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14A8" w14:textId="77777777" w:rsidR="0093139D" w:rsidRDefault="007C74B3" w:rsidP="007C74B3">
      <w:pPr>
        <w:spacing w:after="0"/>
        <w:ind w:left="4820"/>
        <w:jc w:val="right"/>
      </w:pPr>
      <w:r>
        <w:rPr>
          <w:b/>
        </w:rPr>
        <w:t>Appendix No.</w:t>
      </w:r>
      <w:r w:rsidR="00615DD9" w:rsidRPr="00532438">
        <w:rPr>
          <w:b/>
        </w:rPr>
        <w:t xml:space="preserve"> 5</w:t>
      </w:r>
    </w:p>
    <w:p w14:paraId="3B1E58D1" w14:textId="6464A550" w:rsidR="007C74B3" w:rsidRPr="00CF7059" w:rsidRDefault="007C74B3" w:rsidP="0093139D">
      <w:pPr>
        <w:spacing w:after="0"/>
        <w:ind w:left="4820"/>
        <w:jc w:val="right"/>
        <w:rPr>
          <w:rFonts w:ascii="Times New Roman" w:hAnsi="Times New Roman" w:cs="Times New Roman"/>
          <w:sz w:val="18"/>
          <w:szCs w:val="18"/>
          <w:lang w:val="en-GB"/>
        </w:rPr>
      </w:pPr>
      <w:r w:rsidRPr="00B936E1">
        <w:rPr>
          <w:rFonts w:ascii="Times New Roman" w:hAnsi="Times New Roman" w:cs="Times New Roman"/>
          <w:sz w:val="18"/>
          <w:szCs w:val="18"/>
          <w:lang w:val="en-GB"/>
        </w:rPr>
        <w:t xml:space="preserve">to the Ordinance </w:t>
      </w:r>
      <w:r w:rsidR="0093139D">
        <w:rPr>
          <w:rFonts w:ascii="Times New Roman" w:hAnsi="Times New Roman" w:cs="Times New Roman"/>
          <w:sz w:val="18"/>
          <w:szCs w:val="18"/>
          <w:lang w:val="en-GB"/>
        </w:rPr>
        <w:t xml:space="preserve">No. 29/2020 of the </w:t>
      </w:r>
      <w:r>
        <w:rPr>
          <w:rFonts w:ascii="Times New Roman" w:hAnsi="Times New Roman" w:cs="Times New Roman"/>
          <w:sz w:val="18"/>
          <w:szCs w:val="18"/>
          <w:lang w:val="en-GB"/>
        </w:rPr>
        <w:t xml:space="preserve">Rector of </w:t>
      </w:r>
      <w:r w:rsidRPr="00B936E1">
        <w:rPr>
          <w:rFonts w:ascii="Times New Roman" w:hAnsi="Times New Roman" w:cs="Times New Roman"/>
          <w:sz w:val="18"/>
          <w:szCs w:val="18"/>
          <w:lang w:val="en-GB"/>
        </w:rPr>
        <w:t>Lodz University of T</w:t>
      </w:r>
      <w:r w:rsidR="0093139D">
        <w:rPr>
          <w:rFonts w:ascii="Times New Roman" w:hAnsi="Times New Roman" w:cs="Times New Roman"/>
          <w:sz w:val="18"/>
          <w:szCs w:val="18"/>
          <w:lang w:val="en-GB"/>
        </w:rPr>
        <w:t xml:space="preserve">echnology of 22 May 2020 on admission </w:t>
      </w:r>
      <w:r w:rsidRPr="00B936E1">
        <w:rPr>
          <w:rFonts w:ascii="Times New Roman" w:hAnsi="Times New Roman" w:cs="Times New Roman"/>
          <w:sz w:val="18"/>
          <w:szCs w:val="18"/>
          <w:lang w:val="en-GB"/>
        </w:rPr>
        <w:t xml:space="preserve">rules </w:t>
      </w:r>
      <w:r w:rsidR="0093139D">
        <w:rPr>
          <w:rFonts w:ascii="Times New Roman" w:hAnsi="Times New Roman" w:cs="Times New Roman"/>
          <w:sz w:val="18"/>
          <w:szCs w:val="18"/>
          <w:lang w:val="en-GB"/>
        </w:rPr>
        <w:t xml:space="preserve">of </w:t>
      </w:r>
      <w:r>
        <w:rPr>
          <w:rFonts w:ascii="Times New Roman" w:hAnsi="Times New Roman" w:cs="Times New Roman"/>
          <w:sz w:val="18"/>
          <w:szCs w:val="18"/>
          <w:lang w:val="en-GB"/>
        </w:rPr>
        <w:t>non-</w:t>
      </w:r>
      <w:r w:rsidR="0093139D">
        <w:rPr>
          <w:rFonts w:ascii="Times New Roman" w:hAnsi="Times New Roman" w:cs="Times New Roman"/>
          <w:sz w:val="18"/>
          <w:szCs w:val="18"/>
          <w:lang w:val="en-GB"/>
        </w:rPr>
        <w:t>Polish national</w:t>
      </w:r>
      <w:r w:rsidRPr="00B936E1">
        <w:rPr>
          <w:rFonts w:ascii="Times New Roman" w:hAnsi="Times New Roman" w:cs="Times New Roman"/>
          <w:sz w:val="18"/>
          <w:szCs w:val="18"/>
          <w:lang w:val="en-GB"/>
        </w:rPr>
        <w:t>s (foreigners) not listed in Article 324(2) of the Act of 20 July 2018</w:t>
      </w:r>
      <w:r w:rsidRPr="00B936E1">
        <w:rPr>
          <w:rFonts w:ascii="Times New Roman" w:hAnsi="Times New Roman" w:cs="Times New Roman"/>
          <w:bCs/>
          <w:sz w:val="18"/>
          <w:szCs w:val="18"/>
          <w:lang w:val="en-GB"/>
        </w:rPr>
        <w:t xml:space="preserve"> – Law on Higher Education and Science </w:t>
      </w:r>
      <w:r w:rsidR="0093139D">
        <w:rPr>
          <w:rFonts w:ascii="Times New Roman" w:hAnsi="Times New Roman" w:cs="Times New Roman"/>
          <w:bCs/>
          <w:sz w:val="18"/>
          <w:szCs w:val="18"/>
          <w:lang w:val="en-GB"/>
        </w:rPr>
        <w:t xml:space="preserve">to </w:t>
      </w:r>
      <w:r w:rsidRPr="00B936E1">
        <w:rPr>
          <w:rFonts w:ascii="Times New Roman" w:hAnsi="Times New Roman" w:cs="Times New Roman"/>
          <w:bCs/>
          <w:sz w:val="18"/>
          <w:szCs w:val="18"/>
          <w:lang w:val="en-GB"/>
        </w:rPr>
        <w:t>full-ti</w:t>
      </w:r>
      <w:r w:rsidR="0093139D">
        <w:rPr>
          <w:rFonts w:ascii="Times New Roman" w:hAnsi="Times New Roman" w:cs="Times New Roman"/>
          <w:bCs/>
          <w:sz w:val="18"/>
          <w:szCs w:val="18"/>
          <w:lang w:val="en-GB"/>
        </w:rPr>
        <w:t xml:space="preserve">me and part-time </w:t>
      </w:r>
      <w:r>
        <w:rPr>
          <w:rFonts w:ascii="Times New Roman" w:hAnsi="Times New Roman" w:cs="Times New Roman"/>
          <w:bCs/>
          <w:sz w:val="18"/>
          <w:szCs w:val="18"/>
          <w:lang w:val="en-GB"/>
        </w:rPr>
        <w:t xml:space="preserve">studies of </w:t>
      </w:r>
      <w:r w:rsidRPr="00B936E1">
        <w:rPr>
          <w:rFonts w:ascii="Times New Roman" w:hAnsi="Times New Roman" w:cs="Times New Roman"/>
          <w:bCs/>
          <w:sz w:val="18"/>
          <w:szCs w:val="18"/>
          <w:lang w:val="en-GB"/>
        </w:rPr>
        <w:t xml:space="preserve">first and second </w:t>
      </w:r>
      <w:r>
        <w:rPr>
          <w:rFonts w:ascii="Times New Roman" w:hAnsi="Times New Roman" w:cs="Times New Roman"/>
          <w:bCs/>
          <w:sz w:val="18"/>
          <w:szCs w:val="18"/>
          <w:lang w:val="en-GB"/>
        </w:rPr>
        <w:t xml:space="preserve">cycles </w:t>
      </w:r>
      <w:r w:rsidRPr="00B936E1">
        <w:rPr>
          <w:rFonts w:ascii="Times New Roman" w:hAnsi="Times New Roman" w:cs="Times New Roman"/>
          <w:bCs/>
          <w:sz w:val="18"/>
          <w:szCs w:val="18"/>
          <w:lang w:val="en-GB"/>
        </w:rPr>
        <w:t xml:space="preserve">at </w:t>
      </w:r>
      <w:r w:rsidR="0093139D">
        <w:rPr>
          <w:rFonts w:ascii="Times New Roman" w:hAnsi="Times New Roman" w:cs="Times New Roman"/>
          <w:sz w:val="18"/>
          <w:szCs w:val="18"/>
          <w:lang w:val="en-GB"/>
        </w:rPr>
        <w:t xml:space="preserve">Lodz University </w:t>
      </w:r>
      <w:r w:rsidRPr="00B936E1">
        <w:rPr>
          <w:rFonts w:ascii="Times New Roman" w:hAnsi="Times New Roman" w:cs="Times New Roman"/>
          <w:sz w:val="18"/>
          <w:szCs w:val="18"/>
          <w:lang w:val="en-GB"/>
        </w:rPr>
        <w:t>Technology</w:t>
      </w:r>
      <w:r w:rsidRPr="00B936E1">
        <w:rPr>
          <w:rFonts w:ascii="Times New Roman" w:hAnsi="Times New Roman" w:cs="Times New Roman"/>
          <w:bCs/>
          <w:sz w:val="18"/>
          <w:szCs w:val="18"/>
          <w:lang w:val="en-GB"/>
        </w:rPr>
        <w:t>.</w:t>
      </w:r>
    </w:p>
    <w:p w14:paraId="4E8E0996" w14:textId="522A94B4" w:rsidR="00615DD9" w:rsidRPr="00532438" w:rsidRDefault="00615DD9" w:rsidP="00431348">
      <w:pPr>
        <w:pStyle w:val="NormalnyWeb"/>
        <w:shd w:val="clear" w:color="auto" w:fill="FFFFFF"/>
        <w:spacing w:before="0" w:beforeAutospacing="0" w:after="150" w:afterAutospacing="0"/>
        <w:ind w:left="4678"/>
        <w:jc w:val="right"/>
        <w:rPr>
          <w:bCs/>
          <w:sz w:val="18"/>
          <w:szCs w:val="18"/>
        </w:rPr>
      </w:pPr>
    </w:p>
    <w:p w14:paraId="239300FF" w14:textId="77777777" w:rsidR="006878B0" w:rsidRPr="006878B0" w:rsidRDefault="006878B0" w:rsidP="00431348">
      <w:pPr>
        <w:pStyle w:val="NormalnyWeb"/>
        <w:shd w:val="clear" w:color="auto" w:fill="FFFFFF"/>
        <w:spacing w:before="0" w:beforeAutospacing="0" w:after="150" w:afterAutospacing="0"/>
        <w:ind w:left="4678"/>
        <w:jc w:val="right"/>
        <w:rPr>
          <w:rFonts w:asciiTheme="majorHAnsi" w:hAnsiTheme="majorHAnsi" w:cstheme="majorHAnsi"/>
          <w:color w:val="000000"/>
        </w:rPr>
      </w:pPr>
    </w:p>
    <w:p w14:paraId="4153E08C" w14:textId="44D25D91" w:rsidR="00CE58AE" w:rsidRPr="00070B3E" w:rsidRDefault="00CE58AE" w:rsidP="00CE58AE">
      <w:pPr>
        <w:spacing w:line="276" w:lineRule="auto"/>
        <w:jc w:val="center"/>
        <w:rPr>
          <w:rFonts w:ascii="Times New Roman" w:hAnsi="Times New Roman" w:cs="Times New Roman"/>
          <w:b/>
          <w:color w:val="000000"/>
          <w:sz w:val="24"/>
          <w:szCs w:val="24"/>
          <w:lang w:val="en-GB"/>
        </w:rPr>
      </w:pPr>
      <w:r w:rsidRPr="00070B3E">
        <w:rPr>
          <w:rFonts w:ascii="Times New Roman" w:hAnsi="Times New Roman" w:cs="Times New Roman"/>
          <w:b/>
          <w:color w:val="000000"/>
          <w:sz w:val="24"/>
          <w:szCs w:val="24"/>
          <w:lang w:val="en-GB"/>
        </w:rPr>
        <w:t xml:space="preserve">Regulations of the competition </w:t>
      </w:r>
      <w:r>
        <w:rPr>
          <w:rFonts w:ascii="Times New Roman" w:hAnsi="Times New Roman" w:cs="Times New Roman"/>
          <w:b/>
          <w:color w:val="000000"/>
          <w:sz w:val="24"/>
          <w:szCs w:val="24"/>
          <w:lang w:val="en-GB"/>
        </w:rPr>
        <w:t>on</w:t>
      </w:r>
      <w:r w:rsidRPr="00070B3E">
        <w:rPr>
          <w:rFonts w:ascii="Times New Roman" w:hAnsi="Times New Roman" w:cs="Times New Roman"/>
          <w:b/>
          <w:color w:val="000000"/>
          <w:sz w:val="24"/>
          <w:szCs w:val="24"/>
          <w:lang w:val="en-GB"/>
        </w:rPr>
        <w:t xml:space="preserve"> gratuitous places at full-time first and second cycle studies</w:t>
      </w:r>
    </w:p>
    <w:p w14:paraId="3A12A52C" w14:textId="598E40AC" w:rsidR="00CF7784" w:rsidRPr="00CF7784" w:rsidRDefault="00CF7784" w:rsidP="007308E7">
      <w:pPr>
        <w:spacing w:line="276" w:lineRule="auto"/>
        <w:jc w:val="center"/>
        <w:rPr>
          <w:rFonts w:ascii="Times New Roman" w:hAnsi="Times New Roman" w:cs="Times New Roman"/>
          <w:b/>
          <w:color w:val="000000"/>
          <w:sz w:val="24"/>
          <w:szCs w:val="24"/>
        </w:rPr>
      </w:pPr>
    </w:p>
    <w:p w14:paraId="78574F1D" w14:textId="77777777" w:rsidR="00D939F9" w:rsidRDefault="00D939F9" w:rsidP="00363099">
      <w:pPr>
        <w:spacing w:line="276" w:lineRule="auto"/>
        <w:jc w:val="center"/>
        <w:rPr>
          <w:rFonts w:ascii="Times New Roman" w:hAnsi="Times New Roman" w:cs="Times New Roman"/>
          <w:b/>
          <w:sz w:val="24"/>
          <w:szCs w:val="24"/>
        </w:rPr>
      </w:pPr>
    </w:p>
    <w:p w14:paraId="48830C56" w14:textId="77777777" w:rsidR="00CF7784" w:rsidRPr="00CF7784" w:rsidRDefault="00CF7784" w:rsidP="00363099">
      <w:pPr>
        <w:spacing w:line="276" w:lineRule="auto"/>
        <w:jc w:val="center"/>
        <w:rPr>
          <w:rFonts w:ascii="Times New Roman" w:hAnsi="Times New Roman" w:cs="Times New Roman"/>
          <w:b/>
          <w:sz w:val="24"/>
          <w:szCs w:val="24"/>
        </w:rPr>
      </w:pPr>
      <w:r w:rsidRPr="00E04E0D">
        <w:rPr>
          <w:rFonts w:ascii="Times New Roman" w:hAnsi="Times New Roman" w:cs="Times New Roman"/>
          <w:b/>
          <w:sz w:val="24"/>
          <w:szCs w:val="24"/>
        </w:rPr>
        <w:t>§1</w:t>
      </w:r>
    </w:p>
    <w:p w14:paraId="667D225F" w14:textId="36010AC7" w:rsidR="0033441D" w:rsidRPr="00CE58AE" w:rsidRDefault="00CE58AE" w:rsidP="00363099">
      <w:pPr>
        <w:spacing w:line="276" w:lineRule="auto"/>
        <w:jc w:val="both"/>
        <w:rPr>
          <w:rFonts w:ascii="Times New Roman" w:hAnsi="Times New Roman" w:cs="Times New Roman"/>
          <w:b/>
          <w:sz w:val="24"/>
          <w:szCs w:val="24"/>
          <w:lang w:val="en-GB"/>
        </w:rPr>
      </w:pPr>
      <w:r w:rsidRPr="00CE58AE">
        <w:rPr>
          <w:rFonts w:ascii="Times New Roman" w:hAnsi="Times New Roman" w:cs="Times New Roman"/>
          <w:sz w:val="24"/>
          <w:szCs w:val="24"/>
          <w:lang w:val="en-GB"/>
        </w:rPr>
        <w:t>Pursuant to Article 324(1) (1) of the Act of 20 July 2018 Law on Higher Education and Science (i.e. Journal of Laws of 2020, item 85, as amended), foreigners may be exempt from tuition fees by an administrative decision of the Rector of TUL</w:t>
      </w:r>
    </w:p>
    <w:p w14:paraId="699C7C43" w14:textId="77777777" w:rsidR="0033441D" w:rsidRPr="00CE58AE" w:rsidRDefault="0033441D" w:rsidP="00363099">
      <w:pPr>
        <w:spacing w:line="276" w:lineRule="auto"/>
        <w:jc w:val="center"/>
        <w:rPr>
          <w:rFonts w:ascii="Times New Roman" w:hAnsi="Times New Roman" w:cs="Times New Roman"/>
          <w:b/>
          <w:sz w:val="24"/>
          <w:szCs w:val="24"/>
          <w:lang w:val="en-GB"/>
        </w:rPr>
      </w:pPr>
      <w:r w:rsidRPr="00CE58AE">
        <w:rPr>
          <w:rFonts w:ascii="Times New Roman" w:hAnsi="Times New Roman" w:cs="Times New Roman"/>
          <w:b/>
          <w:sz w:val="24"/>
          <w:szCs w:val="24"/>
          <w:lang w:val="en-GB"/>
        </w:rPr>
        <w:t>§2</w:t>
      </w:r>
    </w:p>
    <w:p w14:paraId="335809CE" w14:textId="35F349C6" w:rsidR="001A5F36" w:rsidRPr="00CE58AE" w:rsidRDefault="00CE58AE" w:rsidP="00363099">
      <w:pPr>
        <w:spacing w:line="276" w:lineRule="auto"/>
        <w:jc w:val="both"/>
        <w:rPr>
          <w:rFonts w:ascii="Times New Roman" w:hAnsi="Times New Roman" w:cs="Times New Roman"/>
          <w:sz w:val="24"/>
          <w:szCs w:val="24"/>
          <w:lang w:val="en-GB"/>
        </w:rPr>
      </w:pPr>
      <w:r w:rsidRPr="00070B3E">
        <w:rPr>
          <w:rFonts w:ascii="Times New Roman" w:hAnsi="Times New Roman" w:cs="Times New Roman"/>
          <w:sz w:val="24"/>
          <w:szCs w:val="24"/>
          <w:lang w:val="en-GB"/>
        </w:rPr>
        <w:t>An organisational unit of Lodz University of Technology running at least one field of study shall provide two free places for the persons referred to in §1 and meeting the condition</w:t>
      </w:r>
      <w:r>
        <w:rPr>
          <w:rFonts w:ascii="Times New Roman" w:hAnsi="Times New Roman" w:cs="Times New Roman"/>
          <w:sz w:val="24"/>
          <w:szCs w:val="24"/>
          <w:lang w:val="en-GB"/>
        </w:rPr>
        <w:t>s</w:t>
      </w:r>
      <w:r w:rsidRPr="00070B3E">
        <w:rPr>
          <w:rFonts w:ascii="Times New Roman" w:hAnsi="Times New Roman" w:cs="Times New Roman"/>
          <w:sz w:val="24"/>
          <w:szCs w:val="24"/>
          <w:lang w:val="en-GB"/>
        </w:rPr>
        <w:t xml:space="preserve"> in §3 and §4.</w:t>
      </w:r>
    </w:p>
    <w:p w14:paraId="537CFA27" w14:textId="77777777" w:rsidR="00904EFF" w:rsidRPr="00CE58AE" w:rsidRDefault="00904EFF" w:rsidP="00363099">
      <w:pPr>
        <w:pStyle w:val="Akapitzlist"/>
        <w:spacing w:line="276" w:lineRule="auto"/>
        <w:ind w:left="0"/>
        <w:jc w:val="center"/>
        <w:rPr>
          <w:rFonts w:ascii="Times New Roman" w:hAnsi="Times New Roman" w:cs="Times New Roman"/>
          <w:color w:val="000000"/>
          <w:sz w:val="24"/>
          <w:szCs w:val="24"/>
          <w:lang w:val="en-GB"/>
        </w:rPr>
      </w:pPr>
      <w:r w:rsidRPr="00CE58AE">
        <w:rPr>
          <w:rFonts w:ascii="Times New Roman" w:hAnsi="Times New Roman" w:cs="Times New Roman"/>
          <w:b/>
          <w:sz w:val="24"/>
          <w:szCs w:val="24"/>
          <w:lang w:val="en-GB"/>
        </w:rPr>
        <w:t>§</w:t>
      </w:r>
      <w:r w:rsidR="00E46A7D" w:rsidRPr="00CE58AE">
        <w:rPr>
          <w:rFonts w:ascii="Times New Roman" w:hAnsi="Times New Roman" w:cs="Times New Roman"/>
          <w:b/>
          <w:sz w:val="24"/>
          <w:szCs w:val="24"/>
          <w:lang w:val="en-GB"/>
        </w:rPr>
        <w:t>3</w:t>
      </w:r>
    </w:p>
    <w:p w14:paraId="7C958D98" w14:textId="77777777" w:rsidR="00904EFF" w:rsidRPr="00CE58AE" w:rsidRDefault="00904EFF" w:rsidP="00363099">
      <w:pPr>
        <w:pStyle w:val="Akapitzlist"/>
        <w:spacing w:line="276" w:lineRule="auto"/>
        <w:ind w:left="0"/>
        <w:jc w:val="both"/>
        <w:rPr>
          <w:rFonts w:ascii="Times New Roman" w:hAnsi="Times New Roman" w:cs="Times New Roman"/>
          <w:color w:val="000000"/>
          <w:sz w:val="24"/>
          <w:szCs w:val="24"/>
          <w:lang w:val="en-GB"/>
        </w:rPr>
      </w:pPr>
    </w:p>
    <w:p w14:paraId="34619E9A" w14:textId="380E642A" w:rsidR="00DE5EB9" w:rsidRDefault="006207D9" w:rsidP="00363099">
      <w:pPr>
        <w:pStyle w:val="Akapitzlist"/>
        <w:spacing w:line="276" w:lineRule="auto"/>
        <w:ind w:left="0"/>
        <w:jc w:val="both"/>
        <w:rPr>
          <w:rFonts w:ascii="Times New Roman" w:hAnsi="Times New Roman" w:cs="Times New Roman"/>
          <w:color w:val="000000"/>
          <w:sz w:val="24"/>
          <w:szCs w:val="24"/>
          <w:lang w:val="en-GB"/>
        </w:rPr>
      </w:pPr>
      <w:r w:rsidRPr="00070B3E">
        <w:rPr>
          <w:rFonts w:ascii="Times New Roman" w:hAnsi="Times New Roman" w:cs="Times New Roman"/>
          <w:color w:val="000000"/>
          <w:sz w:val="24"/>
          <w:szCs w:val="24"/>
          <w:lang w:val="en-GB"/>
        </w:rPr>
        <w:t>The offer is addressed to candidates who can pride themselves on exceptional academic achievements and can certify them with appropriate documents.</w:t>
      </w:r>
    </w:p>
    <w:p w14:paraId="1B2581F1" w14:textId="77777777" w:rsidR="006207D9" w:rsidRPr="00CE58AE" w:rsidRDefault="006207D9" w:rsidP="00363099">
      <w:pPr>
        <w:pStyle w:val="Akapitzlist"/>
        <w:spacing w:line="276" w:lineRule="auto"/>
        <w:ind w:left="0"/>
        <w:jc w:val="both"/>
        <w:rPr>
          <w:rFonts w:ascii="Times New Roman" w:hAnsi="Times New Roman" w:cs="Times New Roman"/>
          <w:color w:val="000000"/>
          <w:sz w:val="24"/>
          <w:szCs w:val="24"/>
          <w:lang w:val="en-GB"/>
        </w:rPr>
      </w:pPr>
    </w:p>
    <w:p w14:paraId="200E3956" w14:textId="77777777" w:rsidR="003B18B6" w:rsidRPr="00CE58AE" w:rsidRDefault="00E46A7D" w:rsidP="00363099">
      <w:pPr>
        <w:pStyle w:val="Akapitzlist"/>
        <w:spacing w:line="276" w:lineRule="auto"/>
        <w:ind w:left="0"/>
        <w:jc w:val="center"/>
        <w:rPr>
          <w:rFonts w:ascii="Times New Roman" w:hAnsi="Times New Roman" w:cs="Times New Roman"/>
          <w:b/>
          <w:color w:val="000000"/>
          <w:sz w:val="24"/>
          <w:szCs w:val="24"/>
          <w:lang w:val="en-GB"/>
        </w:rPr>
      </w:pPr>
      <w:r w:rsidRPr="00CE58AE">
        <w:rPr>
          <w:rFonts w:ascii="Times New Roman" w:hAnsi="Times New Roman" w:cs="Times New Roman"/>
          <w:b/>
          <w:color w:val="000000"/>
          <w:sz w:val="24"/>
          <w:szCs w:val="24"/>
          <w:lang w:val="en-GB"/>
        </w:rPr>
        <w:t>§4</w:t>
      </w:r>
    </w:p>
    <w:p w14:paraId="5CBA6558" w14:textId="32A51D3C" w:rsidR="003B18B6" w:rsidRPr="00CE58AE" w:rsidRDefault="00670B21" w:rsidP="00363099">
      <w:pPr>
        <w:spacing w:line="276" w:lineRule="auto"/>
        <w:jc w:val="both"/>
        <w:rPr>
          <w:rFonts w:ascii="Times New Roman" w:hAnsi="Times New Roman" w:cs="Times New Roman"/>
          <w:sz w:val="24"/>
          <w:szCs w:val="24"/>
          <w:lang w:val="en-GB"/>
        </w:rPr>
      </w:pPr>
      <w:r w:rsidRPr="0009428E">
        <w:rPr>
          <w:rFonts w:ascii="Times New Roman" w:hAnsi="Times New Roman" w:cs="Times New Roman"/>
          <w:sz w:val="24"/>
          <w:szCs w:val="24"/>
          <w:lang w:val="en-GB"/>
        </w:rPr>
        <w:t>Only those candidates who have successfully completed the</w:t>
      </w:r>
      <w:r>
        <w:rPr>
          <w:rFonts w:ascii="Times New Roman" w:hAnsi="Times New Roman" w:cs="Times New Roman"/>
          <w:sz w:val="24"/>
          <w:szCs w:val="24"/>
          <w:lang w:val="en-GB"/>
        </w:rPr>
        <w:t xml:space="preserve"> admission</w:t>
      </w:r>
      <w:r w:rsidRPr="0009428E">
        <w:rPr>
          <w:rFonts w:ascii="Times New Roman" w:hAnsi="Times New Roman" w:cs="Times New Roman"/>
          <w:sz w:val="24"/>
          <w:szCs w:val="24"/>
          <w:lang w:val="en-GB"/>
        </w:rPr>
        <w:t xml:space="preserve"> process for the </w:t>
      </w:r>
      <w:r>
        <w:rPr>
          <w:rFonts w:ascii="Times New Roman" w:hAnsi="Times New Roman" w:cs="Times New Roman"/>
          <w:sz w:val="24"/>
          <w:szCs w:val="24"/>
          <w:lang w:val="en-GB"/>
        </w:rPr>
        <w:t>first</w:t>
      </w:r>
      <w:r w:rsidRPr="0009428E">
        <w:rPr>
          <w:rFonts w:ascii="Times New Roman" w:hAnsi="Times New Roman" w:cs="Times New Roman"/>
          <w:sz w:val="24"/>
          <w:szCs w:val="24"/>
          <w:lang w:val="en-GB"/>
        </w:rPr>
        <w:t xml:space="preserve"> and second cycle studies and who justified their candidacy for one of two free places in a given faculty in their application for admission to studies</w:t>
      </w:r>
      <w:r>
        <w:rPr>
          <w:rFonts w:ascii="Times New Roman" w:hAnsi="Times New Roman" w:cs="Times New Roman"/>
          <w:sz w:val="24"/>
          <w:szCs w:val="24"/>
          <w:lang w:val="en-GB"/>
        </w:rPr>
        <w:t xml:space="preserve"> may take part in the competition</w:t>
      </w:r>
      <w:r w:rsidRPr="0009428E">
        <w:rPr>
          <w:rFonts w:ascii="Times New Roman" w:hAnsi="Times New Roman" w:cs="Times New Roman"/>
          <w:sz w:val="24"/>
          <w:szCs w:val="24"/>
          <w:lang w:val="en-GB"/>
        </w:rPr>
        <w:t>.</w:t>
      </w:r>
    </w:p>
    <w:p w14:paraId="75CEB748" w14:textId="338B8A7E" w:rsidR="00014F9A" w:rsidRPr="00CE58AE" w:rsidRDefault="00014F9A" w:rsidP="00363099">
      <w:pPr>
        <w:spacing w:line="276" w:lineRule="auto"/>
        <w:jc w:val="center"/>
        <w:rPr>
          <w:rFonts w:ascii="Times New Roman" w:hAnsi="Times New Roman" w:cs="Times New Roman"/>
          <w:b/>
          <w:sz w:val="24"/>
          <w:szCs w:val="24"/>
          <w:lang w:val="en-GB"/>
        </w:rPr>
      </w:pPr>
      <w:r w:rsidRPr="00CE58AE">
        <w:rPr>
          <w:rFonts w:ascii="Times New Roman" w:hAnsi="Times New Roman" w:cs="Times New Roman"/>
          <w:b/>
          <w:sz w:val="24"/>
          <w:szCs w:val="24"/>
          <w:lang w:val="en-GB"/>
        </w:rPr>
        <w:t>§5</w:t>
      </w:r>
      <w:r w:rsidR="005606D5">
        <w:rPr>
          <w:rFonts w:ascii="Times New Roman" w:hAnsi="Times New Roman" w:cs="Times New Roman"/>
          <w:b/>
          <w:sz w:val="24"/>
          <w:szCs w:val="24"/>
          <w:lang w:val="en-GB"/>
        </w:rPr>
        <w:br/>
      </w:r>
      <w:r w:rsidR="005606D5" w:rsidRPr="0009428E">
        <w:rPr>
          <w:rFonts w:ascii="Times New Roman" w:hAnsi="Times New Roman" w:cs="Times New Roman"/>
          <w:b/>
          <w:sz w:val="24"/>
          <w:szCs w:val="24"/>
          <w:lang w:val="en-GB"/>
        </w:rPr>
        <w:t>Required documents</w:t>
      </w:r>
    </w:p>
    <w:p w14:paraId="165A4EF4" w14:textId="45ACBF6C" w:rsidR="00014F9A" w:rsidRPr="005606D5" w:rsidRDefault="005606D5" w:rsidP="005606D5">
      <w:pPr>
        <w:pStyle w:val="Akapitzlist"/>
        <w:numPr>
          <w:ilvl w:val="0"/>
          <w:numId w:val="7"/>
        </w:numPr>
        <w:spacing w:line="276" w:lineRule="auto"/>
        <w:ind w:left="284"/>
        <w:jc w:val="both"/>
        <w:rPr>
          <w:rFonts w:ascii="Times New Roman" w:hAnsi="Times New Roman" w:cs="Times New Roman"/>
          <w:sz w:val="24"/>
          <w:szCs w:val="24"/>
          <w:lang w:val="en-GB"/>
        </w:rPr>
      </w:pPr>
      <w:r w:rsidRPr="00E8678A">
        <w:rPr>
          <w:rFonts w:ascii="Times New Roman" w:hAnsi="Times New Roman" w:cs="Times New Roman"/>
          <w:sz w:val="24"/>
          <w:szCs w:val="24"/>
          <w:lang w:val="en-GB"/>
        </w:rPr>
        <w:t xml:space="preserve">Candidates applying for </w:t>
      </w:r>
      <w:r>
        <w:rPr>
          <w:rFonts w:ascii="Times New Roman" w:hAnsi="Times New Roman" w:cs="Times New Roman"/>
          <w:sz w:val="24"/>
          <w:szCs w:val="24"/>
          <w:lang w:val="en-GB"/>
        </w:rPr>
        <w:t xml:space="preserve">admission to free places at </w:t>
      </w:r>
      <w:r w:rsidRPr="00E8678A">
        <w:rPr>
          <w:rFonts w:ascii="Times New Roman" w:hAnsi="Times New Roman" w:cs="Times New Roman"/>
          <w:sz w:val="24"/>
          <w:szCs w:val="24"/>
          <w:lang w:val="en-GB"/>
        </w:rPr>
        <w:t xml:space="preserve">Lodz University of Technology, in addition to the documents required in the </w:t>
      </w:r>
      <w:r>
        <w:rPr>
          <w:rFonts w:ascii="Times New Roman" w:hAnsi="Times New Roman" w:cs="Times New Roman"/>
          <w:sz w:val="24"/>
          <w:szCs w:val="24"/>
          <w:lang w:val="en-GB"/>
        </w:rPr>
        <w:t>admission</w:t>
      </w:r>
      <w:r w:rsidRPr="00E8678A">
        <w:rPr>
          <w:rFonts w:ascii="Times New Roman" w:hAnsi="Times New Roman" w:cs="Times New Roman"/>
          <w:sz w:val="24"/>
          <w:szCs w:val="24"/>
          <w:lang w:val="en-GB"/>
        </w:rPr>
        <w:t xml:space="preserve"> process, must attach to their application for studies additional documents (e.g. diplomas, certificates, etc.) which certify ex</w:t>
      </w:r>
      <w:r>
        <w:rPr>
          <w:rFonts w:ascii="Times New Roman" w:hAnsi="Times New Roman" w:cs="Times New Roman"/>
          <w:sz w:val="24"/>
          <w:szCs w:val="24"/>
          <w:lang w:val="en-GB"/>
        </w:rPr>
        <w:t>ceptional academic achievements</w:t>
      </w:r>
      <w:r w:rsidR="00421BB5" w:rsidRPr="005606D5">
        <w:rPr>
          <w:rFonts w:ascii="Times New Roman" w:hAnsi="Times New Roman" w:cs="Times New Roman"/>
          <w:sz w:val="24"/>
          <w:szCs w:val="24"/>
          <w:lang w:val="en-GB"/>
        </w:rPr>
        <w:t>.</w:t>
      </w:r>
    </w:p>
    <w:p w14:paraId="21939B9E" w14:textId="34A30B46" w:rsidR="00421BB5" w:rsidRPr="00855EFB" w:rsidRDefault="00855EFB" w:rsidP="00855EFB">
      <w:pPr>
        <w:pStyle w:val="Akapitzlist"/>
        <w:numPr>
          <w:ilvl w:val="0"/>
          <w:numId w:val="7"/>
        </w:numPr>
        <w:spacing w:line="276" w:lineRule="auto"/>
        <w:ind w:left="284"/>
        <w:jc w:val="both"/>
        <w:rPr>
          <w:rFonts w:ascii="Times New Roman" w:hAnsi="Times New Roman" w:cs="Times New Roman"/>
          <w:sz w:val="24"/>
          <w:szCs w:val="24"/>
          <w:lang w:val="en-GB"/>
        </w:rPr>
      </w:pPr>
      <w:r w:rsidRPr="0075652E">
        <w:rPr>
          <w:rFonts w:ascii="Times New Roman" w:hAnsi="Times New Roman" w:cs="Times New Roman"/>
          <w:sz w:val="24"/>
          <w:szCs w:val="24"/>
          <w:lang w:val="en-GB"/>
        </w:rPr>
        <w:t>Additiona</w:t>
      </w:r>
      <w:r>
        <w:rPr>
          <w:rFonts w:ascii="Times New Roman" w:hAnsi="Times New Roman" w:cs="Times New Roman"/>
          <w:sz w:val="24"/>
          <w:szCs w:val="24"/>
          <w:lang w:val="en-GB"/>
        </w:rPr>
        <w:t xml:space="preserve">l documents referred to in point 1 must be translated by a </w:t>
      </w:r>
      <w:r w:rsidRPr="0075652E">
        <w:rPr>
          <w:rFonts w:ascii="Times New Roman" w:hAnsi="Times New Roman" w:cs="Times New Roman"/>
          <w:sz w:val="24"/>
          <w:szCs w:val="24"/>
          <w:lang w:val="en-GB"/>
        </w:rPr>
        <w:t>translator into Polish or English.</w:t>
      </w:r>
    </w:p>
    <w:p w14:paraId="36C5BFFC" w14:textId="1CE7D292" w:rsidR="00421BB5" w:rsidRPr="00CE58AE" w:rsidRDefault="00421BB5" w:rsidP="00363099">
      <w:pPr>
        <w:pStyle w:val="Akapitzlist"/>
        <w:spacing w:line="276" w:lineRule="auto"/>
        <w:ind w:left="284"/>
        <w:rPr>
          <w:rFonts w:ascii="Times New Roman" w:hAnsi="Times New Roman" w:cs="Times New Roman"/>
          <w:sz w:val="24"/>
          <w:szCs w:val="24"/>
          <w:lang w:val="en-GB"/>
        </w:rPr>
      </w:pPr>
    </w:p>
    <w:p w14:paraId="0485E50A" w14:textId="1FB05460" w:rsidR="00907670" w:rsidRPr="00CE58AE" w:rsidRDefault="00907670" w:rsidP="00363099">
      <w:pPr>
        <w:pStyle w:val="Akapitzlist"/>
        <w:spacing w:line="276" w:lineRule="auto"/>
        <w:ind w:left="284"/>
        <w:rPr>
          <w:rFonts w:ascii="Times New Roman" w:hAnsi="Times New Roman" w:cs="Times New Roman"/>
          <w:sz w:val="24"/>
          <w:szCs w:val="24"/>
          <w:lang w:val="en-GB"/>
        </w:rPr>
      </w:pPr>
    </w:p>
    <w:p w14:paraId="4AA1B300" w14:textId="77777777" w:rsidR="00907670" w:rsidRPr="00CE58AE" w:rsidRDefault="00907670" w:rsidP="00363099">
      <w:pPr>
        <w:pStyle w:val="Akapitzlist"/>
        <w:spacing w:line="276" w:lineRule="auto"/>
        <w:ind w:left="284"/>
        <w:rPr>
          <w:rFonts w:ascii="Times New Roman" w:hAnsi="Times New Roman" w:cs="Times New Roman"/>
          <w:sz w:val="24"/>
          <w:szCs w:val="24"/>
          <w:lang w:val="en-GB"/>
        </w:rPr>
      </w:pPr>
    </w:p>
    <w:p w14:paraId="5B62FA3E" w14:textId="6FE01C63" w:rsidR="00421BB5" w:rsidRPr="00F5152C" w:rsidRDefault="00421BB5" w:rsidP="00363099">
      <w:pPr>
        <w:pStyle w:val="Akapitzlist"/>
        <w:spacing w:line="276" w:lineRule="auto"/>
        <w:ind w:left="0"/>
        <w:jc w:val="center"/>
        <w:rPr>
          <w:rFonts w:ascii="Times New Roman" w:hAnsi="Times New Roman" w:cs="Times New Roman"/>
          <w:b/>
          <w:sz w:val="24"/>
          <w:szCs w:val="24"/>
          <w:lang w:val="en-GB"/>
        </w:rPr>
      </w:pPr>
      <w:r w:rsidRPr="00CE58AE">
        <w:rPr>
          <w:rFonts w:ascii="Times New Roman" w:hAnsi="Times New Roman" w:cs="Times New Roman"/>
          <w:b/>
          <w:sz w:val="24"/>
          <w:szCs w:val="24"/>
          <w:lang w:val="en-GB"/>
        </w:rPr>
        <w:t>§6</w:t>
      </w:r>
      <w:r w:rsidRPr="00CE58AE">
        <w:rPr>
          <w:rFonts w:ascii="Times New Roman" w:hAnsi="Times New Roman" w:cs="Times New Roman"/>
          <w:b/>
          <w:sz w:val="24"/>
          <w:szCs w:val="24"/>
          <w:lang w:val="en-GB"/>
        </w:rPr>
        <w:br/>
      </w:r>
      <w:r w:rsidR="00615F69" w:rsidRPr="00F5152C">
        <w:rPr>
          <w:rFonts w:ascii="Times New Roman" w:hAnsi="Times New Roman" w:cs="Times New Roman"/>
          <w:b/>
          <w:sz w:val="24"/>
          <w:szCs w:val="24"/>
          <w:lang w:val="en-GB"/>
        </w:rPr>
        <w:t xml:space="preserve">Qualification procedure </w:t>
      </w:r>
    </w:p>
    <w:p w14:paraId="7F26F23D" w14:textId="77777777" w:rsidR="003B18B6" w:rsidRPr="00F5152C" w:rsidRDefault="003B18B6" w:rsidP="00363099">
      <w:pPr>
        <w:pStyle w:val="Akapitzlist"/>
        <w:spacing w:line="276" w:lineRule="auto"/>
        <w:ind w:left="0"/>
        <w:jc w:val="center"/>
        <w:rPr>
          <w:rFonts w:ascii="Times New Roman" w:hAnsi="Times New Roman" w:cs="Times New Roman"/>
          <w:b/>
          <w:color w:val="000000"/>
          <w:sz w:val="24"/>
          <w:szCs w:val="24"/>
          <w:lang w:val="en-GB"/>
        </w:rPr>
      </w:pPr>
    </w:p>
    <w:p w14:paraId="14280693" w14:textId="6ADC9329" w:rsidR="00DE5EB9" w:rsidRPr="00F5152C" w:rsidRDefault="00F21B7F" w:rsidP="00363099">
      <w:pPr>
        <w:pStyle w:val="Akapitzlist"/>
        <w:spacing w:line="276" w:lineRule="auto"/>
        <w:ind w:left="0"/>
        <w:jc w:val="both"/>
        <w:rPr>
          <w:rFonts w:ascii="Times New Roman" w:hAnsi="Times New Roman" w:cs="Times New Roman"/>
          <w:color w:val="000000"/>
          <w:sz w:val="24"/>
          <w:szCs w:val="24"/>
          <w:lang w:val="en-GB"/>
        </w:rPr>
      </w:pPr>
      <w:r w:rsidRPr="00F5152C">
        <w:rPr>
          <w:rFonts w:ascii="Times New Roman" w:hAnsi="Times New Roman" w:cs="Times New Roman"/>
          <w:color w:val="000000"/>
          <w:sz w:val="24"/>
          <w:szCs w:val="24"/>
          <w:lang w:val="en-GB"/>
        </w:rPr>
        <w:t>The qualification procedure for foreign candidates applying for studies on the fee free basis and without scholarship benefits shall be conducted in accordance with the following procedure:</w:t>
      </w:r>
    </w:p>
    <w:p w14:paraId="5E90E4FB" w14:textId="72FFFF93" w:rsidR="00B048EC" w:rsidRPr="00F5152C" w:rsidRDefault="00B353A2" w:rsidP="00363099">
      <w:pPr>
        <w:pStyle w:val="Akapitzlist"/>
        <w:numPr>
          <w:ilvl w:val="0"/>
          <w:numId w:val="4"/>
        </w:numPr>
        <w:spacing w:line="276" w:lineRule="auto"/>
        <w:ind w:left="284" w:hanging="284"/>
        <w:jc w:val="both"/>
        <w:rPr>
          <w:rFonts w:ascii="Times New Roman" w:hAnsi="Times New Roman" w:cs="Times New Roman"/>
          <w:sz w:val="24"/>
          <w:szCs w:val="24"/>
          <w:lang w:val="en-GB"/>
        </w:rPr>
      </w:pPr>
      <w:r w:rsidRPr="00F5152C">
        <w:rPr>
          <w:rFonts w:ascii="Times New Roman" w:hAnsi="Times New Roman" w:cs="Times New Roman"/>
          <w:sz w:val="24"/>
          <w:szCs w:val="24"/>
          <w:lang w:val="en-GB"/>
        </w:rPr>
        <w:t xml:space="preserve">The Student Mobility Section of the International Cooperation Centre of TUL formally approves </w:t>
      </w:r>
      <w:r w:rsidR="00DC3291" w:rsidRPr="00F5152C">
        <w:rPr>
          <w:rFonts w:ascii="Times New Roman" w:hAnsi="Times New Roman" w:cs="Times New Roman"/>
          <w:sz w:val="24"/>
          <w:szCs w:val="24"/>
          <w:lang w:val="en-GB"/>
        </w:rPr>
        <w:t xml:space="preserve">complete documents sent by foreign candidates within a specified schedule of activities related to </w:t>
      </w:r>
      <w:r w:rsidRPr="00F5152C">
        <w:rPr>
          <w:rFonts w:ascii="Times New Roman" w:hAnsi="Times New Roman" w:cs="Times New Roman"/>
          <w:sz w:val="24"/>
          <w:szCs w:val="24"/>
          <w:lang w:val="en-GB"/>
        </w:rPr>
        <w:t>timely taking up studies</w:t>
      </w:r>
      <w:r w:rsidR="00DC3291" w:rsidRPr="00F5152C">
        <w:rPr>
          <w:rFonts w:ascii="Times New Roman" w:hAnsi="Times New Roman" w:cs="Times New Roman"/>
          <w:sz w:val="24"/>
          <w:szCs w:val="24"/>
          <w:lang w:val="en-GB"/>
        </w:rPr>
        <w:t>.</w:t>
      </w:r>
    </w:p>
    <w:p w14:paraId="3A78CEDF" w14:textId="18E33273" w:rsidR="00E0027A" w:rsidRDefault="00E0027A" w:rsidP="00B6162F">
      <w:pPr>
        <w:pStyle w:val="Akapitzlist"/>
        <w:numPr>
          <w:ilvl w:val="0"/>
          <w:numId w:val="4"/>
        </w:numPr>
        <w:spacing w:line="276"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T</w:t>
      </w:r>
      <w:r w:rsidR="005D0194">
        <w:rPr>
          <w:rFonts w:ascii="Times New Roman" w:hAnsi="Times New Roman" w:cs="Times New Roman"/>
          <w:sz w:val="24"/>
          <w:szCs w:val="24"/>
          <w:lang w:val="en-GB"/>
        </w:rPr>
        <w:t xml:space="preserve">he </w:t>
      </w:r>
      <w:r w:rsidRPr="00E0027A">
        <w:rPr>
          <w:rFonts w:ascii="Times New Roman" w:hAnsi="Times New Roman" w:cs="Times New Roman"/>
          <w:sz w:val="24"/>
          <w:szCs w:val="24"/>
          <w:lang w:val="en-GB"/>
        </w:rPr>
        <w:t xml:space="preserve">candidates </w:t>
      </w:r>
      <w:r>
        <w:rPr>
          <w:rFonts w:ascii="Times New Roman" w:hAnsi="Times New Roman" w:cs="Times New Roman"/>
          <w:sz w:val="24"/>
          <w:szCs w:val="24"/>
          <w:lang w:val="en-GB"/>
        </w:rPr>
        <w:t>qualify</w:t>
      </w:r>
      <w:r w:rsidRPr="00E0027A">
        <w:rPr>
          <w:rFonts w:ascii="Times New Roman" w:hAnsi="Times New Roman" w:cs="Times New Roman"/>
          <w:sz w:val="24"/>
          <w:szCs w:val="24"/>
          <w:lang w:val="en-GB"/>
        </w:rPr>
        <w:t xml:space="preserve"> to the next stage of the competition</w:t>
      </w:r>
      <w:r>
        <w:rPr>
          <w:rFonts w:ascii="Times New Roman" w:hAnsi="Times New Roman" w:cs="Times New Roman"/>
          <w:sz w:val="24"/>
          <w:szCs w:val="24"/>
          <w:lang w:val="en-GB"/>
        </w:rPr>
        <w:t xml:space="preserve"> if they</w:t>
      </w:r>
      <w:r w:rsidRPr="00E0027A">
        <w:rPr>
          <w:rFonts w:ascii="Times New Roman" w:hAnsi="Times New Roman" w:cs="Times New Roman"/>
          <w:sz w:val="24"/>
          <w:szCs w:val="24"/>
          <w:lang w:val="en-GB"/>
        </w:rPr>
        <w:t>:</w:t>
      </w:r>
    </w:p>
    <w:p w14:paraId="4E170544" w14:textId="0FEACEC1" w:rsidR="00B6162F" w:rsidRPr="00F5152C" w:rsidRDefault="00E0027A" w:rsidP="00E0027A">
      <w:pPr>
        <w:pStyle w:val="Akapitzlist"/>
        <w:spacing w:line="276" w:lineRule="auto"/>
        <w:ind w:left="284"/>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E0027A">
        <w:rPr>
          <w:rFonts w:ascii="Times New Roman" w:hAnsi="Times New Roman" w:cs="Times New Roman"/>
          <w:sz w:val="24"/>
          <w:szCs w:val="24"/>
          <w:lang w:val="en-GB"/>
        </w:rPr>
        <w:t>meet formal requirements,</w:t>
      </w:r>
      <w:r w:rsidR="00B6162F" w:rsidRPr="00F5152C">
        <w:rPr>
          <w:rFonts w:ascii="Times New Roman" w:hAnsi="Times New Roman" w:cs="Times New Roman"/>
          <w:sz w:val="24"/>
          <w:szCs w:val="24"/>
          <w:lang w:val="en-GB"/>
        </w:rPr>
        <w:br/>
        <w:t xml:space="preserve">- </w:t>
      </w:r>
      <w:r w:rsidRPr="00E0027A">
        <w:rPr>
          <w:rFonts w:ascii="Times New Roman" w:hAnsi="Times New Roman" w:cs="Times New Roman"/>
          <w:sz w:val="24"/>
          <w:szCs w:val="24"/>
          <w:lang w:val="en-GB"/>
        </w:rPr>
        <w:t>obtained high academic results,</w:t>
      </w:r>
      <w:r>
        <w:rPr>
          <w:rFonts w:ascii="Times New Roman" w:hAnsi="Times New Roman" w:cs="Times New Roman"/>
          <w:sz w:val="24"/>
          <w:szCs w:val="24"/>
          <w:lang w:val="en-GB"/>
        </w:rPr>
        <w:br/>
        <w:t xml:space="preserve">- submitted </w:t>
      </w:r>
      <w:r w:rsidRPr="00E0027A">
        <w:rPr>
          <w:rFonts w:ascii="Times New Roman" w:hAnsi="Times New Roman" w:cs="Times New Roman"/>
          <w:sz w:val="24"/>
          <w:szCs w:val="24"/>
          <w:lang w:val="en-GB"/>
        </w:rPr>
        <w:t>additional documents proving their outstanding academic achievements,</w:t>
      </w:r>
      <w:r>
        <w:rPr>
          <w:rFonts w:ascii="Times New Roman" w:hAnsi="Times New Roman" w:cs="Times New Roman"/>
          <w:sz w:val="24"/>
          <w:szCs w:val="24"/>
          <w:lang w:val="en-GB"/>
        </w:rPr>
        <w:br/>
        <w:t>- in</w:t>
      </w:r>
      <w:r w:rsidR="005D0194">
        <w:rPr>
          <w:rFonts w:ascii="Times New Roman" w:hAnsi="Times New Roman" w:cs="Times New Roman"/>
          <w:sz w:val="24"/>
          <w:szCs w:val="24"/>
          <w:lang w:val="en-GB"/>
        </w:rPr>
        <w:t xml:space="preserve"> their request </w:t>
      </w:r>
      <w:r w:rsidRPr="00E0027A">
        <w:rPr>
          <w:rFonts w:ascii="Times New Roman" w:hAnsi="Times New Roman" w:cs="Times New Roman"/>
          <w:sz w:val="24"/>
          <w:szCs w:val="24"/>
          <w:lang w:val="en-GB"/>
        </w:rPr>
        <w:t xml:space="preserve">to the Vice Rector for Education, they </w:t>
      </w:r>
      <w:r>
        <w:rPr>
          <w:rFonts w:ascii="Times New Roman" w:hAnsi="Times New Roman" w:cs="Times New Roman"/>
          <w:sz w:val="24"/>
          <w:szCs w:val="24"/>
          <w:lang w:val="en-GB"/>
        </w:rPr>
        <w:t xml:space="preserve">emphasised </w:t>
      </w:r>
      <w:r w:rsidR="005D0194">
        <w:rPr>
          <w:rFonts w:ascii="Times New Roman" w:hAnsi="Times New Roman" w:cs="Times New Roman"/>
          <w:sz w:val="24"/>
          <w:szCs w:val="24"/>
          <w:lang w:val="en-GB"/>
        </w:rPr>
        <w:t>and they justified</w:t>
      </w:r>
      <w:r w:rsidRPr="00E0027A">
        <w:rPr>
          <w:rFonts w:ascii="Times New Roman" w:hAnsi="Times New Roman" w:cs="Times New Roman"/>
          <w:sz w:val="24"/>
          <w:szCs w:val="24"/>
          <w:lang w:val="en-GB"/>
        </w:rPr>
        <w:t xml:space="preserve"> their </w:t>
      </w:r>
      <w:r w:rsidR="005D0194">
        <w:rPr>
          <w:rFonts w:ascii="Times New Roman" w:hAnsi="Times New Roman" w:cs="Times New Roman"/>
          <w:sz w:val="24"/>
          <w:szCs w:val="24"/>
          <w:lang w:val="en-GB"/>
        </w:rPr>
        <w:t>application</w:t>
      </w:r>
      <w:r w:rsidRPr="00E0027A">
        <w:rPr>
          <w:rFonts w:ascii="Times New Roman" w:hAnsi="Times New Roman" w:cs="Times New Roman"/>
          <w:sz w:val="24"/>
          <w:szCs w:val="24"/>
          <w:lang w:val="en-GB"/>
        </w:rPr>
        <w:t>.</w:t>
      </w:r>
    </w:p>
    <w:p w14:paraId="77AD5822" w14:textId="50AB58B1" w:rsidR="00B048EC" w:rsidRPr="00F5152C" w:rsidRDefault="00E0027A" w:rsidP="00363099">
      <w:pPr>
        <w:pStyle w:val="Akapitzlist"/>
        <w:numPr>
          <w:ilvl w:val="0"/>
          <w:numId w:val="4"/>
        </w:numPr>
        <w:spacing w:line="276" w:lineRule="auto"/>
        <w:ind w:left="284" w:hanging="284"/>
        <w:jc w:val="both"/>
        <w:rPr>
          <w:rFonts w:ascii="Times New Roman" w:hAnsi="Times New Roman" w:cs="Times New Roman"/>
          <w:sz w:val="24"/>
          <w:szCs w:val="24"/>
          <w:lang w:val="en-GB"/>
        </w:rPr>
      </w:pPr>
      <w:r w:rsidRPr="00F5152C">
        <w:rPr>
          <w:rFonts w:ascii="Times New Roman" w:hAnsi="Times New Roman" w:cs="Times New Roman"/>
          <w:sz w:val="24"/>
          <w:szCs w:val="24"/>
          <w:lang w:val="en-GB"/>
        </w:rPr>
        <w:t xml:space="preserve">The Student Mobility Section of the International Cooperation Centre of TUL </w:t>
      </w:r>
      <w:r w:rsidR="005D0194">
        <w:rPr>
          <w:rFonts w:ascii="Times New Roman" w:hAnsi="Times New Roman" w:cs="Times New Roman"/>
          <w:sz w:val="24"/>
          <w:szCs w:val="24"/>
          <w:lang w:val="en-GB"/>
        </w:rPr>
        <w:t>as part of the ranking list disclose</w:t>
      </w:r>
      <w:r w:rsidRPr="00E0027A">
        <w:rPr>
          <w:rFonts w:ascii="Times New Roman" w:hAnsi="Times New Roman" w:cs="Times New Roman"/>
          <w:sz w:val="24"/>
          <w:szCs w:val="24"/>
          <w:lang w:val="en-GB"/>
        </w:rPr>
        <w:t>s foreign candidates applying for admission to studies without paying tuition fees.</w:t>
      </w:r>
    </w:p>
    <w:p w14:paraId="36E44587" w14:textId="33E7E13A" w:rsidR="00B048EC" w:rsidRPr="00F5152C" w:rsidRDefault="0098762D" w:rsidP="00363099">
      <w:pPr>
        <w:pStyle w:val="Akapitzlist"/>
        <w:numPr>
          <w:ilvl w:val="0"/>
          <w:numId w:val="4"/>
        </w:numPr>
        <w:spacing w:line="276" w:lineRule="auto"/>
        <w:ind w:left="284" w:hanging="284"/>
        <w:jc w:val="both"/>
        <w:rPr>
          <w:rFonts w:ascii="Times New Roman" w:hAnsi="Times New Roman" w:cs="Times New Roman"/>
          <w:sz w:val="24"/>
          <w:szCs w:val="24"/>
          <w:lang w:val="en-GB"/>
        </w:rPr>
      </w:pPr>
      <w:r w:rsidRPr="0098762D">
        <w:rPr>
          <w:rFonts w:ascii="Times New Roman" w:hAnsi="Times New Roman" w:cs="Times New Roman"/>
          <w:sz w:val="24"/>
          <w:szCs w:val="24"/>
          <w:lang w:val="en-GB"/>
        </w:rPr>
        <w:t>After the Dean</w:t>
      </w:r>
      <w:r>
        <w:rPr>
          <w:rFonts w:ascii="Times New Roman" w:hAnsi="Times New Roman" w:cs="Times New Roman"/>
          <w:sz w:val="24"/>
          <w:szCs w:val="24"/>
          <w:lang w:val="en-GB"/>
        </w:rPr>
        <w:t>s</w:t>
      </w:r>
      <w:r w:rsidRPr="0098762D">
        <w:rPr>
          <w:rFonts w:ascii="Times New Roman" w:hAnsi="Times New Roman" w:cs="Times New Roman"/>
          <w:sz w:val="24"/>
          <w:szCs w:val="24"/>
          <w:lang w:val="en-GB"/>
        </w:rPr>
        <w:t xml:space="preserve">/Director of </w:t>
      </w:r>
      <w:r>
        <w:rPr>
          <w:rFonts w:ascii="Times New Roman" w:hAnsi="Times New Roman" w:cs="Times New Roman"/>
          <w:sz w:val="24"/>
          <w:szCs w:val="24"/>
          <w:lang w:val="en-GB"/>
        </w:rPr>
        <w:t xml:space="preserve">the </w:t>
      </w:r>
      <w:r w:rsidRPr="0098762D">
        <w:rPr>
          <w:rFonts w:ascii="Times New Roman" w:hAnsi="Times New Roman" w:cs="Times New Roman"/>
          <w:sz w:val="24"/>
          <w:szCs w:val="24"/>
          <w:lang w:val="en-GB"/>
        </w:rPr>
        <w:t xml:space="preserve">CWM TUL </w:t>
      </w:r>
      <w:r>
        <w:rPr>
          <w:rFonts w:ascii="Times New Roman" w:hAnsi="Times New Roman" w:cs="Times New Roman"/>
          <w:sz w:val="24"/>
          <w:szCs w:val="24"/>
          <w:lang w:val="en-GB"/>
        </w:rPr>
        <w:t xml:space="preserve">issue their </w:t>
      </w:r>
      <w:r w:rsidRPr="0098762D">
        <w:rPr>
          <w:rFonts w:ascii="Times New Roman" w:hAnsi="Times New Roman" w:cs="Times New Roman"/>
          <w:sz w:val="24"/>
          <w:szCs w:val="24"/>
          <w:lang w:val="en-GB"/>
        </w:rPr>
        <w:t>opinion</w:t>
      </w:r>
      <w:r>
        <w:rPr>
          <w:rFonts w:ascii="Times New Roman" w:hAnsi="Times New Roman" w:cs="Times New Roman"/>
          <w:sz w:val="24"/>
          <w:szCs w:val="24"/>
          <w:lang w:val="en-GB"/>
        </w:rPr>
        <w:t>s</w:t>
      </w:r>
      <w:r w:rsidRPr="0098762D">
        <w:rPr>
          <w:rFonts w:ascii="Times New Roman" w:hAnsi="Times New Roman" w:cs="Times New Roman"/>
          <w:sz w:val="24"/>
          <w:szCs w:val="24"/>
          <w:lang w:val="en-GB"/>
        </w:rPr>
        <w:t xml:space="preserve">, the documents are </w:t>
      </w:r>
      <w:r>
        <w:rPr>
          <w:rFonts w:ascii="Times New Roman" w:hAnsi="Times New Roman" w:cs="Times New Roman"/>
          <w:sz w:val="24"/>
          <w:szCs w:val="24"/>
          <w:lang w:val="en-GB"/>
        </w:rPr>
        <w:t>submitted</w:t>
      </w:r>
      <w:r w:rsidRPr="0098762D">
        <w:rPr>
          <w:rFonts w:ascii="Times New Roman" w:hAnsi="Times New Roman" w:cs="Times New Roman"/>
          <w:sz w:val="24"/>
          <w:szCs w:val="24"/>
          <w:lang w:val="en-GB"/>
        </w:rPr>
        <w:t xml:space="preserve"> to the Rector of </w:t>
      </w:r>
      <w:r>
        <w:rPr>
          <w:rFonts w:ascii="Times New Roman" w:hAnsi="Times New Roman" w:cs="Times New Roman"/>
          <w:sz w:val="24"/>
          <w:szCs w:val="24"/>
          <w:lang w:val="en-GB"/>
        </w:rPr>
        <w:t>TUL</w:t>
      </w:r>
      <w:r w:rsidRPr="0098762D">
        <w:rPr>
          <w:rFonts w:ascii="Times New Roman" w:hAnsi="Times New Roman" w:cs="Times New Roman"/>
          <w:sz w:val="24"/>
          <w:szCs w:val="24"/>
          <w:lang w:val="en-GB"/>
        </w:rPr>
        <w:t xml:space="preserve">, </w:t>
      </w:r>
      <w:r>
        <w:rPr>
          <w:rFonts w:ascii="Times New Roman" w:hAnsi="Times New Roman" w:cs="Times New Roman"/>
          <w:sz w:val="24"/>
          <w:szCs w:val="24"/>
          <w:lang w:val="en-GB"/>
        </w:rPr>
        <w:t>who finally decides on admitting</w:t>
      </w:r>
      <w:r w:rsidRPr="0098762D">
        <w:rPr>
          <w:rFonts w:ascii="Times New Roman" w:hAnsi="Times New Roman" w:cs="Times New Roman"/>
          <w:sz w:val="24"/>
          <w:szCs w:val="24"/>
          <w:lang w:val="en-GB"/>
        </w:rPr>
        <w:t xml:space="preserve"> candidates for studies at TUL.</w:t>
      </w:r>
    </w:p>
    <w:p w14:paraId="6E4C1612" w14:textId="00D22305" w:rsidR="005E79E2" w:rsidRPr="00F5152C" w:rsidRDefault="0098762D" w:rsidP="00363099">
      <w:pPr>
        <w:pStyle w:val="Akapitzlist"/>
        <w:numPr>
          <w:ilvl w:val="0"/>
          <w:numId w:val="4"/>
        </w:numPr>
        <w:spacing w:line="276" w:lineRule="auto"/>
        <w:ind w:left="284" w:hanging="284"/>
        <w:jc w:val="both"/>
        <w:rPr>
          <w:rFonts w:ascii="Times New Roman" w:hAnsi="Times New Roman" w:cs="Times New Roman"/>
          <w:sz w:val="24"/>
          <w:szCs w:val="24"/>
          <w:lang w:val="en-GB"/>
        </w:rPr>
      </w:pPr>
      <w:r w:rsidRPr="0098762D">
        <w:rPr>
          <w:rFonts w:ascii="Times New Roman" w:hAnsi="Times New Roman" w:cs="Times New Roman"/>
          <w:sz w:val="24"/>
          <w:szCs w:val="24"/>
          <w:lang w:val="en-GB"/>
        </w:rPr>
        <w:t xml:space="preserve">Candidates are informed about the results of the qualification process by e-mail.   </w:t>
      </w:r>
    </w:p>
    <w:p w14:paraId="77F79C0F" w14:textId="77777777" w:rsidR="005E79E2" w:rsidRPr="00F5152C" w:rsidRDefault="005E79E2" w:rsidP="00363099">
      <w:pPr>
        <w:pStyle w:val="Akapitzlist"/>
        <w:spacing w:line="276" w:lineRule="auto"/>
        <w:ind w:left="0"/>
        <w:jc w:val="both"/>
        <w:rPr>
          <w:rFonts w:ascii="Times New Roman" w:hAnsi="Times New Roman" w:cs="Times New Roman"/>
          <w:b/>
          <w:sz w:val="24"/>
          <w:szCs w:val="24"/>
          <w:lang w:val="en-GB"/>
        </w:rPr>
      </w:pPr>
    </w:p>
    <w:p w14:paraId="712ADE76" w14:textId="587A8E16" w:rsidR="009B0EE4" w:rsidRPr="00F5152C" w:rsidRDefault="00363099" w:rsidP="00363099">
      <w:pPr>
        <w:pStyle w:val="Akapitzlist"/>
        <w:spacing w:line="276" w:lineRule="auto"/>
        <w:ind w:left="0"/>
        <w:jc w:val="center"/>
        <w:rPr>
          <w:rFonts w:ascii="Times New Roman" w:hAnsi="Times New Roman" w:cs="Times New Roman"/>
          <w:b/>
          <w:sz w:val="24"/>
          <w:szCs w:val="24"/>
          <w:lang w:val="en-GB"/>
        </w:rPr>
      </w:pPr>
      <w:r w:rsidRPr="00F5152C">
        <w:rPr>
          <w:rFonts w:ascii="Times New Roman" w:hAnsi="Times New Roman" w:cs="Times New Roman"/>
          <w:b/>
          <w:sz w:val="24"/>
          <w:szCs w:val="24"/>
          <w:lang w:val="en-GB"/>
        </w:rPr>
        <w:t>§7</w:t>
      </w:r>
    </w:p>
    <w:p w14:paraId="70A9BB74" w14:textId="5DC96F67" w:rsidR="005B70EB" w:rsidRPr="00F5152C" w:rsidRDefault="0098762D" w:rsidP="0098762D">
      <w:pPr>
        <w:spacing w:after="0" w:line="276" w:lineRule="auto"/>
        <w:jc w:val="both"/>
        <w:textAlignment w:val="baseline"/>
        <w:rPr>
          <w:rFonts w:ascii="Times New Roman" w:hAnsi="Times New Roman" w:cs="Times New Roman"/>
          <w:b/>
          <w:sz w:val="24"/>
          <w:szCs w:val="24"/>
          <w:lang w:val="en-GB"/>
        </w:rPr>
      </w:pPr>
      <w:r w:rsidRPr="0098762D">
        <w:rPr>
          <w:rFonts w:ascii="Times New Roman" w:hAnsi="Times New Roman" w:cs="Times New Roman"/>
          <w:sz w:val="24"/>
          <w:szCs w:val="24"/>
          <w:lang w:val="en-GB"/>
        </w:rPr>
        <w:t xml:space="preserve">The winners of the competition for </w:t>
      </w:r>
      <w:r w:rsidR="004B7A3B">
        <w:rPr>
          <w:rFonts w:ascii="Times New Roman" w:hAnsi="Times New Roman" w:cs="Times New Roman"/>
          <w:sz w:val="24"/>
          <w:szCs w:val="24"/>
          <w:lang w:val="en-GB"/>
        </w:rPr>
        <w:t xml:space="preserve">tuition </w:t>
      </w:r>
      <w:r w:rsidRPr="0098762D">
        <w:rPr>
          <w:rFonts w:ascii="Times New Roman" w:hAnsi="Times New Roman" w:cs="Times New Roman"/>
          <w:sz w:val="24"/>
          <w:szCs w:val="24"/>
          <w:lang w:val="en-GB"/>
        </w:rPr>
        <w:t xml:space="preserve">free places pay the remaining fees </w:t>
      </w:r>
      <w:r w:rsidR="004B7A3B">
        <w:rPr>
          <w:rFonts w:ascii="Times New Roman" w:hAnsi="Times New Roman" w:cs="Times New Roman"/>
          <w:sz w:val="24"/>
          <w:szCs w:val="24"/>
          <w:lang w:val="en-GB"/>
        </w:rPr>
        <w:t>in force a</w:t>
      </w:r>
      <w:r w:rsidRPr="0098762D">
        <w:rPr>
          <w:rFonts w:ascii="Times New Roman" w:hAnsi="Times New Roman" w:cs="Times New Roman"/>
          <w:sz w:val="24"/>
          <w:szCs w:val="24"/>
          <w:lang w:val="en-GB"/>
        </w:rPr>
        <w:t xml:space="preserve">t </w:t>
      </w:r>
      <w:r w:rsidR="004B7A3B">
        <w:rPr>
          <w:rFonts w:ascii="Times New Roman" w:hAnsi="Times New Roman" w:cs="Times New Roman"/>
          <w:sz w:val="24"/>
          <w:szCs w:val="24"/>
          <w:lang w:val="en-GB"/>
        </w:rPr>
        <w:t>Lodz</w:t>
      </w:r>
      <w:r w:rsidRPr="0098762D">
        <w:rPr>
          <w:rFonts w:ascii="Times New Roman" w:hAnsi="Times New Roman" w:cs="Times New Roman"/>
          <w:sz w:val="24"/>
          <w:szCs w:val="24"/>
          <w:lang w:val="en-GB"/>
        </w:rPr>
        <w:t xml:space="preserve"> University of </w:t>
      </w:r>
      <w:r w:rsidR="004B7A3B">
        <w:rPr>
          <w:rFonts w:ascii="Times New Roman" w:hAnsi="Times New Roman" w:cs="Times New Roman"/>
          <w:sz w:val="24"/>
          <w:szCs w:val="24"/>
          <w:lang w:val="en-GB"/>
        </w:rPr>
        <w:t xml:space="preserve">Technology </w:t>
      </w:r>
      <w:r w:rsidRPr="0098762D">
        <w:rPr>
          <w:rFonts w:ascii="Times New Roman" w:hAnsi="Times New Roman" w:cs="Times New Roman"/>
          <w:sz w:val="24"/>
          <w:szCs w:val="24"/>
          <w:lang w:val="en-GB"/>
        </w:rPr>
        <w:t xml:space="preserve">in accordance with the </w:t>
      </w:r>
      <w:r w:rsidR="004B7A3B">
        <w:rPr>
          <w:rFonts w:ascii="Times New Roman" w:hAnsi="Times New Roman" w:cs="Times New Roman"/>
          <w:sz w:val="24"/>
          <w:szCs w:val="24"/>
          <w:lang w:val="en-GB"/>
        </w:rPr>
        <w:t>contract</w:t>
      </w:r>
      <w:r w:rsidRPr="0098762D">
        <w:rPr>
          <w:rFonts w:ascii="Times New Roman" w:hAnsi="Times New Roman" w:cs="Times New Roman"/>
          <w:sz w:val="24"/>
          <w:szCs w:val="24"/>
          <w:lang w:val="en-GB"/>
        </w:rPr>
        <w:t xml:space="preserve"> referred to in the </w:t>
      </w:r>
      <w:r w:rsidR="004B7A3B">
        <w:rPr>
          <w:rFonts w:ascii="Times New Roman" w:hAnsi="Times New Roman" w:cs="Times New Roman"/>
          <w:sz w:val="24"/>
          <w:szCs w:val="24"/>
          <w:lang w:val="en-GB"/>
        </w:rPr>
        <w:t xml:space="preserve">Study Rules </w:t>
      </w:r>
      <w:r w:rsidRPr="0098762D">
        <w:rPr>
          <w:rFonts w:ascii="Times New Roman" w:hAnsi="Times New Roman" w:cs="Times New Roman"/>
          <w:sz w:val="24"/>
          <w:szCs w:val="24"/>
          <w:lang w:val="en-GB"/>
        </w:rPr>
        <w:t xml:space="preserve">at </w:t>
      </w:r>
      <w:r w:rsidR="004B7A3B">
        <w:rPr>
          <w:rFonts w:ascii="Times New Roman" w:hAnsi="Times New Roman" w:cs="Times New Roman"/>
          <w:sz w:val="24"/>
          <w:szCs w:val="24"/>
          <w:lang w:val="en-GB"/>
        </w:rPr>
        <w:t>Lodz</w:t>
      </w:r>
      <w:r w:rsidR="004B7A3B" w:rsidRPr="0098762D">
        <w:rPr>
          <w:rFonts w:ascii="Times New Roman" w:hAnsi="Times New Roman" w:cs="Times New Roman"/>
          <w:sz w:val="24"/>
          <w:szCs w:val="24"/>
          <w:lang w:val="en-GB"/>
        </w:rPr>
        <w:t xml:space="preserve"> University of </w:t>
      </w:r>
      <w:r w:rsidR="004B7A3B">
        <w:rPr>
          <w:rFonts w:ascii="Times New Roman" w:hAnsi="Times New Roman" w:cs="Times New Roman"/>
          <w:sz w:val="24"/>
          <w:szCs w:val="24"/>
          <w:lang w:val="en-GB"/>
        </w:rPr>
        <w:t>Technology</w:t>
      </w:r>
      <w:r w:rsidR="004B7A3B" w:rsidRPr="0098762D">
        <w:rPr>
          <w:rFonts w:ascii="Times New Roman" w:hAnsi="Times New Roman" w:cs="Times New Roman"/>
          <w:sz w:val="24"/>
          <w:szCs w:val="24"/>
          <w:lang w:val="en-GB"/>
        </w:rPr>
        <w:t xml:space="preserve"> </w:t>
      </w:r>
      <w:r w:rsidRPr="0098762D">
        <w:rPr>
          <w:rFonts w:ascii="Times New Roman" w:hAnsi="Times New Roman" w:cs="Times New Roman"/>
          <w:sz w:val="24"/>
          <w:szCs w:val="24"/>
          <w:lang w:val="en-GB"/>
        </w:rPr>
        <w:t xml:space="preserve">and the Rector's </w:t>
      </w:r>
      <w:r w:rsidR="009C6431">
        <w:rPr>
          <w:rFonts w:ascii="Times New Roman" w:hAnsi="Times New Roman" w:cs="Times New Roman"/>
          <w:sz w:val="24"/>
          <w:szCs w:val="24"/>
          <w:lang w:val="en-GB"/>
        </w:rPr>
        <w:t>Announcement</w:t>
      </w:r>
      <w:r w:rsidRPr="0098762D">
        <w:rPr>
          <w:rFonts w:ascii="Times New Roman" w:hAnsi="Times New Roman" w:cs="Times New Roman"/>
          <w:sz w:val="24"/>
          <w:szCs w:val="24"/>
          <w:lang w:val="en-GB"/>
        </w:rPr>
        <w:t xml:space="preserve"> </w:t>
      </w:r>
      <w:r w:rsidR="009C6431">
        <w:rPr>
          <w:rFonts w:ascii="Times New Roman" w:hAnsi="Times New Roman" w:cs="Times New Roman"/>
          <w:sz w:val="24"/>
          <w:szCs w:val="24"/>
          <w:lang w:val="en-GB"/>
        </w:rPr>
        <w:t>related to</w:t>
      </w:r>
      <w:r w:rsidRPr="0098762D">
        <w:rPr>
          <w:rFonts w:ascii="Times New Roman" w:hAnsi="Times New Roman" w:cs="Times New Roman"/>
          <w:sz w:val="24"/>
          <w:szCs w:val="24"/>
          <w:lang w:val="en-GB"/>
        </w:rPr>
        <w:t xml:space="preserve"> fees.</w:t>
      </w:r>
    </w:p>
    <w:p w14:paraId="648D03E2" w14:textId="77777777" w:rsidR="005B70EB" w:rsidRPr="00F5152C" w:rsidRDefault="005B70EB" w:rsidP="005B70EB">
      <w:pPr>
        <w:pStyle w:val="Akapitzlist"/>
        <w:spacing w:line="276" w:lineRule="auto"/>
        <w:ind w:left="0"/>
        <w:jc w:val="center"/>
        <w:rPr>
          <w:rFonts w:ascii="Times New Roman" w:hAnsi="Times New Roman" w:cs="Times New Roman"/>
          <w:b/>
          <w:sz w:val="24"/>
          <w:szCs w:val="24"/>
          <w:lang w:val="en-GB"/>
        </w:rPr>
      </w:pPr>
      <w:r w:rsidRPr="00F5152C">
        <w:rPr>
          <w:rFonts w:ascii="Times New Roman" w:hAnsi="Times New Roman" w:cs="Times New Roman"/>
          <w:b/>
          <w:sz w:val="24"/>
          <w:szCs w:val="24"/>
          <w:lang w:val="en-GB"/>
        </w:rPr>
        <w:t>§8</w:t>
      </w:r>
    </w:p>
    <w:p w14:paraId="67DAD636" w14:textId="5158CC87" w:rsidR="004C75B4" w:rsidRPr="00F5152C" w:rsidRDefault="004C75B4" w:rsidP="000368B8">
      <w:pPr>
        <w:pStyle w:val="Akapitzlist"/>
        <w:spacing w:line="276" w:lineRule="auto"/>
        <w:ind w:left="0"/>
        <w:rPr>
          <w:rFonts w:ascii="Times New Roman" w:hAnsi="Times New Roman" w:cs="Times New Roman"/>
          <w:b/>
          <w:sz w:val="24"/>
          <w:szCs w:val="24"/>
          <w:lang w:val="en-GB"/>
        </w:rPr>
      </w:pPr>
    </w:p>
    <w:p w14:paraId="56AB3AFF" w14:textId="3D546F52" w:rsidR="004C75B4" w:rsidRPr="009D3C9F" w:rsidRDefault="009D3C9F" w:rsidP="009D3C9F">
      <w:pPr>
        <w:spacing w:line="276" w:lineRule="auto"/>
        <w:jc w:val="both"/>
        <w:rPr>
          <w:rFonts w:ascii="Times New Roman" w:hAnsi="Times New Roman" w:cs="Times New Roman"/>
          <w:bCs/>
          <w:sz w:val="24"/>
          <w:szCs w:val="24"/>
          <w:lang w:val="en-GB"/>
        </w:rPr>
      </w:pPr>
      <w:r w:rsidRPr="009D3C9F">
        <w:rPr>
          <w:rFonts w:ascii="Times New Roman" w:hAnsi="Times New Roman" w:cs="Times New Roman"/>
          <w:bCs/>
          <w:sz w:val="24"/>
          <w:szCs w:val="24"/>
          <w:lang w:val="en-GB"/>
        </w:rPr>
        <w:t xml:space="preserve">Winners of the competition for </w:t>
      </w:r>
      <w:r w:rsidR="005D0194">
        <w:rPr>
          <w:rFonts w:ascii="Times New Roman" w:hAnsi="Times New Roman" w:cs="Times New Roman"/>
          <w:bCs/>
          <w:sz w:val="24"/>
          <w:szCs w:val="24"/>
          <w:lang w:val="en-GB"/>
        </w:rPr>
        <w:t>tuition-</w:t>
      </w:r>
      <w:r w:rsidRPr="009D3C9F">
        <w:rPr>
          <w:rFonts w:ascii="Times New Roman" w:hAnsi="Times New Roman" w:cs="Times New Roman"/>
          <w:bCs/>
          <w:sz w:val="24"/>
          <w:szCs w:val="24"/>
          <w:lang w:val="en-GB"/>
        </w:rPr>
        <w:t xml:space="preserve">free places, </w:t>
      </w:r>
      <w:r>
        <w:rPr>
          <w:rFonts w:ascii="Times New Roman" w:hAnsi="Times New Roman" w:cs="Times New Roman"/>
          <w:bCs/>
          <w:sz w:val="24"/>
          <w:szCs w:val="24"/>
          <w:lang w:val="en-GB"/>
        </w:rPr>
        <w:t>admitted from</w:t>
      </w:r>
      <w:r w:rsidRPr="009D3C9F">
        <w:rPr>
          <w:rFonts w:ascii="Times New Roman" w:hAnsi="Times New Roman" w:cs="Times New Roman"/>
          <w:bCs/>
          <w:sz w:val="24"/>
          <w:szCs w:val="24"/>
          <w:lang w:val="en-GB"/>
        </w:rPr>
        <w:t xml:space="preserve"> the academic year 2020/2021, in case of failure to </w:t>
      </w:r>
      <w:r w:rsidR="005D0194">
        <w:rPr>
          <w:rFonts w:ascii="Times New Roman" w:hAnsi="Times New Roman" w:cs="Times New Roman"/>
          <w:bCs/>
          <w:sz w:val="24"/>
          <w:szCs w:val="24"/>
          <w:lang w:val="en-GB"/>
        </w:rPr>
        <w:t xml:space="preserve">successfully </w:t>
      </w:r>
      <w:bookmarkStart w:id="0" w:name="_GoBack"/>
      <w:bookmarkEnd w:id="0"/>
      <w:r w:rsidR="005D0194">
        <w:rPr>
          <w:rFonts w:ascii="Times New Roman" w:hAnsi="Times New Roman" w:cs="Times New Roman"/>
          <w:bCs/>
          <w:sz w:val="24"/>
          <w:szCs w:val="24"/>
          <w:lang w:val="en-GB"/>
        </w:rPr>
        <w:t>complete</w:t>
      </w:r>
      <w:r w:rsidRPr="009D3C9F">
        <w:rPr>
          <w:rFonts w:ascii="Times New Roman" w:hAnsi="Times New Roman" w:cs="Times New Roman"/>
          <w:bCs/>
          <w:sz w:val="24"/>
          <w:szCs w:val="24"/>
          <w:lang w:val="en-GB"/>
        </w:rPr>
        <w:t xml:space="preserve"> the cour</w:t>
      </w:r>
      <w:r w:rsidR="00803EF2">
        <w:rPr>
          <w:rFonts w:ascii="Times New Roman" w:hAnsi="Times New Roman" w:cs="Times New Roman"/>
          <w:bCs/>
          <w:sz w:val="24"/>
          <w:szCs w:val="24"/>
          <w:lang w:val="en-GB"/>
        </w:rPr>
        <w:t>ses, must pay for these deficiencie</w:t>
      </w:r>
      <w:r w:rsidRPr="009D3C9F">
        <w:rPr>
          <w:rFonts w:ascii="Times New Roman" w:hAnsi="Times New Roman" w:cs="Times New Roman"/>
          <w:bCs/>
          <w:sz w:val="24"/>
          <w:szCs w:val="24"/>
          <w:lang w:val="en-GB"/>
        </w:rPr>
        <w:t xml:space="preserve">s in accordance with the provisions of a separate Resolution of the Senate and the </w:t>
      </w:r>
      <w:r>
        <w:rPr>
          <w:rFonts w:ascii="Times New Roman" w:hAnsi="Times New Roman" w:cs="Times New Roman"/>
          <w:bCs/>
          <w:sz w:val="24"/>
          <w:szCs w:val="24"/>
          <w:lang w:val="en-GB"/>
        </w:rPr>
        <w:t>Announcement</w:t>
      </w:r>
      <w:r w:rsidRPr="009D3C9F">
        <w:rPr>
          <w:rFonts w:ascii="Times New Roman" w:hAnsi="Times New Roman" w:cs="Times New Roman"/>
          <w:bCs/>
          <w:sz w:val="24"/>
          <w:szCs w:val="24"/>
          <w:lang w:val="en-GB"/>
        </w:rPr>
        <w:t xml:space="preserve"> of the Rector concerning the rules of charging</w:t>
      </w:r>
      <w:r w:rsidR="00803EF2">
        <w:rPr>
          <w:rFonts w:ascii="Times New Roman" w:hAnsi="Times New Roman" w:cs="Times New Roman"/>
          <w:bCs/>
          <w:sz w:val="24"/>
          <w:szCs w:val="24"/>
          <w:lang w:val="en-GB"/>
        </w:rPr>
        <w:t xml:space="preserve"> fees</w:t>
      </w:r>
      <w:r w:rsidRPr="009D3C9F">
        <w:rPr>
          <w:rFonts w:ascii="Times New Roman" w:hAnsi="Times New Roman" w:cs="Times New Roman"/>
          <w:bCs/>
          <w:sz w:val="24"/>
          <w:szCs w:val="24"/>
          <w:lang w:val="en-GB"/>
        </w:rPr>
        <w:t>.</w:t>
      </w:r>
    </w:p>
    <w:p w14:paraId="5402018B" w14:textId="6C020D81" w:rsidR="005B70EB" w:rsidRPr="00F5152C" w:rsidRDefault="005B70EB" w:rsidP="005B70EB">
      <w:pPr>
        <w:pStyle w:val="Akapitzlist"/>
        <w:spacing w:line="276" w:lineRule="auto"/>
        <w:ind w:left="0"/>
        <w:jc w:val="center"/>
        <w:rPr>
          <w:rFonts w:ascii="Times New Roman" w:hAnsi="Times New Roman" w:cs="Times New Roman"/>
          <w:b/>
          <w:sz w:val="24"/>
          <w:szCs w:val="24"/>
          <w:lang w:val="en-GB"/>
        </w:rPr>
      </w:pPr>
    </w:p>
    <w:p w14:paraId="25CD102A" w14:textId="77777777" w:rsidR="005B70EB" w:rsidRPr="00F5152C" w:rsidRDefault="005B70EB" w:rsidP="005B70EB">
      <w:pPr>
        <w:pStyle w:val="Akapitzlist"/>
        <w:spacing w:line="276" w:lineRule="auto"/>
        <w:ind w:left="0"/>
        <w:jc w:val="center"/>
        <w:rPr>
          <w:rFonts w:ascii="Times New Roman" w:hAnsi="Times New Roman" w:cs="Times New Roman"/>
          <w:b/>
          <w:sz w:val="24"/>
          <w:szCs w:val="24"/>
          <w:lang w:val="en-GB"/>
        </w:rPr>
      </w:pPr>
    </w:p>
    <w:p w14:paraId="372D208C" w14:textId="77777777" w:rsidR="005B70EB" w:rsidRPr="00F5152C" w:rsidRDefault="005B70EB" w:rsidP="000368B8">
      <w:pPr>
        <w:pStyle w:val="Akapitzlist"/>
        <w:spacing w:line="276" w:lineRule="auto"/>
        <w:ind w:left="0"/>
        <w:jc w:val="both"/>
        <w:rPr>
          <w:rFonts w:ascii="Times New Roman" w:hAnsi="Times New Roman" w:cs="Times New Roman"/>
          <w:bCs/>
          <w:color w:val="FF0000"/>
          <w:sz w:val="24"/>
          <w:szCs w:val="24"/>
          <w:lang w:val="en-GB"/>
        </w:rPr>
      </w:pPr>
    </w:p>
    <w:p w14:paraId="586A4B11" w14:textId="77777777" w:rsidR="004C75B4" w:rsidRPr="00F5152C" w:rsidRDefault="004C75B4" w:rsidP="00363099">
      <w:pPr>
        <w:pStyle w:val="Akapitzlist"/>
        <w:spacing w:line="276" w:lineRule="auto"/>
        <w:ind w:left="284"/>
        <w:jc w:val="both"/>
        <w:rPr>
          <w:rFonts w:ascii="Times New Roman" w:hAnsi="Times New Roman" w:cs="Times New Roman"/>
          <w:strike/>
          <w:color w:val="FF0000"/>
          <w:sz w:val="24"/>
          <w:szCs w:val="24"/>
          <w:lang w:val="en-GB"/>
        </w:rPr>
      </w:pPr>
    </w:p>
    <w:sectPr w:rsidR="004C75B4" w:rsidRPr="00F51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6D7B"/>
    <w:multiLevelType w:val="hybridMultilevel"/>
    <w:tmpl w:val="E32E1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8B3CF2"/>
    <w:multiLevelType w:val="hybridMultilevel"/>
    <w:tmpl w:val="C66CB8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F32743C"/>
    <w:multiLevelType w:val="hybridMultilevel"/>
    <w:tmpl w:val="A6F6D8CE"/>
    <w:lvl w:ilvl="0" w:tplc="AC32A6C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E964CF"/>
    <w:multiLevelType w:val="hybridMultilevel"/>
    <w:tmpl w:val="C9AC6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72BEB"/>
    <w:multiLevelType w:val="hybridMultilevel"/>
    <w:tmpl w:val="BF302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117371"/>
    <w:multiLevelType w:val="hybridMultilevel"/>
    <w:tmpl w:val="C71E8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626AC0"/>
    <w:multiLevelType w:val="hybridMultilevel"/>
    <w:tmpl w:val="1FF436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4546B59"/>
    <w:multiLevelType w:val="hybridMultilevel"/>
    <w:tmpl w:val="B164DFA2"/>
    <w:lvl w:ilvl="0" w:tplc="E0CCA7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CE"/>
    <w:rsid w:val="00014F9A"/>
    <w:rsid w:val="00024AA0"/>
    <w:rsid w:val="000368B8"/>
    <w:rsid w:val="00043BBE"/>
    <w:rsid w:val="0005474B"/>
    <w:rsid w:val="0006357C"/>
    <w:rsid w:val="0008798D"/>
    <w:rsid w:val="000A06C7"/>
    <w:rsid w:val="000B190D"/>
    <w:rsid w:val="00135EA5"/>
    <w:rsid w:val="00171E39"/>
    <w:rsid w:val="001A5F36"/>
    <w:rsid w:val="001A71A2"/>
    <w:rsid w:val="00240655"/>
    <w:rsid w:val="002A5C21"/>
    <w:rsid w:val="002F0B92"/>
    <w:rsid w:val="002F0BB6"/>
    <w:rsid w:val="00331DF3"/>
    <w:rsid w:val="0033441D"/>
    <w:rsid w:val="00363099"/>
    <w:rsid w:val="00395663"/>
    <w:rsid w:val="003A6D3B"/>
    <w:rsid w:val="003B18B6"/>
    <w:rsid w:val="003B3930"/>
    <w:rsid w:val="003C255A"/>
    <w:rsid w:val="003F72B0"/>
    <w:rsid w:val="00421BB5"/>
    <w:rsid w:val="004225C2"/>
    <w:rsid w:val="00431348"/>
    <w:rsid w:val="00444027"/>
    <w:rsid w:val="004574D3"/>
    <w:rsid w:val="00472EFC"/>
    <w:rsid w:val="004744D9"/>
    <w:rsid w:val="004917CE"/>
    <w:rsid w:val="004B7A3B"/>
    <w:rsid w:val="004C302B"/>
    <w:rsid w:val="004C75B4"/>
    <w:rsid w:val="004E2BBF"/>
    <w:rsid w:val="005152BE"/>
    <w:rsid w:val="00531BE7"/>
    <w:rsid w:val="00532438"/>
    <w:rsid w:val="005606D5"/>
    <w:rsid w:val="00577369"/>
    <w:rsid w:val="00581782"/>
    <w:rsid w:val="005937E0"/>
    <w:rsid w:val="005A7D8F"/>
    <w:rsid w:val="005B70EB"/>
    <w:rsid w:val="005D0194"/>
    <w:rsid w:val="005E79E2"/>
    <w:rsid w:val="005F0487"/>
    <w:rsid w:val="00615DD9"/>
    <w:rsid w:val="00615F69"/>
    <w:rsid w:val="006207D9"/>
    <w:rsid w:val="00633E18"/>
    <w:rsid w:val="00635432"/>
    <w:rsid w:val="0064440A"/>
    <w:rsid w:val="0066279B"/>
    <w:rsid w:val="00670B21"/>
    <w:rsid w:val="006878B0"/>
    <w:rsid w:val="0069025E"/>
    <w:rsid w:val="0069455F"/>
    <w:rsid w:val="007308E7"/>
    <w:rsid w:val="00764699"/>
    <w:rsid w:val="00773C8C"/>
    <w:rsid w:val="00780476"/>
    <w:rsid w:val="007C74B3"/>
    <w:rsid w:val="007D4404"/>
    <w:rsid w:val="007D78EB"/>
    <w:rsid w:val="00803EF2"/>
    <w:rsid w:val="008073B7"/>
    <w:rsid w:val="0084179A"/>
    <w:rsid w:val="0084627E"/>
    <w:rsid w:val="00846E85"/>
    <w:rsid w:val="00855EFB"/>
    <w:rsid w:val="009013A1"/>
    <w:rsid w:val="00904EFF"/>
    <w:rsid w:val="0090651F"/>
    <w:rsid w:val="00907670"/>
    <w:rsid w:val="00922FAB"/>
    <w:rsid w:val="0093139D"/>
    <w:rsid w:val="0098762D"/>
    <w:rsid w:val="009B0EE4"/>
    <w:rsid w:val="009C6431"/>
    <w:rsid w:val="009D3C9F"/>
    <w:rsid w:val="00A11FFD"/>
    <w:rsid w:val="00A86CE6"/>
    <w:rsid w:val="00AB0B40"/>
    <w:rsid w:val="00B028DD"/>
    <w:rsid w:val="00B048EC"/>
    <w:rsid w:val="00B353A2"/>
    <w:rsid w:val="00B46337"/>
    <w:rsid w:val="00B47743"/>
    <w:rsid w:val="00B6162F"/>
    <w:rsid w:val="00B737CD"/>
    <w:rsid w:val="00B93ED7"/>
    <w:rsid w:val="00BB52FC"/>
    <w:rsid w:val="00BC2F92"/>
    <w:rsid w:val="00BE1D9B"/>
    <w:rsid w:val="00C04C3D"/>
    <w:rsid w:val="00C151FC"/>
    <w:rsid w:val="00C3208C"/>
    <w:rsid w:val="00C62A8E"/>
    <w:rsid w:val="00C73049"/>
    <w:rsid w:val="00C93A33"/>
    <w:rsid w:val="00CE31B4"/>
    <w:rsid w:val="00CE5575"/>
    <w:rsid w:val="00CE58AE"/>
    <w:rsid w:val="00CF7784"/>
    <w:rsid w:val="00D4244B"/>
    <w:rsid w:val="00D87AA8"/>
    <w:rsid w:val="00D939F9"/>
    <w:rsid w:val="00DB45BD"/>
    <w:rsid w:val="00DC3291"/>
    <w:rsid w:val="00DE3DED"/>
    <w:rsid w:val="00DE5EB9"/>
    <w:rsid w:val="00E0027A"/>
    <w:rsid w:val="00E04E0D"/>
    <w:rsid w:val="00E31058"/>
    <w:rsid w:val="00E41D78"/>
    <w:rsid w:val="00E46A7D"/>
    <w:rsid w:val="00E51D91"/>
    <w:rsid w:val="00E96611"/>
    <w:rsid w:val="00EE0882"/>
    <w:rsid w:val="00F124E6"/>
    <w:rsid w:val="00F21B7F"/>
    <w:rsid w:val="00F32999"/>
    <w:rsid w:val="00F510F1"/>
    <w:rsid w:val="00F5152C"/>
    <w:rsid w:val="00F55669"/>
    <w:rsid w:val="00FE7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8C31"/>
  <w15:docId w15:val="{FAFDE648-4A70-4501-91C7-CB7356B7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5EA5"/>
    <w:pPr>
      <w:ind w:left="720"/>
      <w:contextualSpacing/>
    </w:pPr>
  </w:style>
  <w:style w:type="paragraph" w:styleId="NormalnyWeb">
    <w:name w:val="Normal (Web)"/>
    <w:basedOn w:val="Normalny"/>
    <w:uiPriority w:val="99"/>
    <w:unhideWhenUsed/>
    <w:rsid w:val="00615D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5DD9"/>
    <w:rPr>
      <w:b/>
      <w:bCs/>
    </w:rPr>
  </w:style>
  <w:style w:type="paragraph" w:styleId="Tekstdymka">
    <w:name w:val="Balloon Text"/>
    <w:basedOn w:val="Normalny"/>
    <w:link w:val="TekstdymkaZnak"/>
    <w:uiPriority w:val="99"/>
    <w:semiHidden/>
    <w:unhideWhenUsed/>
    <w:rsid w:val="004744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4D9"/>
    <w:rPr>
      <w:rFonts w:ascii="Segoe UI" w:hAnsi="Segoe UI" w:cs="Segoe UI"/>
      <w:sz w:val="18"/>
      <w:szCs w:val="18"/>
    </w:rPr>
  </w:style>
  <w:style w:type="character" w:styleId="Odwoaniedokomentarza">
    <w:name w:val="annotation reference"/>
    <w:basedOn w:val="Domylnaczcionkaakapitu"/>
    <w:uiPriority w:val="99"/>
    <w:semiHidden/>
    <w:unhideWhenUsed/>
    <w:rsid w:val="00BB52FC"/>
    <w:rPr>
      <w:sz w:val="16"/>
      <w:szCs w:val="16"/>
    </w:rPr>
  </w:style>
  <w:style w:type="paragraph" w:styleId="Tekstkomentarza">
    <w:name w:val="annotation text"/>
    <w:basedOn w:val="Normalny"/>
    <w:link w:val="TekstkomentarzaZnak"/>
    <w:uiPriority w:val="99"/>
    <w:semiHidden/>
    <w:unhideWhenUsed/>
    <w:rsid w:val="00BB5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2FC"/>
    <w:rPr>
      <w:sz w:val="20"/>
      <w:szCs w:val="20"/>
    </w:rPr>
  </w:style>
  <w:style w:type="paragraph" w:styleId="Tematkomentarza">
    <w:name w:val="annotation subject"/>
    <w:basedOn w:val="Tekstkomentarza"/>
    <w:next w:val="Tekstkomentarza"/>
    <w:link w:val="TematkomentarzaZnak"/>
    <w:uiPriority w:val="99"/>
    <w:semiHidden/>
    <w:unhideWhenUsed/>
    <w:rsid w:val="00BB52FC"/>
    <w:rPr>
      <w:b/>
      <w:bCs/>
    </w:rPr>
  </w:style>
  <w:style w:type="character" w:customStyle="1" w:styleId="TematkomentarzaZnak">
    <w:name w:val="Temat komentarza Znak"/>
    <w:basedOn w:val="TekstkomentarzaZnak"/>
    <w:link w:val="Tematkomentarza"/>
    <w:uiPriority w:val="99"/>
    <w:semiHidden/>
    <w:rsid w:val="00BB5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603</Words>
  <Characters>2968</Characters>
  <Application>Microsoft Macintosh Word</Application>
  <DocSecurity>0</DocSecurity>
  <Lines>95</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Aleksandra Kaczmarek</cp:lastModifiedBy>
  <cp:revision>30</cp:revision>
  <cp:lastPrinted>2020-05-21T13:54:00Z</cp:lastPrinted>
  <dcterms:created xsi:type="dcterms:W3CDTF">2020-05-12T20:39:00Z</dcterms:created>
  <dcterms:modified xsi:type="dcterms:W3CDTF">2020-06-03T06:01:00Z</dcterms:modified>
</cp:coreProperties>
</file>