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91B9" w14:textId="77777777" w:rsidR="007D36ED" w:rsidRPr="007D36ED" w:rsidRDefault="007D36ED" w:rsidP="007D36ED">
      <w:pPr>
        <w:spacing w:after="0" w:line="240" w:lineRule="auto"/>
        <w:jc w:val="right"/>
        <w:outlineLvl w:val="0"/>
        <w:rPr>
          <w:rFonts w:ascii="Tahoma" w:eastAsia="Times New Roman" w:hAnsi="Tahoma" w:cs="Tahoma"/>
          <w:kern w:val="20"/>
          <w:sz w:val="16"/>
          <w:szCs w:val="20"/>
          <w:lang w:eastAsia="pl-PL"/>
        </w:rPr>
      </w:pPr>
      <w:r w:rsidRPr="007D36ED">
        <w:rPr>
          <w:rFonts w:ascii="Tahoma" w:eastAsia="Times New Roman" w:hAnsi="Tahoma" w:cs="Tahoma"/>
          <w:kern w:val="20"/>
          <w:sz w:val="16"/>
          <w:szCs w:val="20"/>
          <w:lang w:bidi="en-GB"/>
        </w:rPr>
        <w:t>Appendix 1</w:t>
      </w:r>
    </w:p>
    <w:p w14:paraId="33CC4657" w14:textId="670F1D27" w:rsidR="007D36ED" w:rsidRPr="007D36ED" w:rsidRDefault="007D36ED" w:rsidP="007D36ED">
      <w:pPr>
        <w:spacing w:after="0" w:line="240" w:lineRule="auto"/>
        <w:jc w:val="right"/>
        <w:rPr>
          <w:rFonts w:ascii="Tahoma" w:eastAsia="Times New Roman" w:hAnsi="Tahoma" w:cs="Tahoma"/>
          <w:kern w:val="20"/>
          <w:sz w:val="16"/>
          <w:szCs w:val="20"/>
          <w:lang w:eastAsia="pl-PL"/>
        </w:rPr>
      </w:pPr>
      <w:r w:rsidRPr="007D36ED">
        <w:rPr>
          <w:rFonts w:ascii="Tahoma" w:eastAsia="Times New Roman" w:hAnsi="Tahoma" w:cs="Tahoma"/>
          <w:kern w:val="20"/>
          <w:sz w:val="16"/>
          <w:szCs w:val="20"/>
          <w:lang w:bidi="en-GB"/>
        </w:rPr>
        <w:t>to Regulation No. 26/2021 of the Rector of Lodz University of Technology</w:t>
      </w:r>
      <w:r w:rsidRPr="007D36ED">
        <w:rPr>
          <w:rFonts w:ascii="Tahoma" w:eastAsia="Times New Roman" w:hAnsi="Tahoma" w:cs="Tahoma"/>
          <w:kern w:val="20"/>
          <w:sz w:val="16"/>
          <w:szCs w:val="20"/>
          <w:lang w:bidi="en-GB"/>
        </w:rPr>
        <w:br/>
        <w:t>of 12 May 2021</w:t>
      </w:r>
    </w:p>
    <w:p w14:paraId="69ED213D" w14:textId="796C1FB4" w:rsidR="008E6D6A" w:rsidRDefault="00F652CB" w:rsidP="007D36ED">
      <w:pPr>
        <w:pStyle w:val="Nagwek"/>
        <w:jc w:val="right"/>
        <w:rPr>
          <w:rFonts w:ascii="Times New Roman" w:hAnsi="Times New Roman"/>
          <w:bCs/>
          <w:i/>
          <w:iCs/>
          <w:sz w:val="16"/>
          <w:szCs w:val="16"/>
        </w:rPr>
      </w:pPr>
      <w:r w:rsidRPr="00F652CB">
        <w:rPr>
          <w:rFonts w:ascii="Tahoma" w:eastAsia="Times New Roman" w:hAnsi="Tahoma" w:cs="Tahoma"/>
          <w:kern w:val="20"/>
          <w:sz w:val="16"/>
          <w:szCs w:val="20"/>
          <w:lang w:bidi="en-GB"/>
        </w:rPr>
        <w:t>amending Regulation No. 35/2019 of the Rector of Lodz University of Technology</w:t>
      </w:r>
      <w:r w:rsidRPr="00F652CB">
        <w:rPr>
          <w:rFonts w:ascii="Tahoma" w:eastAsia="Times New Roman" w:hAnsi="Tahoma" w:cs="Tahoma"/>
          <w:kern w:val="20"/>
          <w:sz w:val="16"/>
          <w:szCs w:val="20"/>
          <w:lang w:bidi="en-GB"/>
        </w:rPr>
        <w:br/>
        <w:t>of June 11, 2019 on establishing the Regulations</w:t>
      </w:r>
      <w:r w:rsidRPr="00F652CB">
        <w:rPr>
          <w:rFonts w:ascii="Tahoma" w:eastAsia="Times New Roman" w:hAnsi="Tahoma" w:cs="Tahoma"/>
          <w:kern w:val="20"/>
          <w:sz w:val="16"/>
          <w:szCs w:val="20"/>
          <w:lang w:bidi="en-GB"/>
        </w:rPr>
        <w:br/>
        <w:t>on benefits for students of Lodz University of Technology</w:t>
      </w:r>
    </w:p>
    <w:p w14:paraId="6C250316" w14:textId="3DB73989" w:rsidR="008E6D6A" w:rsidRDefault="008E6D6A" w:rsidP="009F4243">
      <w:pPr>
        <w:spacing w:after="0"/>
        <w:jc w:val="center"/>
        <w:rPr>
          <w:rFonts w:ascii="Times New Roman" w:hAnsi="Times New Roman"/>
          <w:b/>
          <w:sz w:val="16"/>
          <w:szCs w:val="16"/>
        </w:rPr>
      </w:pPr>
    </w:p>
    <w:p w14:paraId="39270AB2" w14:textId="7F9CE663" w:rsidR="00C034EA" w:rsidRDefault="00C034EA" w:rsidP="009F4243">
      <w:pPr>
        <w:spacing w:after="0"/>
        <w:jc w:val="center"/>
        <w:rPr>
          <w:rFonts w:ascii="Times New Roman" w:hAnsi="Times New Roman"/>
          <w:b/>
          <w:sz w:val="16"/>
          <w:szCs w:val="16"/>
        </w:rPr>
      </w:pPr>
    </w:p>
    <w:p w14:paraId="413F68D0" w14:textId="77777777" w:rsidR="000254A2" w:rsidRDefault="000254A2" w:rsidP="009F4243">
      <w:pPr>
        <w:spacing w:after="0"/>
        <w:jc w:val="center"/>
        <w:rPr>
          <w:rFonts w:ascii="Times New Roman" w:hAnsi="Times New Roman"/>
          <w:b/>
          <w:sz w:val="16"/>
          <w:szCs w:val="16"/>
        </w:rPr>
      </w:pPr>
    </w:p>
    <w:p w14:paraId="14B46836" w14:textId="77777777" w:rsidR="000D54AF" w:rsidRPr="00392784" w:rsidRDefault="000D54AF" w:rsidP="009F4243">
      <w:pPr>
        <w:spacing w:after="0"/>
        <w:jc w:val="center"/>
        <w:rPr>
          <w:rFonts w:ascii="Times New Roman" w:hAnsi="Times New Roman"/>
          <w:b/>
          <w:sz w:val="16"/>
          <w:szCs w:val="16"/>
        </w:rPr>
      </w:pPr>
    </w:p>
    <w:p w14:paraId="0E720ED1" w14:textId="77777777" w:rsidR="00C034EA" w:rsidRDefault="008E6D6A" w:rsidP="00C034EA">
      <w:pPr>
        <w:spacing w:after="0" w:line="240" w:lineRule="auto"/>
        <w:jc w:val="right"/>
        <w:outlineLvl w:val="0"/>
        <w:rPr>
          <w:rFonts w:ascii="Tahoma" w:eastAsia="Times New Roman" w:hAnsi="Tahoma" w:cs="Tahoma"/>
          <w:kern w:val="20"/>
          <w:sz w:val="16"/>
          <w:szCs w:val="20"/>
          <w:lang w:eastAsia="pl-PL"/>
        </w:rPr>
      </w:pPr>
      <w:r w:rsidRPr="00C034EA">
        <w:rPr>
          <w:rFonts w:ascii="Tahoma" w:eastAsia="Times New Roman" w:hAnsi="Tahoma" w:cs="Tahoma"/>
          <w:kern w:val="20"/>
          <w:sz w:val="16"/>
          <w:szCs w:val="20"/>
          <w:lang w:bidi="en-GB"/>
        </w:rPr>
        <w:t>Appendix No. 2</w:t>
      </w:r>
    </w:p>
    <w:p w14:paraId="369D24D4" w14:textId="7DADC52B" w:rsidR="008E6D6A" w:rsidRPr="00C034EA" w:rsidRDefault="008E6D6A" w:rsidP="00C034EA">
      <w:pPr>
        <w:spacing w:after="0" w:line="240" w:lineRule="auto"/>
        <w:jc w:val="right"/>
        <w:outlineLvl w:val="0"/>
        <w:rPr>
          <w:rFonts w:ascii="Tahoma" w:eastAsia="Times New Roman" w:hAnsi="Tahoma" w:cs="Tahoma"/>
          <w:kern w:val="20"/>
          <w:sz w:val="16"/>
          <w:szCs w:val="20"/>
          <w:lang w:eastAsia="pl-PL"/>
        </w:rPr>
      </w:pPr>
      <w:r w:rsidRPr="00C034EA">
        <w:rPr>
          <w:rFonts w:ascii="Tahoma" w:eastAsia="Times New Roman" w:hAnsi="Tahoma" w:cs="Tahoma"/>
          <w:kern w:val="20"/>
          <w:sz w:val="16"/>
          <w:szCs w:val="20"/>
          <w:lang w:bidi="en-GB"/>
        </w:rPr>
        <w:t xml:space="preserve">to the Regulations on benefits for students of Lodz University of Technology </w:t>
      </w:r>
    </w:p>
    <w:p w14:paraId="2C48BA72" w14:textId="77777777" w:rsidR="00D64A3B" w:rsidRDefault="00D64A3B" w:rsidP="009F4243">
      <w:pPr>
        <w:spacing w:after="0"/>
        <w:jc w:val="center"/>
        <w:rPr>
          <w:rFonts w:ascii="Times New Roman" w:hAnsi="Times New Roman"/>
          <w:b/>
          <w:sz w:val="24"/>
          <w:szCs w:val="24"/>
        </w:rPr>
      </w:pPr>
    </w:p>
    <w:p w14:paraId="22C89004" w14:textId="247C9E87" w:rsidR="00A84CE2" w:rsidRPr="00E04FB8" w:rsidRDefault="00A84CE2" w:rsidP="00166133">
      <w:pPr>
        <w:spacing w:after="0" w:line="240" w:lineRule="auto"/>
        <w:jc w:val="center"/>
        <w:rPr>
          <w:rFonts w:ascii="Times New Roman" w:hAnsi="Times New Roman"/>
          <w:b/>
          <w:sz w:val="24"/>
          <w:szCs w:val="24"/>
        </w:rPr>
      </w:pPr>
      <w:r w:rsidRPr="00E04FB8">
        <w:rPr>
          <w:rFonts w:ascii="Times New Roman" w:eastAsia="Times New Roman" w:hAnsi="Times New Roman"/>
          <w:b/>
          <w:sz w:val="24"/>
          <w:szCs w:val="24"/>
          <w:lang w:bidi="en-GB"/>
        </w:rPr>
        <w:t xml:space="preserve">Scoring and catalogue of achievements used in evaluating </w:t>
      </w:r>
    </w:p>
    <w:p w14:paraId="0349C0D3" w14:textId="662AB2F9" w:rsidR="00A84CE2" w:rsidRDefault="00A84CE2" w:rsidP="00166133">
      <w:pPr>
        <w:spacing w:after="0" w:line="240" w:lineRule="auto"/>
        <w:jc w:val="center"/>
        <w:rPr>
          <w:rFonts w:ascii="Times New Roman" w:hAnsi="Times New Roman"/>
          <w:b/>
          <w:sz w:val="24"/>
          <w:szCs w:val="24"/>
        </w:rPr>
      </w:pPr>
      <w:r w:rsidRPr="00E04FB8">
        <w:rPr>
          <w:rFonts w:ascii="Times New Roman" w:eastAsia="Times New Roman" w:hAnsi="Times New Roman"/>
          <w:b/>
          <w:sz w:val="24"/>
          <w:szCs w:val="24"/>
          <w:lang w:bidi="en-GB"/>
        </w:rPr>
        <w:t>applications for Rector's scholarship for doctoral students</w:t>
      </w:r>
    </w:p>
    <w:p w14:paraId="0F20DEDD" w14:textId="77777777" w:rsidR="00392784" w:rsidRPr="00E04FB8" w:rsidRDefault="00392784" w:rsidP="00166133">
      <w:pPr>
        <w:spacing w:after="0" w:line="240" w:lineRule="auto"/>
        <w:jc w:val="center"/>
        <w:rPr>
          <w:rFonts w:ascii="Times New Roman" w:hAnsi="Times New Roman"/>
          <w:b/>
          <w:sz w:val="24"/>
          <w:szCs w:val="24"/>
        </w:rPr>
      </w:pPr>
    </w:p>
    <w:p w14:paraId="3F770A30" w14:textId="0A336DDB" w:rsidR="00A84CE2" w:rsidRPr="004E63EF" w:rsidRDefault="00166133" w:rsidP="00166133">
      <w:pPr>
        <w:spacing w:before="120" w:after="0" w:line="240" w:lineRule="auto"/>
        <w:ind w:left="425" w:hanging="425"/>
        <w:rPr>
          <w:rFonts w:ascii="Times New Roman" w:eastAsia="Times New Roman" w:hAnsi="Times New Roman"/>
        </w:rPr>
      </w:pPr>
      <w:r w:rsidRPr="004E63EF">
        <w:rPr>
          <w:rFonts w:ascii="Times New Roman" w:eastAsia="Times New Roman" w:hAnsi="Times New Roman"/>
          <w:b/>
          <w:lang w:bidi="en-GB"/>
        </w:rPr>
        <w:t>1.</w:t>
      </w:r>
      <w:r w:rsidRPr="004E63EF">
        <w:rPr>
          <w:rFonts w:ascii="Times New Roman" w:eastAsia="Times New Roman" w:hAnsi="Times New Roman"/>
          <w:b/>
          <w:lang w:bidi="en-GB"/>
        </w:rPr>
        <w:tab/>
      </w:r>
      <w:r w:rsidR="00791D80" w:rsidRPr="00791D80">
        <w:rPr>
          <w:rFonts w:ascii="Times New Roman" w:eastAsia="Times New Roman" w:hAnsi="Times New Roman"/>
          <w:b/>
          <w:bCs/>
          <w:lang w:bidi="en-GB"/>
        </w:rPr>
        <w:t>Grade average</w:t>
      </w:r>
      <w:r w:rsidRPr="004E63EF">
        <w:rPr>
          <w:rFonts w:ascii="Times New Roman" w:eastAsia="Times New Roman" w:hAnsi="Times New Roman"/>
          <w:lang w:bidi="en-GB"/>
        </w:rPr>
        <w:t xml:space="preserve"> - the number of points corresponds to a given average, e.g. average 4.85 - 4.85 points</w:t>
      </w:r>
    </w:p>
    <w:p w14:paraId="54CE9B5F" w14:textId="734B8DDA" w:rsidR="00A84CE2" w:rsidRPr="004E63EF" w:rsidRDefault="007E62FF" w:rsidP="007E62FF">
      <w:pPr>
        <w:spacing w:before="120" w:after="0" w:line="240" w:lineRule="auto"/>
        <w:ind w:left="425" w:hanging="425"/>
        <w:rPr>
          <w:rFonts w:ascii="Times New Roman" w:eastAsia="Times New Roman" w:hAnsi="Times New Roman"/>
          <w:b/>
        </w:rPr>
      </w:pPr>
      <w:r w:rsidRPr="004E63EF">
        <w:rPr>
          <w:rFonts w:ascii="Times New Roman" w:eastAsia="Times New Roman" w:hAnsi="Times New Roman"/>
          <w:b/>
          <w:lang w:bidi="en-GB"/>
        </w:rPr>
        <w:t>2.</w:t>
      </w:r>
      <w:r w:rsidRPr="004E63EF">
        <w:rPr>
          <w:rFonts w:ascii="Times New Roman" w:eastAsia="Times New Roman" w:hAnsi="Times New Roman"/>
          <w:b/>
          <w:lang w:bidi="en-GB"/>
        </w:rPr>
        <w:tab/>
        <w:t>Scientific and artistic achievements</w:t>
      </w:r>
    </w:p>
    <w:p w14:paraId="152B6461" w14:textId="77777777" w:rsidR="00B3546D" w:rsidRPr="004E63EF" w:rsidRDefault="00B3546D" w:rsidP="003F719C">
      <w:pPr>
        <w:pStyle w:val="Akapitzlist"/>
        <w:spacing w:before="120" w:after="0" w:line="240" w:lineRule="auto"/>
        <w:ind w:left="425"/>
        <w:rPr>
          <w:rFonts w:ascii="Times New Roman" w:hAnsi="Times New Roman"/>
          <w:b/>
          <w:u w:val="single"/>
          <w:lang w:eastAsia="pl-PL"/>
        </w:rPr>
      </w:pPr>
      <w:r w:rsidRPr="004E63EF">
        <w:rPr>
          <w:rFonts w:ascii="Times New Roman" w:eastAsia="Times New Roman" w:hAnsi="Times New Roman"/>
          <w:b/>
          <w:u w:val="single"/>
          <w:lang w:bidi="en-GB"/>
        </w:rPr>
        <w:t>General provisions</w:t>
      </w:r>
    </w:p>
    <w:p w14:paraId="65174D56" w14:textId="45FC61B2" w:rsidR="008C6089" w:rsidRDefault="00031CF6" w:rsidP="003F719C">
      <w:pPr>
        <w:pStyle w:val="Akapitzlist"/>
        <w:spacing w:before="120" w:after="0" w:line="240" w:lineRule="auto"/>
        <w:ind w:left="425"/>
        <w:jc w:val="both"/>
        <w:rPr>
          <w:rFonts w:ascii="Times New Roman" w:hAnsi="Times New Roman"/>
          <w:bCs/>
          <w:lang w:eastAsia="pl-PL"/>
        </w:rPr>
      </w:pPr>
      <w:r w:rsidRPr="00E04FB8">
        <w:rPr>
          <w:rFonts w:ascii="Times New Roman" w:eastAsia="Times New Roman" w:hAnsi="Times New Roman"/>
          <w:lang w:bidi="en-GB"/>
        </w:rPr>
        <w:t>A doctoral student may receive ranking points for a maximum of five achievements in categories 2.1a - 2.1f or 2.2. Within one scholarship application, a doctoral student may submit a total of six achievements in categories 2.1a - 2.1f or 2.2, marking one of them as reserve in case any of the other achievements is not qualified. Additionally, each doctoral student will receive points for achievements in the 2.1g category (number of citations). The total number of points for the ranking is equal to the sum of points corresponding to a maximum of five qualified achievements in categories 2.1a - 2.1f or 2.2 and points obtained in category 2.1g.</w:t>
      </w:r>
    </w:p>
    <w:p w14:paraId="64F17B8A" w14:textId="1CB3DC13" w:rsidR="009F4243" w:rsidRPr="00E04FB8" w:rsidRDefault="00031CF6" w:rsidP="003F719C">
      <w:pPr>
        <w:pStyle w:val="Akapitzlist"/>
        <w:spacing w:before="120" w:after="0" w:line="240" w:lineRule="auto"/>
        <w:ind w:left="425"/>
        <w:jc w:val="both"/>
        <w:rPr>
          <w:rFonts w:ascii="Times New Roman" w:hAnsi="Times New Roman"/>
          <w:bCs/>
          <w:lang w:eastAsia="pl-PL"/>
        </w:rPr>
      </w:pPr>
      <w:r w:rsidRPr="00E04FB8">
        <w:rPr>
          <w:rFonts w:ascii="Times New Roman" w:eastAsia="Times New Roman" w:hAnsi="Times New Roman"/>
          <w:lang w:bidi="en-GB"/>
        </w:rPr>
        <w:t>In order to confirm a given achievement, all documents listed as confirmation in point 5 - Notes and additional information must be provided. Each doctoral student's achievement must be accompanied by an attachment, the number of which corresponds to the number of the achievement on the scholarship ranking form. In the absence of any of the documents, doctoral students are required to attach an appropriate explanation to their application. If the achievement is not documented, it will not be included in the ranking.</w:t>
      </w:r>
    </w:p>
    <w:p w14:paraId="1F1D4C07" w14:textId="78912CA4" w:rsidR="00EE60D9" w:rsidRPr="00E04FB8" w:rsidRDefault="00031CF6" w:rsidP="003F719C">
      <w:pPr>
        <w:pStyle w:val="Akapitzlist"/>
        <w:spacing w:before="120" w:after="0" w:line="240" w:lineRule="auto"/>
        <w:ind w:left="425"/>
        <w:jc w:val="both"/>
        <w:rPr>
          <w:rFonts w:ascii="Times New Roman" w:hAnsi="Times New Roman"/>
          <w:bCs/>
          <w:lang w:eastAsia="pl-PL"/>
        </w:rPr>
      </w:pPr>
      <w:r w:rsidRPr="00E04FB8">
        <w:rPr>
          <w:rFonts w:ascii="Times New Roman" w:eastAsia="Times New Roman" w:hAnsi="Times New Roman"/>
          <w:lang w:bidi="en-GB"/>
        </w:rPr>
        <w:t>Unless otherwise stated, a doctoral student may receive points only once for the achievements covering more than one academic year.</w:t>
      </w:r>
    </w:p>
    <w:p w14:paraId="41FA7BCA" w14:textId="7803C2C4" w:rsidR="00860D8E" w:rsidRPr="004E63EF" w:rsidRDefault="004E63EF" w:rsidP="00375732">
      <w:pPr>
        <w:spacing w:before="120" w:after="0" w:line="240" w:lineRule="auto"/>
        <w:ind w:left="850" w:hanging="425"/>
        <w:rPr>
          <w:rFonts w:ascii="Times New Roman" w:hAnsi="Times New Roman"/>
          <w:b/>
          <w:lang w:eastAsia="pl-PL"/>
        </w:rPr>
      </w:pPr>
      <w:r w:rsidRPr="004E63EF">
        <w:rPr>
          <w:rFonts w:ascii="Times New Roman" w:eastAsia="Times New Roman" w:hAnsi="Times New Roman"/>
          <w:b/>
          <w:lang w:bidi="en-GB"/>
        </w:rPr>
        <w:t>2.1</w:t>
      </w:r>
      <w:r w:rsidRPr="004E63EF">
        <w:rPr>
          <w:rFonts w:ascii="Times New Roman" w:eastAsia="Times New Roman" w:hAnsi="Times New Roman"/>
          <w:b/>
          <w:lang w:bidi="en-GB"/>
        </w:rPr>
        <w:tab/>
        <w:t>Scientific achievements</w:t>
      </w:r>
    </w:p>
    <w:p w14:paraId="416BC6A8" w14:textId="763FB2FA" w:rsidR="00A84CE2" w:rsidRPr="00E04FB8" w:rsidRDefault="00432132" w:rsidP="004F10FE">
      <w:pPr>
        <w:spacing w:before="120" w:after="120" w:line="240" w:lineRule="auto"/>
        <w:ind w:left="1276" w:hanging="425"/>
        <w:rPr>
          <w:rFonts w:ascii="Times New Roman" w:hAnsi="Times New Roman"/>
          <w:lang w:eastAsia="pl-PL"/>
        </w:rPr>
      </w:pPr>
      <w:r w:rsidRPr="00432132">
        <w:rPr>
          <w:rFonts w:ascii="Times New Roman" w:eastAsia="Times New Roman" w:hAnsi="Times New Roman"/>
          <w:b/>
          <w:lang w:bidi="en-GB"/>
        </w:rPr>
        <w:t>a.</w:t>
      </w:r>
      <w:r w:rsidRPr="00432132">
        <w:rPr>
          <w:rFonts w:ascii="Times New Roman" w:eastAsia="Times New Roman" w:hAnsi="Times New Roman"/>
          <w:b/>
          <w:lang w:bidi="en-GB"/>
        </w:rPr>
        <w:tab/>
      </w:r>
      <w:r w:rsidRPr="00432132">
        <w:rPr>
          <w:rFonts w:ascii="Times New Roman" w:eastAsia="Times New Roman" w:hAnsi="Times New Roman"/>
          <w:lang w:bidi="en-GB"/>
        </w:rPr>
        <w:t>Books, papers and scientific publications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3040"/>
        <w:gridCol w:w="2638"/>
        <w:gridCol w:w="3703"/>
      </w:tblGrid>
      <w:tr w:rsidR="00641914" w:rsidRPr="00E04FB8" w14:paraId="2D01563A" w14:textId="77777777" w:rsidTr="009F1E57">
        <w:tc>
          <w:tcPr>
            <w:tcW w:w="532" w:type="dxa"/>
            <w:shd w:val="clear" w:color="auto" w:fill="auto"/>
            <w:vAlign w:val="center"/>
          </w:tcPr>
          <w:p w14:paraId="5EB0DF70" w14:textId="77777777" w:rsidR="00641914" w:rsidRPr="00E04FB8" w:rsidRDefault="00B3546D"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No.</w:t>
            </w:r>
          </w:p>
        </w:tc>
        <w:tc>
          <w:tcPr>
            <w:tcW w:w="3219" w:type="dxa"/>
            <w:shd w:val="clear" w:color="auto" w:fill="auto"/>
            <w:vAlign w:val="center"/>
          </w:tcPr>
          <w:p w14:paraId="4278C5AC" w14:textId="77777777" w:rsidR="00641914" w:rsidRPr="00E04FB8" w:rsidRDefault="00641914" w:rsidP="00AF2879">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Type of publication</w:t>
            </w:r>
          </w:p>
        </w:tc>
        <w:tc>
          <w:tcPr>
            <w:tcW w:w="2765" w:type="dxa"/>
            <w:shd w:val="clear" w:color="auto" w:fill="auto"/>
            <w:vAlign w:val="center"/>
          </w:tcPr>
          <w:p w14:paraId="2E44263C" w14:textId="77777777" w:rsidR="00641914" w:rsidRPr="00E04FB8" w:rsidRDefault="0064191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PhD student participation</w:t>
            </w:r>
          </w:p>
        </w:tc>
        <w:tc>
          <w:tcPr>
            <w:tcW w:w="3940" w:type="dxa"/>
            <w:shd w:val="clear" w:color="auto" w:fill="auto"/>
            <w:vAlign w:val="center"/>
          </w:tcPr>
          <w:p w14:paraId="077BA1F8" w14:textId="4280DEDB" w:rsidR="00641914" w:rsidRPr="00E04FB8" w:rsidRDefault="00641914" w:rsidP="00AF2879">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number of points</w:t>
            </w:r>
          </w:p>
        </w:tc>
      </w:tr>
      <w:tr w:rsidR="00D96FC2" w:rsidRPr="00E04FB8" w14:paraId="4030DD98" w14:textId="77777777" w:rsidTr="009F1E57">
        <w:trPr>
          <w:trHeight w:val="325"/>
        </w:trPr>
        <w:tc>
          <w:tcPr>
            <w:tcW w:w="532" w:type="dxa"/>
            <w:vMerge w:val="restart"/>
            <w:shd w:val="clear" w:color="auto" w:fill="auto"/>
            <w:vAlign w:val="center"/>
          </w:tcPr>
          <w:p w14:paraId="2755AC37" w14:textId="77777777" w:rsidR="00D96FC2" w:rsidRPr="00E04FB8" w:rsidRDefault="00D96FC2"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1</w:t>
            </w:r>
          </w:p>
        </w:tc>
        <w:tc>
          <w:tcPr>
            <w:tcW w:w="3219" w:type="dxa"/>
            <w:vMerge w:val="restart"/>
            <w:shd w:val="clear" w:color="auto" w:fill="auto"/>
            <w:vAlign w:val="center"/>
          </w:tcPr>
          <w:p w14:paraId="1CBC75DA" w14:textId="77777777" w:rsidR="00D96FC2" w:rsidRPr="00E04FB8" w:rsidRDefault="00D96FC2"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Book published by a publishing house from the current list of scientific publications</w:t>
            </w:r>
          </w:p>
        </w:tc>
        <w:tc>
          <w:tcPr>
            <w:tcW w:w="2765" w:type="dxa"/>
            <w:shd w:val="clear" w:color="auto" w:fill="auto"/>
            <w:vAlign w:val="center"/>
          </w:tcPr>
          <w:p w14:paraId="0501E4B2" w14:textId="64F2439C" w:rsidR="00D96FC2" w:rsidRPr="00E04FB8" w:rsidRDefault="004B3B75"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One PhD student in the top four authors</w:t>
            </w:r>
          </w:p>
        </w:tc>
        <w:tc>
          <w:tcPr>
            <w:tcW w:w="3940" w:type="dxa"/>
            <w:shd w:val="clear" w:color="auto" w:fill="auto"/>
            <w:vAlign w:val="center"/>
          </w:tcPr>
          <w:p w14:paraId="34AF327E" w14:textId="77777777" w:rsidR="00D96FC2" w:rsidRPr="00E04FB8" w:rsidRDefault="00D96FC2"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LPM ed</w:t>
            </w:r>
          </w:p>
        </w:tc>
      </w:tr>
      <w:tr w:rsidR="00D96FC2" w:rsidRPr="00E04FB8" w14:paraId="5E37DC5D" w14:textId="77777777" w:rsidTr="009F1E57">
        <w:trPr>
          <w:trHeight w:val="299"/>
        </w:trPr>
        <w:tc>
          <w:tcPr>
            <w:tcW w:w="532" w:type="dxa"/>
            <w:vMerge/>
            <w:shd w:val="clear" w:color="auto" w:fill="auto"/>
            <w:vAlign w:val="center"/>
          </w:tcPr>
          <w:p w14:paraId="2DB1F78C" w14:textId="77777777" w:rsidR="00D96FC2" w:rsidRPr="00E04FB8" w:rsidRDefault="00D96FC2"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1F727BD8" w14:textId="77777777" w:rsidR="00D96FC2" w:rsidRPr="00E04FB8" w:rsidRDefault="00D96FC2"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0605D9F9" w14:textId="3D189F86" w:rsidR="00D96FC2" w:rsidRPr="00E04FB8" w:rsidRDefault="004B3B75"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More than one PhD student in the top four authors</w:t>
            </w:r>
          </w:p>
        </w:tc>
        <w:tc>
          <w:tcPr>
            <w:tcW w:w="3940" w:type="dxa"/>
            <w:shd w:val="clear" w:color="auto" w:fill="auto"/>
            <w:vAlign w:val="center"/>
          </w:tcPr>
          <w:p w14:paraId="059CE22B" w14:textId="1EB8DD49" w:rsidR="004B3B75" w:rsidRPr="00E04FB8" w:rsidRDefault="004B3B75" w:rsidP="00AF2879">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Highest PhD student on the list: LPM ed</w:t>
            </w:r>
          </w:p>
          <w:p w14:paraId="27D1E52F" w14:textId="77777777" w:rsidR="00E04FB8" w:rsidRDefault="004B3B75" w:rsidP="00E04FB8">
            <w:pPr>
              <w:spacing w:after="0"/>
              <w:contextualSpacing/>
              <w:jc w:val="center"/>
              <w:rPr>
                <w:rFonts w:ascii="Times New Roman" w:hAnsi="Times New Roman"/>
                <w:sz w:val="20"/>
                <w:szCs w:val="20"/>
                <w:vertAlign w:val="subscript"/>
              </w:rPr>
            </w:pPr>
            <w:r w:rsidRPr="00E04FB8">
              <w:rPr>
                <w:rFonts w:ascii="Times New Roman" w:eastAsia="Times New Roman" w:hAnsi="Times New Roman"/>
                <w:sz w:val="20"/>
                <w:szCs w:val="20"/>
                <w:lang w:bidi="en-GB"/>
              </w:rPr>
              <w:t>Other PhD students: 0.25 • LPM ed.</w:t>
            </w:r>
          </w:p>
          <w:p w14:paraId="2987EA65" w14:textId="09054072" w:rsidR="00D96FC2" w:rsidRPr="00E04FB8" w:rsidRDefault="00D93A7A"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Possible alternative way of dividing the points - see 5. Explanations - 2.1.a.1</w:t>
            </w:r>
          </w:p>
        </w:tc>
      </w:tr>
      <w:tr w:rsidR="00D96FC2" w:rsidRPr="00E04FB8" w14:paraId="48674B93" w14:textId="77777777" w:rsidTr="009F1E57">
        <w:trPr>
          <w:trHeight w:val="298"/>
        </w:trPr>
        <w:tc>
          <w:tcPr>
            <w:tcW w:w="532" w:type="dxa"/>
            <w:vMerge/>
            <w:shd w:val="clear" w:color="auto" w:fill="auto"/>
            <w:vAlign w:val="center"/>
          </w:tcPr>
          <w:p w14:paraId="200DB40E" w14:textId="77777777" w:rsidR="00D96FC2" w:rsidRPr="00E04FB8" w:rsidRDefault="00D96FC2"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48C12F83" w14:textId="77777777" w:rsidR="00D96FC2" w:rsidRPr="00E04FB8" w:rsidRDefault="00D96FC2"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364897CC" w14:textId="12C0B93E" w:rsidR="00D96FC2" w:rsidRPr="00E04FB8" w:rsidRDefault="00D96FC2"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PhD student outside the top four authors</w:t>
            </w:r>
          </w:p>
        </w:tc>
        <w:tc>
          <w:tcPr>
            <w:tcW w:w="3940" w:type="dxa"/>
            <w:shd w:val="clear" w:color="auto" w:fill="auto"/>
            <w:vAlign w:val="center"/>
          </w:tcPr>
          <w:p w14:paraId="19F43378" w14:textId="733FA480" w:rsidR="00D96FC2" w:rsidRPr="00E04FB8" w:rsidRDefault="00D96FC2"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0.25 • LPM ed.</w:t>
            </w:r>
          </w:p>
        </w:tc>
      </w:tr>
      <w:tr w:rsidR="0090196A" w:rsidRPr="00E04FB8" w14:paraId="2D7F3DF8" w14:textId="77777777" w:rsidTr="009F1E57">
        <w:trPr>
          <w:trHeight w:val="149"/>
        </w:trPr>
        <w:tc>
          <w:tcPr>
            <w:tcW w:w="532" w:type="dxa"/>
            <w:vMerge w:val="restart"/>
            <w:shd w:val="clear" w:color="auto" w:fill="auto"/>
            <w:vAlign w:val="center"/>
          </w:tcPr>
          <w:p w14:paraId="3DCB1D18" w14:textId="77777777" w:rsidR="0090196A" w:rsidRPr="00E04FB8" w:rsidRDefault="0090196A"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2</w:t>
            </w:r>
          </w:p>
        </w:tc>
        <w:tc>
          <w:tcPr>
            <w:tcW w:w="3219" w:type="dxa"/>
            <w:vMerge w:val="restart"/>
            <w:shd w:val="clear" w:color="auto" w:fill="auto"/>
            <w:vAlign w:val="center"/>
          </w:tcPr>
          <w:p w14:paraId="342801A1"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z w:val="20"/>
                <w:szCs w:val="20"/>
                <w:lang w:bidi="en-GB"/>
              </w:rPr>
              <w:t>A chapter in a book published by a publishing house from the current list of scientific publications</w:t>
            </w:r>
          </w:p>
        </w:tc>
        <w:tc>
          <w:tcPr>
            <w:tcW w:w="2765" w:type="dxa"/>
            <w:shd w:val="clear" w:color="auto" w:fill="auto"/>
            <w:vAlign w:val="center"/>
          </w:tcPr>
          <w:p w14:paraId="7DD34424" w14:textId="42F215E5"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One PhD student in the top four authors</w:t>
            </w:r>
          </w:p>
        </w:tc>
        <w:tc>
          <w:tcPr>
            <w:tcW w:w="3940" w:type="dxa"/>
            <w:shd w:val="clear" w:color="auto" w:fill="auto"/>
            <w:vAlign w:val="center"/>
          </w:tcPr>
          <w:p w14:paraId="2CEA244C"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0.25 • LPM ed</w:t>
            </w:r>
          </w:p>
        </w:tc>
      </w:tr>
      <w:tr w:rsidR="0090196A" w:rsidRPr="00E04FB8" w14:paraId="0358DCCD" w14:textId="77777777" w:rsidTr="009F1E57">
        <w:trPr>
          <w:trHeight w:val="299"/>
        </w:trPr>
        <w:tc>
          <w:tcPr>
            <w:tcW w:w="532" w:type="dxa"/>
            <w:vMerge/>
            <w:shd w:val="clear" w:color="auto" w:fill="auto"/>
            <w:vAlign w:val="center"/>
          </w:tcPr>
          <w:p w14:paraId="05791C14"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1236DB99" w14:textId="77777777" w:rsidR="0090196A" w:rsidRPr="00E04FB8" w:rsidRDefault="0090196A"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5D933620" w14:textId="5C3ED6BF" w:rsidR="0090196A"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More than one PhD student in the top four authors</w:t>
            </w:r>
          </w:p>
        </w:tc>
        <w:tc>
          <w:tcPr>
            <w:tcW w:w="3940" w:type="dxa"/>
            <w:shd w:val="clear" w:color="auto" w:fill="auto"/>
            <w:vAlign w:val="center"/>
          </w:tcPr>
          <w:p w14:paraId="3082A26E" w14:textId="18078CDB" w:rsidR="009A2879" w:rsidRPr="00E04FB8" w:rsidRDefault="009A2879" w:rsidP="009A2879">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Highest PhD student on the list: 0.25 • LPM ed</w:t>
            </w:r>
          </w:p>
          <w:p w14:paraId="5A8E6849" w14:textId="285376A2" w:rsidR="0090196A" w:rsidRPr="00E04FB8" w:rsidRDefault="009A2879" w:rsidP="009A2879">
            <w:pPr>
              <w:spacing w:after="0"/>
              <w:contextualSpacing/>
              <w:jc w:val="center"/>
              <w:rPr>
                <w:rFonts w:ascii="Times New Roman" w:hAnsi="Times New Roman"/>
                <w:sz w:val="20"/>
                <w:szCs w:val="20"/>
                <w:vertAlign w:val="subscript"/>
              </w:rPr>
            </w:pPr>
            <w:r w:rsidRPr="00E04FB8">
              <w:rPr>
                <w:rFonts w:ascii="Times New Roman" w:eastAsia="Times New Roman" w:hAnsi="Times New Roman"/>
                <w:sz w:val="20"/>
                <w:szCs w:val="20"/>
                <w:lang w:bidi="en-GB"/>
              </w:rPr>
              <w:t>Other PhD students: 0.0625 • LPM ed.</w:t>
            </w:r>
          </w:p>
          <w:p w14:paraId="739056A5" w14:textId="16FB99E6" w:rsidR="00D93A7A" w:rsidRPr="00E04FB8" w:rsidRDefault="00D93A7A" w:rsidP="00CE6146">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Possible alternative way of dividing the points - see 5. Explanations - 2.1.a.2</w:t>
            </w:r>
          </w:p>
        </w:tc>
      </w:tr>
      <w:tr w:rsidR="0090196A" w:rsidRPr="00E04FB8" w14:paraId="32019D72" w14:textId="77777777" w:rsidTr="009F1E57">
        <w:trPr>
          <w:trHeight w:val="298"/>
        </w:trPr>
        <w:tc>
          <w:tcPr>
            <w:tcW w:w="532" w:type="dxa"/>
            <w:vMerge/>
            <w:shd w:val="clear" w:color="auto" w:fill="auto"/>
            <w:vAlign w:val="center"/>
          </w:tcPr>
          <w:p w14:paraId="031B4479"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481E7893" w14:textId="77777777" w:rsidR="0090196A" w:rsidRPr="00E04FB8" w:rsidRDefault="0090196A"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54047619"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PhD student outside the top four authors</w:t>
            </w:r>
          </w:p>
        </w:tc>
        <w:tc>
          <w:tcPr>
            <w:tcW w:w="3940" w:type="dxa"/>
            <w:shd w:val="clear" w:color="auto" w:fill="auto"/>
            <w:vAlign w:val="center"/>
          </w:tcPr>
          <w:p w14:paraId="4A336DA1"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0.0625 • LPM ed</w:t>
            </w:r>
          </w:p>
        </w:tc>
      </w:tr>
      <w:tr w:rsidR="0090196A" w:rsidRPr="00E04FB8" w14:paraId="797ACA6F" w14:textId="77777777" w:rsidTr="009F1E57">
        <w:trPr>
          <w:trHeight w:val="325"/>
        </w:trPr>
        <w:tc>
          <w:tcPr>
            <w:tcW w:w="532" w:type="dxa"/>
            <w:vMerge w:val="restart"/>
            <w:shd w:val="clear" w:color="auto" w:fill="auto"/>
            <w:vAlign w:val="center"/>
          </w:tcPr>
          <w:p w14:paraId="0301DDBC" w14:textId="77777777" w:rsidR="0090196A" w:rsidRPr="00E04FB8" w:rsidRDefault="0090196A"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3</w:t>
            </w:r>
          </w:p>
        </w:tc>
        <w:tc>
          <w:tcPr>
            <w:tcW w:w="3219" w:type="dxa"/>
            <w:vMerge w:val="restart"/>
            <w:shd w:val="clear" w:color="auto" w:fill="auto"/>
            <w:vAlign w:val="center"/>
          </w:tcPr>
          <w:p w14:paraId="79A41510" w14:textId="76DF8985"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z w:val="20"/>
                <w:szCs w:val="20"/>
                <w:lang w:bidi="en-GB"/>
              </w:rPr>
              <w:t xml:space="preserve">A book or a chapter in a book published by a publishing house </w:t>
            </w:r>
            <w:r w:rsidRPr="00E04FB8">
              <w:rPr>
                <w:rFonts w:ascii="Times New Roman" w:eastAsia="Times New Roman" w:hAnsi="Times New Roman"/>
                <w:color w:val="000000"/>
                <w:sz w:val="20"/>
                <w:szCs w:val="20"/>
                <w:lang w:bidi="en-GB"/>
              </w:rPr>
              <w:lastRenderedPageBreak/>
              <w:t>outside the current list of scientific publications</w:t>
            </w:r>
          </w:p>
        </w:tc>
        <w:tc>
          <w:tcPr>
            <w:tcW w:w="2765" w:type="dxa"/>
            <w:shd w:val="clear" w:color="auto" w:fill="auto"/>
            <w:vAlign w:val="center"/>
          </w:tcPr>
          <w:p w14:paraId="26C9079E" w14:textId="265240DB" w:rsidR="0090196A"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lastRenderedPageBreak/>
              <w:t>One PhD student in the top four authors</w:t>
            </w:r>
          </w:p>
        </w:tc>
        <w:tc>
          <w:tcPr>
            <w:tcW w:w="3940" w:type="dxa"/>
            <w:shd w:val="clear" w:color="auto" w:fill="auto"/>
            <w:vAlign w:val="center"/>
          </w:tcPr>
          <w:p w14:paraId="09360C19"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10 points</w:t>
            </w:r>
          </w:p>
        </w:tc>
      </w:tr>
      <w:tr w:rsidR="0090196A" w:rsidRPr="00E04FB8" w14:paraId="1B8A8DA2" w14:textId="77777777" w:rsidTr="009F1E57">
        <w:trPr>
          <w:trHeight w:val="324"/>
        </w:trPr>
        <w:tc>
          <w:tcPr>
            <w:tcW w:w="532" w:type="dxa"/>
            <w:vMerge/>
            <w:shd w:val="clear" w:color="auto" w:fill="auto"/>
            <w:vAlign w:val="center"/>
          </w:tcPr>
          <w:p w14:paraId="76B4FCBB"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18508E3E" w14:textId="77777777" w:rsidR="0090196A" w:rsidRPr="00E04FB8" w:rsidRDefault="0090196A" w:rsidP="00AF2879">
            <w:pPr>
              <w:spacing w:after="0"/>
              <w:contextualSpacing/>
              <w:jc w:val="center"/>
              <w:rPr>
                <w:rFonts w:ascii="Times New Roman" w:hAnsi="Times New Roman"/>
                <w:color w:val="000000"/>
                <w:sz w:val="20"/>
                <w:szCs w:val="20"/>
              </w:rPr>
            </w:pPr>
          </w:p>
        </w:tc>
        <w:tc>
          <w:tcPr>
            <w:tcW w:w="2765" w:type="dxa"/>
            <w:shd w:val="clear" w:color="auto" w:fill="auto"/>
            <w:vAlign w:val="center"/>
          </w:tcPr>
          <w:p w14:paraId="656DA12F" w14:textId="3C8ED4D8" w:rsidR="0090196A" w:rsidRPr="00E04FB8" w:rsidRDefault="009A2879" w:rsidP="00AF2879">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More than one PhD student in the top four authors</w:t>
            </w:r>
          </w:p>
        </w:tc>
        <w:tc>
          <w:tcPr>
            <w:tcW w:w="3940" w:type="dxa"/>
            <w:shd w:val="clear" w:color="auto" w:fill="auto"/>
            <w:vAlign w:val="center"/>
          </w:tcPr>
          <w:p w14:paraId="2AE2FA33" w14:textId="7026941C" w:rsidR="005E11C6" w:rsidRPr="00E04FB8" w:rsidRDefault="005E11C6" w:rsidP="00AF2879">
            <w:pPr>
              <w:spacing w:after="0"/>
              <w:contextualSpacing/>
              <w:jc w:val="center"/>
              <w:rPr>
                <w:rFonts w:ascii="Times New Roman" w:hAnsi="Times New Roman"/>
                <w:sz w:val="20"/>
                <w:szCs w:val="20"/>
                <w:vertAlign w:val="subscript"/>
              </w:rPr>
            </w:pPr>
            <w:r w:rsidRPr="00E04FB8">
              <w:rPr>
                <w:rFonts w:ascii="Times New Roman" w:eastAsia="Times New Roman" w:hAnsi="Times New Roman"/>
                <w:sz w:val="20"/>
                <w:szCs w:val="20"/>
                <w:lang w:bidi="en-GB"/>
              </w:rPr>
              <w:t>Highest PhD student on the list: 10 points</w:t>
            </w:r>
          </w:p>
          <w:p w14:paraId="6F1E3005" w14:textId="77777777" w:rsidR="00E04FB8" w:rsidRDefault="005E11C6" w:rsidP="00E04FB8">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Other PhD students: 0 points</w:t>
            </w:r>
          </w:p>
          <w:p w14:paraId="39CD7EE9" w14:textId="6F1B38AD" w:rsidR="0090196A" w:rsidRPr="00E04FB8" w:rsidRDefault="00D93A7A" w:rsidP="00E04FB8">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Possible alternative way of dividing the points - see 5. Explanations - 2.1.a.3</w:t>
            </w:r>
          </w:p>
        </w:tc>
      </w:tr>
      <w:tr w:rsidR="0090196A" w:rsidRPr="00E04FB8" w14:paraId="176033E0" w14:textId="77777777" w:rsidTr="009F1E57">
        <w:trPr>
          <w:trHeight w:val="149"/>
        </w:trPr>
        <w:tc>
          <w:tcPr>
            <w:tcW w:w="532" w:type="dxa"/>
            <w:vMerge w:val="restart"/>
            <w:shd w:val="clear" w:color="auto" w:fill="auto"/>
            <w:vAlign w:val="center"/>
          </w:tcPr>
          <w:p w14:paraId="2D68434A" w14:textId="77777777" w:rsidR="0090196A" w:rsidRPr="00E04FB8" w:rsidRDefault="0090196A"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4</w:t>
            </w:r>
          </w:p>
        </w:tc>
        <w:tc>
          <w:tcPr>
            <w:tcW w:w="3219" w:type="dxa"/>
            <w:vMerge w:val="restart"/>
            <w:shd w:val="clear" w:color="auto" w:fill="auto"/>
            <w:vAlign w:val="center"/>
          </w:tcPr>
          <w:p w14:paraId="13EA33A5"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pacing w:val="-3"/>
                <w:sz w:val="20"/>
                <w:szCs w:val="20"/>
                <w:lang w:bidi="en-GB"/>
              </w:rPr>
              <w:t>Publication in a journal from the current list of scientific journals</w:t>
            </w:r>
          </w:p>
        </w:tc>
        <w:tc>
          <w:tcPr>
            <w:tcW w:w="2765" w:type="dxa"/>
            <w:shd w:val="clear" w:color="auto" w:fill="auto"/>
            <w:vAlign w:val="center"/>
          </w:tcPr>
          <w:p w14:paraId="1ACBF88A" w14:textId="11A2F6CB" w:rsidR="0090196A"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One PhD student in the top four authors</w:t>
            </w:r>
          </w:p>
        </w:tc>
        <w:tc>
          <w:tcPr>
            <w:tcW w:w="3940" w:type="dxa"/>
            <w:shd w:val="clear" w:color="auto" w:fill="auto"/>
            <w:vAlign w:val="center"/>
          </w:tcPr>
          <w:p w14:paraId="1E0A976F" w14:textId="77777777" w:rsidR="0090196A" w:rsidRPr="00E04FB8" w:rsidRDefault="0090196A"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0.5 • LPM time.</w:t>
            </w:r>
          </w:p>
        </w:tc>
      </w:tr>
      <w:tr w:rsidR="0090196A" w:rsidRPr="00E04FB8" w14:paraId="75F665F3" w14:textId="77777777" w:rsidTr="009F1E57">
        <w:trPr>
          <w:trHeight w:val="299"/>
        </w:trPr>
        <w:tc>
          <w:tcPr>
            <w:tcW w:w="532" w:type="dxa"/>
            <w:vMerge/>
            <w:shd w:val="clear" w:color="auto" w:fill="auto"/>
            <w:vAlign w:val="center"/>
          </w:tcPr>
          <w:p w14:paraId="60B2D4D7"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479C2C59" w14:textId="77777777" w:rsidR="0090196A" w:rsidRPr="00E04FB8" w:rsidRDefault="0090196A"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4D5E2FEB" w14:textId="33E284CA" w:rsidR="0090196A"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More than one PhD student in the top four authors</w:t>
            </w:r>
          </w:p>
        </w:tc>
        <w:tc>
          <w:tcPr>
            <w:tcW w:w="3940" w:type="dxa"/>
            <w:shd w:val="clear" w:color="auto" w:fill="auto"/>
            <w:vAlign w:val="center"/>
          </w:tcPr>
          <w:p w14:paraId="4DE7C879" w14:textId="140D1852" w:rsidR="00676B6E" w:rsidRPr="00E04FB8" w:rsidRDefault="00676B6E" w:rsidP="00AF2879">
            <w:pPr>
              <w:spacing w:after="0"/>
              <w:contextualSpacing/>
              <w:jc w:val="center"/>
              <w:rPr>
                <w:rFonts w:ascii="Times New Roman" w:hAnsi="Times New Roman"/>
                <w:sz w:val="20"/>
                <w:szCs w:val="20"/>
                <w:vertAlign w:val="subscript"/>
              </w:rPr>
            </w:pPr>
            <w:r w:rsidRPr="00E04FB8">
              <w:rPr>
                <w:rFonts w:ascii="Times New Roman" w:eastAsia="Times New Roman" w:hAnsi="Times New Roman"/>
                <w:sz w:val="20"/>
                <w:szCs w:val="20"/>
                <w:lang w:bidi="en-GB"/>
              </w:rPr>
              <w:t>Highest PhD student on the list: 0.5 • LPM time.</w:t>
            </w:r>
            <w:r w:rsidRPr="00E04FB8">
              <w:rPr>
                <w:rFonts w:ascii="Times New Roman" w:eastAsia="Times New Roman" w:hAnsi="Times New Roman"/>
                <w:sz w:val="20"/>
                <w:szCs w:val="20"/>
                <w:vertAlign w:val="subscript"/>
                <w:lang w:bidi="en-GB"/>
              </w:rPr>
              <w:t xml:space="preserve"> </w:t>
            </w:r>
          </w:p>
          <w:p w14:paraId="683E6C6A" w14:textId="77777777" w:rsidR="008177DC" w:rsidRDefault="00676B6E" w:rsidP="008177DC">
            <w:pPr>
              <w:spacing w:after="0"/>
              <w:contextualSpacing/>
              <w:jc w:val="center"/>
              <w:rPr>
                <w:rFonts w:ascii="Times New Roman" w:hAnsi="Times New Roman"/>
                <w:sz w:val="20"/>
                <w:szCs w:val="20"/>
                <w:vertAlign w:val="subscript"/>
              </w:rPr>
            </w:pPr>
            <w:r w:rsidRPr="00E04FB8">
              <w:rPr>
                <w:rFonts w:ascii="Times New Roman" w:eastAsia="Times New Roman" w:hAnsi="Times New Roman"/>
                <w:sz w:val="20"/>
                <w:szCs w:val="20"/>
                <w:lang w:bidi="en-GB"/>
              </w:rPr>
              <w:t>Other PhD students: 0.1 • LPM time.</w:t>
            </w:r>
          </w:p>
          <w:p w14:paraId="31611F31" w14:textId="5CB30E7C" w:rsidR="0090196A" w:rsidRPr="00E04FB8" w:rsidRDefault="00D93A7A" w:rsidP="008177DC">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Possible alternative way of dividing the points - see 5. Explanations - 2.1.a.4</w:t>
            </w:r>
          </w:p>
        </w:tc>
      </w:tr>
      <w:tr w:rsidR="0090196A" w:rsidRPr="00E04FB8" w14:paraId="13F3C7A7" w14:textId="77777777" w:rsidTr="009F1E57">
        <w:trPr>
          <w:trHeight w:val="298"/>
        </w:trPr>
        <w:tc>
          <w:tcPr>
            <w:tcW w:w="532" w:type="dxa"/>
            <w:vMerge/>
            <w:shd w:val="clear" w:color="auto" w:fill="auto"/>
            <w:vAlign w:val="center"/>
          </w:tcPr>
          <w:p w14:paraId="08B2229A" w14:textId="77777777" w:rsidR="0090196A" w:rsidRPr="00E04FB8" w:rsidRDefault="0090196A"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34E62338" w14:textId="77777777" w:rsidR="0090196A" w:rsidRPr="00E04FB8" w:rsidRDefault="0090196A"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7BE1FACD" w14:textId="77777777" w:rsidR="0090196A" w:rsidRPr="00E04FB8" w:rsidRDefault="0090196A" w:rsidP="00AF2879">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PhD student outside the top four authors</w:t>
            </w:r>
          </w:p>
        </w:tc>
        <w:tc>
          <w:tcPr>
            <w:tcW w:w="3940" w:type="dxa"/>
            <w:shd w:val="clear" w:color="auto" w:fill="auto"/>
            <w:vAlign w:val="center"/>
          </w:tcPr>
          <w:p w14:paraId="275F740C" w14:textId="77777777" w:rsidR="0090196A" w:rsidRPr="00E04FB8" w:rsidRDefault="0090196A" w:rsidP="00AF2879">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0.1 • LPM time.</w:t>
            </w:r>
          </w:p>
        </w:tc>
      </w:tr>
      <w:tr w:rsidR="006E6CB3" w:rsidRPr="00E04FB8" w14:paraId="22A0B767" w14:textId="77777777" w:rsidTr="009F1E57">
        <w:trPr>
          <w:trHeight w:val="325"/>
        </w:trPr>
        <w:tc>
          <w:tcPr>
            <w:tcW w:w="532" w:type="dxa"/>
            <w:vMerge w:val="restart"/>
            <w:shd w:val="clear" w:color="auto" w:fill="auto"/>
            <w:vAlign w:val="center"/>
          </w:tcPr>
          <w:p w14:paraId="0A3F1C9A" w14:textId="77777777" w:rsidR="006E6CB3" w:rsidRPr="00E04FB8" w:rsidRDefault="006E6CB3"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5</w:t>
            </w:r>
          </w:p>
        </w:tc>
        <w:tc>
          <w:tcPr>
            <w:tcW w:w="3219" w:type="dxa"/>
            <w:vMerge w:val="restart"/>
            <w:shd w:val="clear" w:color="auto" w:fill="auto"/>
            <w:vAlign w:val="center"/>
          </w:tcPr>
          <w:p w14:paraId="3238E5A3" w14:textId="78627B7C"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pacing w:val="-1"/>
                <w:sz w:val="20"/>
                <w:szCs w:val="20"/>
                <w:lang w:bidi="en-GB"/>
              </w:rPr>
              <w:t>Publication in a journal outside the current list of scientific journals with Impact Factor - IF</w:t>
            </w:r>
          </w:p>
        </w:tc>
        <w:tc>
          <w:tcPr>
            <w:tcW w:w="2765" w:type="dxa"/>
            <w:shd w:val="clear" w:color="auto" w:fill="auto"/>
            <w:vAlign w:val="center"/>
          </w:tcPr>
          <w:p w14:paraId="4BCE5FB4" w14:textId="4C7C6269" w:rsidR="006E6CB3"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One PhD student in the top four authors</w:t>
            </w:r>
          </w:p>
        </w:tc>
        <w:tc>
          <w:tcPr>
            <w:tcW w:w="3940" w:type="dxa"/>
            <w:shd w:val="clear" w:color="auto" w:fill="auto"/>
            <w:vAlign w:val="center"/>
          </w:tcPr>
          <w:p w14:paraId="473A4CCA" w14:textId="77777777"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 IF</w:t>
            </w:r>
          </w:p>
        </w:tc>
      </w:tr>
      <w:tr w:rsidR="006E6CB3" w:rsidRPr="00E04FB8" w14:paraId="4305D08C" w14:textId="77777777" w:rsidTr="009F1E57">
        <w:trPr>
          <w:trHeight w:val="324"/>
        </w:trPr>
        <w:tc>
          <w:tcPr>
            <w:tcW w:w="532" w:type="dxa"/>
            <w:vMerge/>
            <w:shd w:val="clear" w:color="auto" w:fill="auto"/>
            <w:vAlign w:val="center"/>
          </w:tcPr>
          <w:p w14:paraId="0AA8B1FA" w14:textId="77777777" w:rsidR="006E6CB3" w:rsidRPr="00E04FB8" w:rsidRDefault="006E6CB3"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04C08935" w14:textId="77777777" w:rsidR="006E6CB3" w:rsidRPr="00E04FB8" w:rsidRDefault="006E6CB3" w:rsidP="00AF2879">
            <w:pPr>
              <w:spacing w:after="0"/>
              <w:contextualSpacing/>
              <w:jc w:val="center"/>
              <w:rPr>
                <w:rFonts w:ascii="Times New Roman" w:hAnsi="Times New Roman"/>
                <w:color w:val="000000"/>
                <w:spacing w:val="-1"/>
                <w:sz w:val="20"/>
                <w:szCs w:val="20"/>
              </w:rPr>
            </w:pPr>
          </w:p>
        </w:tc>
        <w:tc>
          <w:tcPr>
            <w:tcW w:w="2765" w:type="dxa"/>
            <w:shd w:val="clear" w:color="auto" w:fill="auto"/>
            <w:vAlign w:val="center"/>
          </w:tcPr>
          <w:p w14:paraId="695C715F" w14:textId="5AD84350" w:rsidR="006E6CB3" w:rsidRPr="00E04FB8" w:rsidRDefault="009A2879" w:rsidP="00883F45">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More than one PhD student in the top four authors</w:t>
            </w:r>
          </w:p>
        </w:tc>
        <w:tc>
          <w:tcPr>
            <w:tcW w:w="3940" w:type="dxa"/>
            <w:shd w:val="clear" w:color="auto" w:fill="auto"/>
            <w:vAlign w:val="center"/>
          </w:tcPr>
          <w:p w14:paraId="13A1090C" w14:textId="20F9FD87" w:rsidR="00676B6E" w:rsidRPr="00E04FB8" w:rsidRDefault="00676B6E" w:rsidP="00AF2879">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Highest PhD student on the list: • IF</w:t>
            </w:r>
          </w:p>
          <w:p w14:paraId="28B49E61" w14:textId="77777777" w:rsidR="00D93A7A" w:rsidRPr="00E04FB8" w:rsidRDefault="00676B6E" w:rsidP="00AF2879">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Other PhD students: 0 points</w:t>
            </w:r>
          </w:p>
          <w:p w14:paraId="1A762F6B" w14:textId="0DF928B3" w:rsidR="006E6CB3" w:rsidRPr="00E04FB8" w:rsidRDefault="00D93A7A" w:rsidP="00CE6146">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Possible alternative way of dividing the points - see 5. Explanations - 2.1.a.5</w:t>
            </w:r>
          </w:p>
        </w:tc>
      </w:tr>
      <w:tr w:rsidR="006E6CB3" w:rsidRPr="00E04FB8" w14:paraId="3BE474FA" w14:textId="77777777" w:rsidTr="009F1E57">
        <w:trPr>
          <w:trHeight w:val="149"/>
        </w:trPr>
        <w:tc>
          <w:tcPr>
            <w:tcW w:w="532" w:type="dxa"/>
            <w:vMerge w:val="restart"/>
            <w:shd w:val="clear" w:color="auto" w:fill="auto"/>
            <w:vAlign w:val="center"/>
          </w:tcPr>
          <w:p w14:paraId="511E58EF" w14:textId="77777777" w:rsidR="006E6CB3" w:rsidRPr="00E04FB8" w:rsidRDefault="006E6CB3"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6</w:t>
            </w:r>
          </w:p>
        </w:tc>
        <w:tc>
          <w:tcPr>
            <w:tcW w:w="3219" w:type="dxa"/>
            <w:vMerge w:val="restart"/>
            <w:shd w:val="clear" w:color="auto" w:fill="auto"/>
            <w:vAlign w:val="center"/>
          </w:tcPr>
          <w:p w14:paraId="1446AD02" w14:textId="77777777" w:rsidR="006E6CB3" w:rsidRPr="00E04FB8" w:rsidRDefault="006E6CB3" w:rsidP="00AF2879">
            <w:pPr>
              <w:tabs>
                <w:tab w:val="left" w:pos="1038"/>
              </w:tabs>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pacing w:val="-3"/>
                <w:sz w:val="20"/>
                <w:szCs w:val="20"/>
                <w:lang w:bidi="en-GB"/>
              </w:rPr>
              <w:t>A paper in the post-conference materials issued as part of a conference covered by the current list of reviewed materials from scientific conferences</w:t>
            </w:r>
          </w:p>
        </w:tc>
        <w:tc>
          <w:tcPr>
            <w:tcW w:w="2765" w:type="dxa"/>
            <w:shd w:val="clear" w:color="auto" w:fill="auto"/>
            <w:vAlign w:val="center"/>
          </w:tcPr>
          <w:p w14:paraId="7667D394" w14:textId="38B929E6" w:rsidR="006E6CB3"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One PhD student in the top four authors</w:t>
            </w:r>
          </w:p>
        </w:tc>
        <w:tc>
          <w:tcPr>
            <w:tcW w:w="3940" w:type="dxa"/>
            <w:shd w:val="clear" w:color="auto" w:fill="auto"/>
            <w:vAlign w:val="center"/>
          </w:tcPr>
          <w:p w14:paraId="082CDB44" w14:textId="77777777"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0.5 • LPM conf.</w:t>
            </w:r>
          </w:p>
        </w:tc>
      </w:tr>
      <w:tr w:rsidR="006E6CB3" w:rsidRPr="00E04FB8" w14:paraId="554AA458" w14:textId="77777777" w:rsidTr="009F1E57">
        <w:trPr>
          <w:trHeight w:val="299"/>
        </w:trPr>
        <w:tc>
          <w:tcPr>
            <w:tcW w:w="532" w:type="dxa"/>
            <w:vMerge/>
            <w:shd w:val="clear" w:color="auto" w:fill="auto"/>
            <w:vAlign w:val="center"/>
          </w:tcPr>
          <w:p w14:paraId="46687A47" w14:textId="77777777" w:rsidR="006E6CB3" w:rsidRPr="00E04FB8" w:rsidRDefault="006E6CB3"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3127DF5E" w14:textId="77777777" w:rsidR="006E6CB3" w:rsidRPr="00E04FB8" w:rsidRDefault="006E6CB3"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61B0F05D" w14:textId="3289351F" w:rsidR="006E6CB3" w:rsidRPr="00E04FB8" w:rsidRDefault="009A2879"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More than one PhD student in the top four authors</w:t>
            </w:r>
          </w:p>
        </w:tc>
        <w:tc>
          <w:tcPr>
            <w:tcW w:w="3940" w:type="dxa"/>
            <w:shd w:val="clear" w:color="auto" w:fill="auto"/>
            <w:vAlign w:val="center"/>
          </w:tcPr>
          <w:p w14:paraId="117D7626" w14:textId="77777777" w:rsidR="00676B6E" w:rsidRPr="00E04FB8" w:rsidRDefault="00676B6E" w:rsidP="00676B6E">
            <w:pPr>
              <w:spacing w:after="0"/>
              <w:contextualSpacing/>
              <w:jc w:val="center"/>
              <w:rPr>
                <w:rFonts w:ascii="Times New Roman" w:hAnsi="Times New Roman"/>
                <w:sz w:val="20"/>
                <w:szCs w:val="20"/>
                <w:vertAlign w:val="subscript"/>
              </w:rPr>
            </w:pPr>
            <w:r w:rsidRPr="00E04FB8">
              <w:rPr>
                <w:rFonts w:ascii="Times New Roman" w:eastAsia="Times New Roman" w:hAnsi="Times New Roman"/>
                <w:sz w:val="20"/>
                <w:szCs w:val="20"/>
                <w:lang w:bidi="en-GB"/>
              </w:rPr>
              <w:t>Highest PhD student on the list: 0.5 • LPM time.</w:t>
            </w:r>
            <w:r w:rsidRPr="00E04FB8">
              <w:rPr>
                <w:rFonts w:ascii="Times New Roman" w:eastAsia="Times New Roman" w:hAnsi="Times New Roman"/>
                <w:sz w:val="20"/>
                <w:szCs w:val="20"/>
                <w:vertAlign w:val="subscript"/>
                <w:lang w:bidi="en-GB"/>
              </w:rPr>
              <w:t xml:space="preserve"> </w:t>
            </w:r>
          </w:p>
          <w:p w14:paraId="1BCD8B35" w14:textId="483560EA" w:rsidR="006E6CB3" w:rsidRPr="00E04FB8" w:rsidRDefault="00676B6E" w:rsidP="00676B6E">
            <w:pPr>
              <w:spacing w:after="0"/>
              <w:contextualSpacing/>
              <w:jc w:val="center"/>
              <w:rPr>
                <w:rFonts w:ascii="Times New Roman" w:hAnsi="Times New Roman"/>
                <w:sz w:val="20"/>
                <w:szCs w:val="20"/>
                <w:vertAlign w:val="subscript"/>
              </w:rPr>
            </w:pPr>
            <w:r w:rsidRPr="00E04FB8">
              <w:rPr>
                <w:rFonts w:ascii="Times New Roman" w:eastAsia="Times New Roman" w:hAnsi="Times New Roman"/>
                <w:sz w:val="20"/>
                <w:szCs w:val="20"/>
                <w:lang w:bidi="en-GB"/>
              </w:rPr>
              <w:t>Other PhD students: 0.1 • LPM time.</w:t>
            </w:r>
          </w:p>
          <w:p w14:paraId="5C020A1B" w14:textId="1C1D5ECB" w:rsidR="00D93A7A" w:rsidRPr="00E04FB8" w:rsidRDefault="00D93A7A" w:rsidP="00CE6146">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Possible alternative way of dividing the points - see 5. Explanations - 2.1.a.6</w:t>
            </w:r>
          </w:p>
        </w:tc>
      </w:tr>
      <w:tr w:rsidR="006E6CB3" w:rsidRPr="00E04FB8" w14:paraId="38CB8ADA" w14:textId="77777777" w:rsidTr="009F1E57">
        <w:trPr>
          <w:trHeight w:val="298"/>
        </w:trPr>
        <w:tc>
          <w:tcPr>
            <w:tcW w:w="532" w:type="dxa"/>
            <w:vMerge/>
            <w:shd w:val="clear" w:color="auto" w:fill="auto"/>
            <w:vAlign w:val="center"/>
          </w:tcPr>
          <w:p w14:paraId="2B8FAB72" w14:textId="77777777" w:rsidR="006E6CB3" w:rsidRPr="00E04FB8" w:rsidRDefault="006E6CB3" w:rsidP="00AF2879">
            <w:pPr>
              <w:spacing w:after="0"/>
              <w:contextualSpacing/>
              <w:jc w:val="center"/>
              <w:rPr>
                <w:rFonts w:ascii="Times New Roman" w:eastAsia="Times New Roman" w:hAnsi="Times New Roman"/>
                <w:b/>
                <w:sz w:val="20"/>
                <w:szCs w:val="20"/>
              </w:rPr>
            </w:pPr>
          </w:p>
        </w:tc>
        <w:tc>
          <w:tcPr>
            <w:tcW w:w="3219" w:type="dxa"/>
            <w:vMerge/>
            <w:shd w:val="clear" w:color="auto" w:fill="auto"/>
            <w:vAlign w:val="center"/>
          </w:tcPr>
          <w:p w14:paraId="41B10855" w14:textId="77777777" w:rsidR="006E6CB3" w:rsidRPr="00E04FB8" w:rsidRDefault="006E6CB3" w:rsidP="00AF2879">
            <w:pPr>
              <w:spacing w:after="0"/>
              <w:contextualSpacing/>
              <w:jc w:val="center"/>
              <w:rPr>
                <w:rFonts w:ascii="Times New Roman" w:eastAsia="Times New Roman" w:hAnsi="Times New Roman"/>
                <w:bCs/>
                <w:sz w:val="20"/>
                <w:szCs w:val="20"/>
              </w:rPr>
            </w:pPr>
          </w:p>
        </w:tc>
        <w:tc>
          <w:tcPr>
            <w:tcW w:w="2765" w:type="dxa"/>
            <w:shd w:val="clear" w:color="auto" w:fill="auto"/>
            <w:vAlign w:val="center"/>
          </w:tcPr>
          <w:p w14:paraId="3F998F81" w14:textId="77777777"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PhD student outside the top four authors</w:t>
            </w:r>
          </w:p>
        </w:tc>
        <w:tc>
          <w:tcPr>
            <w:tcW w:w="3940" w:type="dxa"/>
            <w:shd w:val="clear" w:color="auto" w:fill="auto"/>
            <w:vAlign w:val="center"/>
          </w:tcPr>
          <w:p w14:paraId="01230D8D" w14:textId="77777777" w:rsidR="006E6CB3" w:rsidRPr="00E04FB8" w:rsidRDefault="006E6CB3"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0.1 • LPM conf.</w:t>
            </w:r>
          </w:p>
        </w:tc>
      </w:tr>
    </w:tbl>
    <w:p w14:paraId="739AA29D" w14:textId="0381BF8F" w:rsidR="00A84CE2" w:rsidRPr="00DD2782" w:rsidRDefault="00DD2782" w:rsidP="00DD2782">
      <w:pPr>
        <w:spacing w:before="120" w:after="120" w:line="240" w:lineRule="auto"/>
        <w:ind w:left="1276" w:hanging="425"/>
        <w:rPr>
          <w:rFonts w:ascii="Times New Roman" w:hAnsi="Times New Roman"/>
          <w:b/>
          <w:bCs/>
          <w:lang w:eastAsia="pl-PL"/>
        </w:rPr>
      </w:pPr>
      <w:r w:rsidRPr="00DD2782">
        <w:rPr>
          <w:rFonts w:ascii="Times New Roman" w:eastAsia="Times New Roman" w:hAnsi="Times New Roman"/>
          <w:b/>
          <w:lang w:bidi="en-GB"/>
        </w:rPr>
        <w:t>b.</w:t>
      </w:r>
      <w:r w:rsidRPr="00DD2782">
        <w:rPr>
          <w:rFonts w:ascii="Times New Roman" w:eastAsia="Times New Roman" w:hAnsi="Times New Roman"/>
          <w:b/>
          <w:lang w:bidi="en-GB"/>
        </w:rPr>
        <w:tab/>
        <w:t>Participation in conferences / symposia / seminars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812"/>
        <w:gridCol w:w="3950"/>
        <w:gridCol w:w="1638"/>
      </w:tblGrid>
      <w:tr w:rsidR="007301B7" w:rsidRPr="00E04FB8" w14:paraId="0DE08051" w14:textId="77777777" w:rsidTr="00AF2879">
        <w:tc>
          <w:tcPr>
            <w:tcW w:w="534" w:type="dxa"/>
            <w:shd w:val="clear" w:color="auto" w:fill="auto"/>
            <w:vAlign w:val="center"/>
          </w:tcPr>
          <w:p w14:paraId="0E5D490A" w14:textId="77777777" w:rsidR="007301B7" w:rsidRPr="00E04FB8" w:rsidRDefault="007301B7" w:rsidP="00AF2879">
            <w:pPr>
              <w:contextualSpacing/>
              <w:jc w:val="center"/>
              <w:rPr>
                <w:rFonts w:ascii="Times New Roman" w:eastAsia="Times New Roman" w:hAnsi="Times New Roman"/>
                <w:b/>
                <w:sz w:val="20"/>
                <w:szCs w:val="20"/>
                <w:vertAlign w:val="superscript"/>
              </w:rPr>
            </w:pPr>
          </w:p>
        </w:tc>
        <w:tc>
          <w:tcPr>
            <w:tcW w:w="4110" w:type="dxa"/>
            <w:shd w:val="clear" w:color="auto" w:fill="auto"/>
            <w:vAlign w:val="center"/>
          </w:tcPr>
          <w:p w14:paraId="2BC7BC9B" w14:textId="77777777" w:rsidR="007301B7" w:rsidRPr="00E04FB8" w:rsidRDefault="007301B7" w:rsidP="00AF2879">
            <w:pPr>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The scope of the event</w:t>
            </w:r>
          </w:p>
        </w:tc>
        <w:tc>
          <w:tcPr>
            <w:tcW w:w="4253" w:type="dxa"/>
            <w:shd w:val="clear" w:color="auto" w:fill="auto"/>
            <w:vAlign w:val="center"/>
          </w:tcPr>
          <w:p w14:paraId="289B5416" w14:textId="77777777" w:rsidR="007301B7" w:rsidRPr="00E04FB8" w:rsidRDefault="007301B7" w:rsidP="00AF2879">
            <w:pPr>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Type of participation of the doctoral student</w:t>
            </w:r>
          </w:p>
        </w:tc>
        <w:tc>
          <w:tcPr>
            <w:tcW w:w="1709" w:type="dxa"/>
            <w:shd w:val="clear" w:color="auto" w:fill="auto"/>
            <w:vAlign w:val="center"/>
          </w:tcPr>
          <w:p w14:paraId="69F5984C" w14:textId="77777777" w:rsidR="007301B7" w:rsidRPr="00E04FB8" w:rsidRDefault="007301B7" w:rsidP="00AF2879">
            <w:pPr>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number of points</w:t>
            </w:r>
          </w:p>
        </w:tc>
      </w:tr>
      <w:tr w:rsidR="007301B7" w:rsidRPr="00E04FB8" w14:paraId="720BDDAF" w14:textId="77777777" w:rsidTr="00AF2879">
        <w:trPr>
          <w:trHeight w:val="325"/>
        </w:trPr>
        <w:tc>
          <w:tcPr>
            <w:tcW w:w="534" w:type="dxa"/>
            <w:vMerge w:val="restart"/>
            <w:shd w:val="clear" w:color="auto" w:fill="auto"/>
            <w:vAlign w:val="center"/>
          </w:tcPr>
          <w:p w14:paraId="78A75BB2" w14:textId="77777777" w:rsidR="007301B7" w:rsidRPr="00E04FB8" w:rsidRDefault="007301B7"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1</w:t>
            </w:r>
          </w:p>
        </w:tc>
        <w:tc>
          <w:tcPr>
            <w:tcW w:w="4110" w:type="dxa"/>
            <w:vMerge w:val="restart"/>
            <w:shd w:val="clear" w:color="auto" w:fill="auto"/>
            <w:vAlign w:val="center"/>
          </w:tcPr>
          <w:p w14:paraId="4775A550"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National</w:t>
            </w:r>
          </w:p>
        </w:tc>
        <w:tc>
          <w:tcPr>
            <w:tcW w:w="4253" w:type="dxa"/>
            <w:shd w:val="clear" w:color="auto" w:fill="auto"/>
            <w:vAlign w:val="center"/>
          </w:tcPr>
          <w:p w14:paraId="0753CC67"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Poster presentation</w:t>
            </w:r>
          </w:p>
        </w:tc>
        <w:tc>
          <w:tcPr>
            <w:tcW w:w="1709" w:type="dxa"/>
            <w:shd w:val="clear" w:color="auto" w:fill="auto"/>
            <w:vAlign w:val="center"/>
          </w:tcPr>
          <w:p w14:paraId="34D532D5"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5 pts</w:t>
            </w:r>
          </w:p>
        </w:tc>
      </w:tr>
      <w:tr w:rsidR="007301B7" w:rsidRPr="00E04FB8" w14:paraId="58B2237B" w14:textId="77777777" w:rsidTr="00CE6146">
        <w:trPr>
          <w:trHeight w:val="60"/>
        </w:trPr>
        <w:tc>
          <w:tcPr>
            <w:tcW w:w="534" w:type="dxa"/>
            <w:vMerge/>
            <w:shd w:val="clear" w:color="auto" w:fill="auto"/>
            <w:vAlign w:val="center"/>
          </w:tcPr>
          <w:p w14:paraId="4C446747" w14:textId="77777777" w:rsidR="007301B7" w:rsidRPr="00E04FB8" w:rsidRDefault="007301B7" w:rsidP="00AF2879">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773AED6D" w14:textId="77777777" w:rsidR="007301B7" w:rsidRPr="00E04FB8" w:rsidRDefault="007301B7" w:rsidP="00AF2879">
            <w:pPr>
              <w:spacing w:after="0"/>
              <w:contextualSpacing/>
              <w:jc w:val="center"/>
              <w:rPr>
                <w:rFonts w:ascii="Times New Roman" w:eastAsia="Times New Roman" w:hAnsi="Times New Roman"/>
                <w:bCs/>
                <w:sz w:val="20"/>
                <w:szCs w:val="20"/>
              </w:rPr>
            </w:pPr>
          </w:p>
        </w:tc>
        <w:tc>
          <w:tcPr>
            <w:tcW w:w="4253" w:type="dxa"/>
            <w:shd w:val="clear" w:color="auto" w:fill="auto"/>
            <w:vAlign w:val="center"/>
          </w:tcPr>
          <w:p w14:paraId="2AB35840"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Oral presentation</w:t>
            </w:r>
          </w:p>
        </w:tc>
        <w:tc>
          <w:tcPr>
            <w:tcW w:w="1709" w:type="dxa"/>
            <w:shd w:val="clear" w:color="auto" w:fill="auto"/>
            <w:vAlign w:val="center"/>
          </w:tcPr>
          <w:p w14:paraId="3D4D4739"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10 points</w:t>
            </w:r>
          </w:p>
        </w:tc>
      </w:tr>
      <w:tr w:rsidR="007301B7" w:rsidRPr="00E04FB8" w14:paraId="2A14B5D4" w14:textId="77777777" w:rsidTr="00AF2879">
        <w:trPr>
          <w:trHeight w:val="149"/>
        </w:trPr>
        <w:tc>
          <w:tcPr>
            <w:tcW w:w="534" w:type="dxa"/>
            <w:vMerge w:val="restart"/>
            <w:shd w:val="clear" w:color="auto" w:fill="auto"/>
            <w:vAlign w:val="center"/>
          </w:tcPr>
          <w:p w14:paraId="4508145A" w14:textId="77777777" w:rsidR="007301B7" w:rsidRPr="00E04FB8" w:rsidRDefault="007301B7"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2</w:t>
            </w:r>
          </w:p>
        </w:tc>
        <w:tc>
          <w:tcPr>
            <w:tcW w:w="4110" w:type="dxa"/>
            <w:vMerge w:val="restart"/>
            <w:shd w:val="clear" w:color="auto" w:fill="auto"/>
            <w:vAlign w:val="center"/>
          </w:tcPr>
          <w:p w14:paraId="6201A566"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z w:val="20"/>
                <w:szCs w:val="20"/>
                <w:lang w:bidi="en-GB"/>
              </w:rPr>
              <w:t>International</w:t>
            </w:r>
          </w:p>
        </w:tc>
        <w:tc>
          <w:tcPr>
            <w:tcW w:w="4253" w:type="dxa"/>
            <w:shd w:val="clear" w:color="auto" w:fill="auto"/>
            <w:vAlign w:val="center"/>
          </w:tcPr>
          <w:p w14:paraId="743318B0"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Poster presentation</w:t>
            </w:r>
          </w:p>
        </w:tc>
        <w:tc>
          <w:tcPr>
            <w:tcW w:w="1709" w:type="dxa"/>
            <w:shd w:val="clear" w:color="auto" w:fill="auto"/>
            <w:vAlign w:val="center"/>
          </w:tcPr>
          <w:p w14:paraId="67470196"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10 points</w:t>
            </w:r>
          </w:p>
        </w:tc>
      </w:tr>
      <w:tr w:rsidR="007301B7" w:rsidRPr="00E04FB8" w14:paraId="07C584D9" w14:textId="77777777" w:rsidTr="009F4243">
        <w:trPr>
          <w:trHeight w:val="149"/>
        </w:trPr>
        <w:tc>
          <w:tcPr>
            <w:tcW w:w="534" w:type="dxa"/>
            <w:vMerge/>
            <w:shd w:val="clear" w:color="auto" w:fill="auto"/>
            <w:vAlign w:val="center"/>
          </w:tcPr>
          <w:p w14:paraId="779053CA" w14:textId="77777777" w:rsidR="007301B7" w:rsidRPr="00E04FB8" w:rsidRDefault="007301B7" w:rsidP="00AF2879">
            <w:pPr>
              <w:spacing w:after="0"/>
              <w:contextualSpacing/>
              <w:jc w:val="center"/>
              <w:rPr>
                <w:rFonts w:ascii="Times New Roman" w:eastAsia="Times New Roman" w:hAnsi="Times New Roman"/>
                <w:b/>
                <w:sz w:val="20"/>
                <w:szCs w:val="20"/>
              </w:rPr>
            </w:pPr>
          </w:p>
        </w:tc>
        <w:tc>
          <w:tcPr>
            <w:tcW w:w="4110" w:type="dxa"/>
            <w:vMerge/>
            <w:tcBorders>
              <w:bottom w:val="single" w:sz="4" w:space="0" w:color="auto"/>
            </w:tcBorders>
            <w:shd w:val="clear" w:color="auto" w:fill="auto"/>
            <w:vAlign w:val="center"/>
          </w:tcPr>
          <w:p w14:paraId="76EB5B0D" w14:textId="77777777" w:rsidR="007301B7" w:rsidRPr="00E04FB8" w:rsidRDefault="007301B7" w:rsidP="00AF2879">
            <w:pPr>
              <w:spacing w:after="0"/>
              <w:contextualSpacing/>
              <w:jc w:val="center"/>
              <w:rPr>
                <w:rFonts w:ascii="Times New Roman" w:eastAsia="Times New Roman" w:hAnsi="Times New Roman"/>
                <w:bCs/>
                <w:sz w:val="20"/>
                <w:szCs w:val="20"/>
              </w:rPr>
            </w:pPr>
          </w:p>
        </w:tc>
        <w:tc>
          <w:tcPr>
            <w:tcW w:w="4253" w:type="dxa"/>
            <w:shd w:val="clear" w:color="auto" w:fill="auto"/>
            <w:vAlign w:val="center"/>
          </w:tcPr>
          <w:p w14:paraId="3E10E680" w14:textId="77777777" w:rsidR="007301B7" w:rsidRPr="00E04FB8" w:rsidRDefault="007301B7"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Oral presentation</w:t>
            </w:r>
          </w:p>
        </w:tc>
        <w:tc>
          <w:tcPr>
            <w:tcW w:w="1709" w:type="dxa"/>
            <w:shd w:val="clear" w:color="auto" w:fill="auto"/>
            <w:vAlign w:val="center"/>
          </w:tcPr>
          <w:p w14:paraId="2967A22E" w14:textId="77777777" w:rsidR="007301B7" w:rsidRPr="00E04FB8" w:rsidRDefault="003E4F34" w:rsidP="00AF2879">
            <w:pPr>
              <w:spacing w:after="0"/>
              <w:ind w:left="315" w:hanging="283"/>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20 points</w:t>
            </w:r>
          </w:p>
        </w:tc>
      </w:tr>
    </w:tbl>
    <w:p w14:paraId="3F862CE8" w14:textId="7BAD9AB7" w:rsidR="00192809" w:rsidRPr="0093302E" w:rsidRDefault="0093302E" w:rsidP="0093302E">
      <w:pPr>
        <w:spacing w:before="120" w:after="120" w:line="240" w:lineRule="auto"/>
        <w:ind w:left="1276" w:hanging="425"/>
        <w:rPr>
          <w:rFonts w:ascii="Times New Roman" w:hAnsi="Times New Roman"/>
          <w:b/>
          <w:bCs/>
          <w:lang w:eastAsia="pl-PL"/>
        </w:rPr>
      </w:pPr>
      <w:r>
        <w:rPr>
          <w:rFonts w:ascii="Times New Roman" w:eastAsia="Times New Roman" w:hAnsi="Times New Roman"/>
          <w:b/>
          <w:lang w:bidi="en-GB"/>
        </w:rPr>
        <w:t>c.</w:t>
      </w:r>
      <w:r>
        <w:rPr>
          <w:rFonts w:ascii="Times New Roman" w:eastAsia="Times New Roman" w:hAnsi="Times New Roman"/>
          <w:b/>
          <w:lang w:bidi="en-GB"/>
        </w:rPr>
        <w:tab/>
        <w:t>Patents and protection rights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820"/>
        <w:gridCol w:w="3953"/>
        <w:gridCol w:w="1626"/>
      </w:tblGrid>
      <w:tr w:rsidR="007301B7" w:rsidRPr="00E04FB8" w14:paraId="25011565" w14:textId="77777777" w:rsidTr="009F4243">
        <w:tc>
          <w:tcPr>
            <w:tcW w:w="534" w:type="dxa"/>
            <w:shd w:val="clear" w:color="auto" w:fill="auto"/>
            <w:vAlign w:val="center"/>
          </w:tcPr>
          <w:p w14:paraId="1975A357" w14:textId="77777777" w:rsidR="007301B7" w:rsidRPr="00E04FB8" w:rsidRDefault="007301B7" w:rsidP="009F4243">
            <w:pPr>
              <w:contextualSpacing/>
              <w:jc w:val="center"/>
              <w:rPr>
                <w:rFonts w:ascii="Times New Roman" w:eastAsia="Times New Roman" w:hAnsi="Times New Roman"/>
                <w:b/>
                <w:sz w:val="20"/>
                <w:szCs w:val="20"/>
                <w:vertAlign w:val="superscript"/>
              </w:rPr>
            </w:pPr>
          </w:p>
        </w:tc>
        <w:tc>
          <w:tcPr>
            <w:tcW w:w="4110" w:type="dxa"/>
            <w:shd w:val="clear" w:color="auto" w:fill="auto"/>
            <w:vAlign w:val="center"/>
          </w:tcPr>
          <w:p w14:paraId="5107F907" w14:textId="77777777" w:rsidR="007301B7" w:rsidRPr="00E04FB8" w:rsidRDefault="007301B7" w:rsidP="009F4243">
            <w:pPr>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Type of achievement</w:t>
            </w:r>
          </w:p>
        </w:tc>
        <w:tc>
          <w:tcPr>
            <w:tcW w:w="4253" w:type="dxa"/>
            <w:shd w:val="clear" w:color="auto" w:fill="auto"/>
            <w:vAlign w:val="center"/>
          </w:tcPr>
          <w:p w14:paraId="39E952C4" w14:textId="77777777" w:rsidR="007301B7" w:rsidRPr="00E04FB8" w:rsidRDefault="007301B7" w:rsidP="009F4243">
            <w:pPr>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PhD student participation</w:t>
            </w:r>
          </w:p>
        </w:tc>
        <w:tc>
          <w:tcPr>
            <w:tcW w:w="1709" w:type="dxa"/>
            <w:shd w:val="clear" w:color="auto" w:fill="auto"/>
            <w:vAlign w:val="center"/>
          </w:tcPr>
          <w:p w14:paraId="4718FF25" w14:textId="02B91744" w:rsidR="007301B7" w:rsidRPr="00E04FB8" w:rsidRDefault="007301B7" w:rsidP="009F4243">
            <w:pPr>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number of points</w:t>
            </w:r>
          </w:p>
        </w:tc>
      </w:tr>
      <w:tr w:rsidR="007301B7" w:rsidRPr="00E04FB8" w14:paraId="483D3C4A" w14:textId="77777777" w:rsidTr="009F4243">
        <w:tc>
          <w:tcPr>
            <w:tcW w:w="534" w:type="dxa"/>
            <w:shd w:val="clear" w:color="auto" w:fill="auto"/>
            <w:vAlign w:val="center"/>
          </w:tcPr>
          <w:p w14:paraId="359E8D32"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1</w:t>
            </w:r>
          </w:p>
        </w:tc>
        <w:tc>
          <w:tcPr>
            <w:tcW w:w="4110" w:type="dxa"/>
            <w:shd w:val="clear" w:color="auto" w:fill="auto"/>
            <w:vAlign w:val="center"/>
          </w:tcPr>
          <w:p w14:paraId="1E9B9846"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z w:val="20"/>
                <w:szCs w:val="20"/>
                <w:lang w:bidi="en-GB"/>
              </w:rPr>
              <w:t>Polish patent application</w:t>
            </w:r>
          </w:p>
        </w:tc>
        <w:tc>
          <w:tcPr>
            <w:tcW w:w="4253" w:type="dxa"/>
            <w:shd w:val="clear" w:color="auto" w:fill="auto"/>
            <w:vAlign w:val="center"/>
          </w:tcPr>
          <w:p w14:paraId="522D787D"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Not applicable</w:t>
            </w:r>
          </w:p>
        </w:tc>
        <w:tc>
          <w:tcPr>
            <w:tcW w:w="1709" w:type="dxa"/>
            <w:shd w:val="clear" w:color="auto" w:fill="auto"/>
            <w:vAlign w:val="center"/>
          </w:tcPr>
          <w:p w14:paraId="3574430E"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5 pts</w:t>
            </w:r>
          </w:p>
        </w:tc>
      </w:tr>
      <w:tr w:rsidR="007301B7" w:rsidRPr="00E04FB8" w14:paraId="220C4A56" w14:textId="77777777" w:rsidTr="009F4243">
        <w:tc>
          <w:tcPr>
            <w:tcW w:w="534" w:type="dxa"/>
            <w:shd w:val="clear" w:color="auto" w:fill="auto"/>
            <w:vAlign w:val="center"/>
          </w:tcPr>
          <w:p w14:paraId="703EB24E"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2</w:t>
            </w:r>
          </w:p>
        </w:tc>
        <w:tc>
          <w:tcPr>
            <w:tcW w:w="4110" w:type="dxa"/>
            <w:shd w:val="clear" w:color="auto" w:fill="auto"/>
            <w:vAlign w:val="center"/>
          </w:tcPr>
          <w:p w14:paraId="304B48DB"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Obtaining a Polish patent</w:t>
            </w:r>
          </w:p>
        </w:tc>
        <w:tc>
          <w:tcPr>
            <w:tcW w:w="4253" w:type="dxa"/>
            <w:shd w:val="clear" w:color="auto" w:fill="auto"/>
            <w:vAlign w:val="center"/>
          </w:tcPr>
          <w:p w14:paraId="5336D066"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PhD student percentage - U%</w:t>
            </w:r>
          </w:p>
        </w:tc>
        <w:tc>
          <w:tcPr>
            <w:tcW w:w="1709" w:type="dxa"/>
            <w:shd w:val="clear" w:color="auto" w:fill="auto"/>
            <w:vAlign w:val="center"/>
          </w:tcPr>
          <w:p w14:paraId="78E5C6E5" w14:textId="77777777" w:rsidR="007301B7" w:rsidRPr="00E04FB8" w:rsidRDefault="007301B7"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100pt • U%</w:t>
            </w:r>
          </w:p>
        </w:tc>
      </w:tr>
      <w:tr w:rsidR="007301B7" w:rsidRPr="00E04FB8" w14:paraId="6DD9D137" w14:textId="77777777" w:rsidTr="009F4243">
        <w:tc>
          <w:tcPr>
            <w:tcW w:w="534" w:type="dxa"/>
            <w:shd w:val="clear" w:color="auto" w:fill="auto"/>
            <w:vAlign w:val="center"/>
          </w:tcPr>
          <w:p w14:paraId="4C8C848E"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3</w:t>
            </w:r>
          </w:p>
        </w:tc>
        <w:tc>
          <w:tcPr>
            <w:tcW w:w="4110" w:type="dxa"/>
            <w:shd w:val="clear" w:color="auto" w:fill="auto"/>
            <w:vAlign w:val="center"/>
          </w:tcPr>
          <w:p w14:paraId="45C62815" w14:textId="77777777" w:rsidR="007301B7" w:rsidRPr="00E04FB8" w:rsidRDefault="00876C84" w:rsidP="009F4243">
            <w:pPr>
              <w:spacing w:after="0"/>
              <w:contextualSpacing/>
              <w:jc w:val="center"/>
              <w:rPr>
                <w:rFonts w:ascii="Times New Roman" w:hAnsi="Times New Roman"/>
                <w:color w:val="000000"/>
                <w:spacing w:val="-1"/>
                <w:sz w:val="20"/>
                <w:szCs w:val="20"/>
              </w:rPr>
            </w:pPr>
            <w:r w:rsidRPr="00E04FB8">
              <w:rPr>
                <w:rFonts w:ascii="Times New Roman" w:eastAsia="Times New Roman" w:hAnsi="Times New Roman"/>
                <w:sz w:val="20"/>
                <w:szCs w:val="20"/>
                <w:lang w:bidi="en-GB"/>
              </w:rPr>
              <w:t>International patent application</w:t>
            </w:r>
          </w:p>
        </w:tc>
        <w:tc>
          <w:tcPr>
            <w:tcW w:w="4253" w:type="dxa"/>
            <w:shd w:val="clear" w:color="auto" w:fill="auto"/>
            <w:vAlign w:val="center"/>
          </w:tcPr>
          <w:p w14:paraId="5DFC8811" w14:textId="77777777" w:rsidR="007301B7" w:rsidRPr="00E04FB8" w:rsidRDefault="00011B58" w:rsidP="009F4243">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Not applicable</w:t>
            </w:r>
          </w:p>
        </w:tc>
        <w:tc>
          <w:tcPr>
            <w:tcW w:w="1709" w:type="dxa"/>
            <w:shd w:val="clear" w:color="auto" w:fill="auto"/>
            <w:vAlign w:val="center"/>
          </w:tcPr>
          <w:p w14:paraId="3BFCD73B"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10 points</w:t>
            </w:r>
          </w:p>
        </w:tc>
      </w:tr>
      <w:tr w:rsidR="007301B7" w:rsidRPr="00E04FB8" w14:paraId="49F2B9A2" w14:textId="77777777" w:rsidTr="009F4243">
        <w:tc>
          <w:tcPr>
            <w:tcW w:w="534" w:type="dxa"/>
            <w:shd w:val="clear" w:color="auto" w:fill="auto"/>
            <w:vAlign w:val="center"/>
          </w:tcPr>
          <w:p w14:paraId="583C2291"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4</w:t>
            </w:r>
          </w:p>
        </w:tc>
        <w:tc>
          <w:tcPr>
            <w:tcW w:w="4110" w:type="dxa"/>
            <w:shd w:val="clear" w:color="auto" w:fill="auto"/>
            <w:vAlign w:val="center"/>
          </w:tcPr>
          <w:p w14:paraId="1606EA9F" w14:textId="77777777" w:rsidR="007301B7" w:rsidRPr="00E04FB8" w:rsidRDefault="00876C84" w:rsidP="009F4243">
            <w:pPr>
              <w:spacing w:after="0"/>
              <w:contextualSpacing/>
              <w:jc w:val="center"/>
              <w:rPr>
                <w:rFonts w:ascii="Times New Roman" w:hAnsi="Times New Roman"/>
                <w:color w:val="000000"/>
                <w:spacing w:val="-1"/>
                <w:sz w:val="20"/>
                <w:szCs w:val="20"/>
              </w:rPr>
            </w:pPr>
            <w:r w:rsidRPr="00E04FB8">
              <w:rPr>
                <w:rFonts w:ascii="Times New Roman" w:eastAsia="Times New Roman" w:hAnsi="Times New Roman"/>
                <w:sz w:val="20"/>
                <w:szCs w:val="20"/>
                <w:lang w:bidi="en-GB"/>
              </w:rPr>
              <w:t>Obtaining an international patent</w:t>
            </w:r>
          </w:p>
        </w:tc>
        <w:tc>
          <w:tcPr>
            <w:tcW w:w="4253" w:type="dxa"/>
            <w:shd w:val="clear" w:color="auto" w:fill="auto"/>
            <w:vAlign w:val="center"/>
          </w:tcPr>
          <w:p w14:paraId="2263965A" w14:textId="77777777" w:rsidR="007301B7" w:rsidRPr="00E04FB8" w:rsidRDefault="00876C84" w:rsidP="009F4243">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PhD student percentage - U%</w:t>
            </w:r>
          </w:p>
        </w:tc>
        <w:tc>
          <w:tcPr>
            <w:tcW w:w="1709" w:type="dxa"/>
            <w:shd w:val="clear" w:color="auto" w:fill="auto"/>
            <w:vAlign w:val="center"/>
          </w:tcPr>
          <w:p w14:paraId="618BC433"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200 points • U%</w:t>
            </w:r>
          </w:p>
        </w:tc>
      </w:tr>
      <w:tr w:rsidR="007301B7" w:rsidRPr="00E04FB8" w14:paraId="73384BBB" w14:textId="77777777" w:rsidTr="009F4243">
        <w:tc>
          <w:tcPr>
            <w:tcW w:w="534" w:type="dxa"/>
            <w:shd w:val="clear" w:color="auto" w:fill="auto"/>
            <w:vAlign w:val="center"/>
          </w:tcPr>
          <w:p w14:paraId="7FC86546"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5</w:t>
            </w:r>
          </w:p>
        </w:tc>
        <w:tc>
          <w:tcPr>
            <w:tcW w:w="4110" w:type="dxa"/>
            <w:shd w:val="clear" w:color="auto" w:fill="auto"/>
            <w:vAlign w:val="center"/>
          </w:tcPr>
          <w:p w14:paraId="45E21E13" w14:textId="77777777" w:rsidR="007301B7" w:rsidRPr="00E04FB8" w:rsidRDefault="00876C84" w:rsidP="009F4243">
            <w:pPr>
              <w:spacing w:after="0"/>
              <w:contextualSpacing/>
              <w:jc w:val="center"/>
              <w:rPr>
                <w:rFonts w:ascii="Times New Roman" w:hAnsi="Times New Roman"/>
                <w:color w:val="000000"/>
                <w:spacing w:val="-1"/>
                <w:sz w:val="20"/>
                <w:szCs w:val="20"/>
              </w:rPr>
            </w:pPr>
            <w:r w:rsidRPr="00E04FB8">
              <w:rPr>
                <w:rFonts w:ascii="Times New Roman" w:eastAsia="Times New Roman" w:hAnsi="Times New Roman"/>
                <w:sz w:val="20"/>
                <w:szCs w:val="20"/>
                <w:lang w:bidi="en-GB"/>
              </w:rPr>
              <w:t>Obtaining a protection right for a utility model</w:t>
            </w:r>
          </w:p>
        </w:tc>
        <w:tc>
          <w:tcPr>
            <w:tcW w:w="4253" w:type="dxa"/>
            <w:shd w:val="clear" w:color="auto" w:fill="auto"/>
            <w:vAlign w:val="center"/>
          </w:tcPr>
          <w:p w14:paraId="0EA88B42" w14:textId="77777777" w:rsidR="007301B7" w:rsidRPr="00E04FB8" w:rsidRDefault="00876C84" w:rsidP="009F4243">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Not applicable</w:t>
            </w:r>
          </w:p>
        </w:tc>
        <w:tc>
          <w:tcPr>
            <w:tcW w:w="1709" w:type="dxa"/>
            <w:shd w:val="clear" w:color="auto" w:fill="auto"/>
            <w:vAlign w:val="center"/>
          </w:tcPr>
          <w:p w14:paraId="72F319F9" w14:textId="77777777" w:rsidR="007301B7" w:rsidRPr="00E04FB8" w:rsidRDefault="00876C84"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30 points</w:t>
            </w:r>
          </w:p>
        </w:tc>
      </w:tr>
      <w:tr w:rsidR="007301B7" w:rsidRPr="00E04FB8" w14:paraId="24CEE868" w14:textId="77777777" w:rsidTr="009F4243">
        <w:tc>
          <w:tcPr>
            <w:tcW w:w="534" w:type="dxa"/>
            <w:shd w:val="clear" w:color="auto" w:fill="auto"/>
            <w:vAlign w:val="center"/>
          </w:tcPr>
          <w:p w14:paraId="51BE42E3" w14:textId="77777777" w:rsidR="007301B7" w:rsidRPr="00E04FB8" w:rsidRDefault="00876C84"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6</w:t>
            </w:r>
          </w:p>
        </w:tc>
        <w:tc>
          <w:tcPr>
            <w:tcW w:w="4110" w:type="dxa"/>
            <w:shd w:val="clear" w:color="auto" w:fill="auto"/>
            <w:vAlign w:val="center"/>
          </w:tcPr>
          <w:p w14:paraId="0B18E558" w14:textId="77777777" w:rsidR="007301B7" w:rsidRPr="00E04FB8" w:rsidRDefault="00876C84" w:rsidP="009F4243">
            <w:pPr>
              <w:spacing w:after="0"/>
              <w:contextualSpacing/>
              <w:jc w:val="center"/>
              <w:rPr>
                <w:rFonts w:ascii="Times New Roman" w:hAnsi="Times New Roman"/>
                <w:color w:val="000000"/>
                <w:spacing w:val="-1"/>
                <w:sz w:val="20"/>
                <w:szCs w:val="20"/>
              </w:rPr>
            </w:pPr>
            <w:r w:rsidRPr="00E04FB8">
              <w:rPr>
                <w:rFonts w:ascii="Times New Roman" w:eastAsia="Times New Roman" w:hAnsi="Times New Roman"/>
                <w:sz w:val="20"/>
                <w:szCs w:val="20"/>
                <w:lang w:bidi="en-GB"/>
              </w:rPr>
              <w:t>Structure / sequence deposition in scientific databases</w:t>
            </w:r>
          </w:p>
        </w:tc>
        <w:tc>
          <w:tcPr>
            <w:tcW w:w="4253" w:type="dxa"/>
            <w:shd w:val="clear" w:color="auto" w:fill="auto"/>
            <w:vAlign w:val="center"/>
          </w:tcPr>
          <w:p w14:paraId="55232381" w14:textId="77777777" w:rsidR="007301B7" w:rsidRPr="00E04FB8" w:rsidRDefault="00876C84" w:rsidP="009F4243">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1 / number of authors = U</w:t>
            </w:r>
          </w:p>
        </w:tc>
        <w:tc>
          <w:tcPr>
            <w:tcW w:w="1709" w:type="dxa"/>
            <w:shd w:val="clear" w:color="auto" w:fill="auto"/>
            <w:vAlign w:val="center"/>
          </w:tcPr>
          <w:p w14:paraId="4015F117" w14:textId="77777777" w:rsidR="007301B7" w:rsidRPr="00E04FB8" w:rsidRDefault="00DC171F"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10 points • U</w:t>
            </w:r>
          </w:p>
        </w:tc>
      </w:tr>
    </w:tbl>
    <w:p w14:paraId="30B6AA96" w14:textId="10B5C782" w:rsidR="00876C84" w:rsidRPr="006D7D0D" w:rsidRDefault="006D7D0D" w:rsidP="006D7D0D">
      <w:pPr>
        <w:spacing w:before="120" w:after="120" w:line="240" w:lineRule="auto"/>
        <w:ind w:left="1276" w:hanging="425"/>
        <w:rPr>
          <w:rFonts w:ascii="Times New Roman" w:hAnsi="Times New Roman"/>
          <w:b/>
          <w:bCs/>
          <w:lang w:eastAsia="pl-PL"/>
        </w:rPr>
      </w:pPr>
      <w:r>
        <w:rPr>
          <w:rFonts w:ascii="Times New Roman" w:eastAsia="Times New Roman" w:hAnsi="Times New Roman"/>
          <w:b/>
          <w:lang w:bidi="en-GB"/>
        </w:rPr>
        <w:t>d.</w:t>
      </w:r>
      <w:r>
        <w:rPr>
          <w:rFonts w:ascii="Times New Roman" w:eastAsia="Times New Roman" w:hAnsi="Times New Roman"/>
          <w:b/>
          <w:lang w:bidi="en-GB"/>
        </w:rPr>
        <w:tab/>
        <w:t>Grants and subsidies obtained through competition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843"/>
        <w:gridCol w:w="3927"/>
        <w:gridCol w:w="1630"/>
      </w:tblGrid>
      <w:tr w:rsidR="00876C84" w:rsidRPr="00E04FB8" w14:paraId="1CED3D7C" w14:textId="77777777" w:rsidTr="006D7D0D">
        <w:tc>
          <w:tcPr>
            <w:tcW w:w="511" w:type="dxa"/>
            <w:shd w:val="clear" w:color="auto" w:fill="auto"/>
            <w:vAlign w:val="center"/>
          </w:tcPr>
          <w:p w14:paraId="6ABAF6EF" w14:textId="77777777" w:rsidR="00876C84" w:rsidRPr="00E04FB8" w:rsidRDefault="00876C84" w:rsidP="00AF2879">
            <w:pPr>
              <w:spacing w:after="0"/>
              <w:contextualSpacing/>
              <w:jc w:val="center"/>
              <w:rPr>
                <w:rFonts w:ascii="Times New Roman" w:eastAsia="Times New Roman" w:hAnsi="Times New Roman"/>
                <w:b/>
                <w:sz w:val="20"/>
                <w:szCs w:val="20"/>
                <w:vertAlign w:val="superscript"/>
              </w:rPr>
            </w:pPr>
          </w:p>
        </w:tc>
        <w:tc>
          <w:tcPr>
            <w:tcW w:w="3843" w:type="dxa"/>
            <w:shd w:val="clear" w:color="auto" w:fill="auto"/>
            <w:vAlign w:val="center"/>
          </w:tcPr>
          <w:p w14:paraId="21A022BE" w14:textId="77777777" w:rsidR="00876C84" w:rsidRPr="00E04FB8" w:rsidRDefault="00433066" w:rsidP="00AF2879">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The scope of the competition</w:t>
            </w:r>
          </w:p>
        </w:tc>
        <w:tc>
          <w:tcPr>
            <w:tcW w:w="3927" w:type="dxa"/>
            <w:shd w:val="clear" w:color="auto" w:fill="auto"/>
            <w:vAlign w:val="center"/>
          </w:tcPr>
          <w:p w14:paraId="1761866D" w14:textId="77777777" w:rsidR="00876C84" w:rsidRPr="00E04FB8" w:rsidRDefault="00876C8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PhD student participation</w:t>
            </w:r>
          </w:p>
        </w:tc>
        <w:tc>
          <w:tcPr>
            <w:tcW w:w="1630" w:type="dxa"/>
            <w:shd w:val="clear" w:color="auto" w:fill="auto"/>
            <w:vAlign w:val="center"/>
          </w:tcPr>
          <w:p w14:paraId="136ECE4E" w14:textId="77777777" w:rsidR="00876C84" w:rsidRPr="00E04FB8" w:rsidRDefault="00876C84" w:rsidP="00AF2879">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number of points</w:t>
            </w:r>
          </w:p>
        </w:tc>
      </w:tr>
      <w:tr w:rsidR="00876C84" w:rsidRPr="00E04FB8" w14:paraId="5264E8DA" w14:textId="77777777" w:rsidTr="006D7D0D">
        <w:trPr>
          <w:trHeight w:val="325"/>
        </w:trPr>
        <w:tc>
          <w:tcPr>
            <w:tcW w:w="511" w:type="dxa"/>
            <w:vMerge w:val="restart"/>
            <w:shd w:val="clear" w:color="auto" w:fill="auto"/>
            <w:vAlign w:val="center"/>
          </w:tcPr>
          <w:p w14:paraId="545C8BE5" w14:textId="77777777" w:rsidR="00876C84" w:rsidRPr="00E04FB8" w:rsidRDefault="00876C8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1</w:t>
            </w:r>
          </w:p>
        </w:tc>
        <w:tc>
          <w:tcPr>
            <w:tcW w:w="3843" w:type="dxa"/>
            <w:vMerge w:val="restart"/>
            <w:shd w:val="clear" w:color="auto" w:fill="auto"/>
            <w:vAlign w:val="center"/>
          </w:tcPr>
          <w:p w14:paraId="7D6FC5D3"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International</w:t>
            </w:r>
          </w:p>
        </w:tc>
        <w:tc>
          <w:tcPr>
            <w:tcW w:w="3927" w:type="dxa"/>
            <w:shd w:val="clear" w:color="auto" w:fill="auto"/>
            <w:vAlign w:val="center"/>
          </w:tcPr>
          <w:p w14:paraId="44053699"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Manager</w:t>
            </w:r>
          </w:p>
        </w:tc>
        <w:tc>
          <w:tcPr>
            <w:tcW w:w="1630" w:type="dxa"/>
            <w:shd w:val="clear" w:color="auto" w:fill="auto"/>
            <w:vAlign w:val="center"/>
          </w:tcPr>
          <w:p w14:paraId="170C6AAB"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200 points</w:t>
            </w:r>
          </w:p>
        </w:tc>
      </w:tr>
      <w:tr w:rsidR="00876C84" w:rsidRPr="00E04FB8" w14:paraId="67393A9A" w14:textId="77777777" w:rsidTr="006D7D0D">
        <w:trPr>
          <w:trHeight w:val="324"/>
        </w:trPr>
        <w:tc>
          <w:tcPr>
            <w:tcW w:w="511" w:type="dxa"/>
            <w:vMerge/>
            <w:shd w:val="clear" w:color="auto" w:fill="auto"/>
            <w:vAlign w:val="center"/>
          </w:tcPr>
          <w:p w14:paraId="0445DF05" w14:textId="77777777" w:rsidR="00876C84" w:rsidRPr="00E04FB8" w:rsidRDefault="00876C84" w:rsidP="00AF2879">
            <w:pPr>
              <w:spacing w:after="0"/>
              <w:contextualSpacing/>
              <w:jc w:val="center"/>
              <w:rPr>
                <w:rFonts w:ascii="Times New Roman" w:eastAsia="Times New Roman" w:hAnsi="Times New Roman"/>
                <w:b/>
                <w:sz w:val="20"/>
                <w:szCs w:val="20"/>
              </w:rPr>
            </w:pPr>
          </w:p>
        </w:tc>
        <w:tc>
          <w:tcPr>
            <w:tcW w:w="3843" w:type="dxa"/>
            <w:vMerge/>
            <w:shd w:val="clear" w:color="auto" w:fill="auto"/>
            <w:vAlign w:val="center"/>
          </w:tcPr>
          <w:p w14:paraId="078984E8" w14:textId="77777777" w:rsidR="00876C84" w:rsidRPr="00E04FB8" w:rsidRDefault="00876C84" w:rsidP="00AF2879">
            <w:pPr>
              <w:spacing w:after="0"/>
              <w:contextualSpacing/>
              <w:jc w:val="center"/>
              <w:rPr>
                <w:rFonts w:ascii="Times New Roman" w:eastAsia="Times New Roman" w:hAnsi="Times New Roman"/>
                <w:bCs/>
                <w:sz w:val="20"/>
                <w:szCs w:val="20"/>
              </w:rPr>
            </w:pPr>
          </w:p>
        </w:tc>
        <w:tc>
          <w:tcPr>
            <w:tcW w:w="3927" w:type="dxa"/>
            <w:shd w:val="clear" w:color="auto" w:fill="auto"/>
            <w:vAlign w:val="center"/>
          </w:tcPr>
          <w:p w14:paraId="41BC73B3"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Researcher</w:t>
            </w:r>
          </w:p>
        </w:tc>
        <w:tc>
          <w:tcPr>
            <w:tcW w:w="1630" w:type="dxa"/>
            <w:shd w:val="clear" w:color="auto" w:fill="auto"/>
            <w:vAlign w:val="center"/>
          </w:tcPr>
          <w:p w14:paraId="75AF7570"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40 points</w:t>
            </w:r>
          </w:p>
        </w:tc>
      </w:tr>
    </w:tbl>
    <w:p w14:paraId="377760A6" w14:textId="77777777" w:rsidR="006D7D0D" w:rsidRDefault="006D7D0D">
      <w:r>
        <w:rPr>
          <w:lang w:bidi="en-GB"/>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843"/>
        <w:gridCol w:w="3927"/>
        <w:gridCol w:w="1630"/>
      </w:tblGrid>
      <w:tr w:rsidR="00876C84" w:rsidRPr="00E04FB8" w14:paraId="71C45389" w14:textId="77777777" w:rsidTr="006D7D0D">
        <w:trPr>
          <w:trHeight w:val="149"/>
        </w:trPr>
        <w:tc>
          <w:tcPr>
            <w:tcW w:w="511" w:type="dxa"/>
            <w:vMerge w:val="restart"/>
            <w:shd w:val="clear" w:color="auto" w:fill="auto"/>
            <w:vAlign w:val="center"/>
          </w:tcPr>
          <w:p w14:paraId="198A1BF6" w14:textId="19C1B632" w:rsidR="00876C84" w:rsidRPr="00E04FB8" w:rsidRDefault="00876C8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lastRenderedPageBreak/>
              <w:t>2</w:t>
            </w:r>
          </w:p>
        </w:tc>
        <w:tc>
          <w:tcPr>
            <w:tcW w:w="3843" w:type="dxa"/>
            <w:vMerge w:val="restart"/>
            <w:shd w:val="clear" w:color="auto" w:fill="auto"/>
            <w:vAlign w:val="center"/>
          </w:tcPr>
          <w:p w14:paraId="625F6310"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z w:val="20"/>
                <w:szCs w:val="20"/>
                <w:lang w:bidi="en-GB"/>
              </w:rPr>
              <w:t>National</w:t>
            </w:r>
          </w:p>
        </w:tc>
        <w:tc>
          <w:tcPr>
            <w:tcW w:w="3927" w:type="dxa"/>
            <w:shd w:val="clear" w:color="auto" w:fill="auto"/>
            <w:vAlign w:val="center"/>
          </w:tcPr>
          <w:p w14:paraId="00684D95"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Manager</w:t>
            </w:r>
          </w:p>
        </w:tc>
        <w:tc>
          <w:tcPr>
            <w:tcW w:w="1630" w:type="dxa"/>
            <w:shd w:val="clear" w:color="auto" w:fill="auto"/>
            <w:vAlign w:val="center"/>
          </w:tcPr>
          <w:p w14:paraId="3C750EC4"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100 points</w:t>
            </w:r>
          </w:p>
        </w:tc>
      </w:tr>
      <w:tr w:rsidR="00876C84" w:rsidRPr="00E04FB8" w14:paraId="55D10BD4" w14:textId="77777777" w:rsidTr="006D7D0D">
        <w:trPr>
          <w:trHeight w:val="149"/>
        </w:trPr>
        <w:tc>
          <w:tcPr>
            <w:tcW w:w="511" w:type="dxa"/>
            <w:vMerge/>
            <w:shd w:val="clear" w:color="auto" w:fill="auto"/>
            <w:vAlign w:val="center"/>
          </w:tcPr>
          <w:p w14:paraId="13C5B14C" w14:textId="77777777" w:rsidR="00876C84" w:rsidRPr="00E04FB8" w:rsidRDefault="00876C84" w:rsidP="00AF2879">
            <w:pPr>
              <w:spacing w:after="0"/>
              <w:contextualSpacing/>
              <w:jc w:val="center"/>
              <w:rPr>
                <w:rFonts w:ascii="Times New Roman" w:eastAsia="Times New Roman" w:hAnsi="Times New Roman"/>
                <w:b/>
                <w:sz w:val="20"/>
                <w:szCs w:val="20"/>
              </w:rPr>
            </w:pPr>
          </w:p>
        </w:tc>
        <w:tc>
          <w:tcPr>
            <w:tcW w:w="3843" w:type="dxa"/>
            <w:vMerge/>
            <w:shd w:val="clear" w:color="auto" w:fill="auto"/>
            <w:vAlign w:val="center"/>
          </w:tcPr>
          <w:p w14:paraId="222F7446" w14:textId="77777777" w:rsidR="00876C84" w:rsidRPr="00E04FB8" w:rsidRDefault="00876C84" w:rsidP="00AF2879">
            <w:pPr>
              <w:spacing w:after="0"/>
              <w:contextualSpacing/>
              <w:jc w:val="center"/>
              <w:rPr>
                <w:rFonts w:ascii="Times New Roman" w:eastAsia="Times New Roman" w:hAnsi="Times New Roman"/>
                <w:bCs/>
                <w:sz w:val="20"/>
                <w:szCs w:val="20"/>
              </w:rPr>
            </w:pPr>
          </w:p>
        </w:tc>
        <w:tc>
          <w:tcPr>
            <w:tcW w:w="3927" w:type="dxa"/>
            <w:shd w:val="clear" w:color="auto" w:fill="auto"/>
            <w:vAlign w:val="center"/>
          </w:tcPr>
          <w:p w14:paraId="118C55BC"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Researcher</w:t>
            </w:r>
          </w:p>
        </w:tc>
        <w:tc>
          <w:tcPr>
            <w:tcW w:w="1630" w:type="dxa"/>
            <w:shd w:val="clear" w:color="auto" w:fill="auto"/>
            <w:vAlign w:val="center"/>
          </w:tcPr>
          <w:p w14:paraId="4FC1B888"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30 points</w:t>
            </w:r>
          </w:p>
        </w:tc>
      </w:tr>
      <w:tr w:rsidR="00876C84" w:rsidRPr="00E04FB8" w14:paraId="6E532A97" w14:textId="77777777" w:rsidTr="006D7D0D">
        <w:trPr>
          <w:trHeight w:val="149"/>
        </w:trPr>
        <w:tc>
          <w:tcPr>
            <w:tcW w:w="511" w:type="dxa"/>
            <w:vMerge w:val="restart"/>
            <w:shd w:val="clear" w:color="auto" w:fill="auto"/>
            <w:vAlign w:val="center"/>
          </w:tcPr>
          <w:p w14:paraId="4FBF965C" w14:textId="77777777" w:rsidR="00876C84" w:rsidRPr="00E04FB8" w:rsidRDefault="00876C84"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4</w:t>
            </w:r>
          </w:p>
        </w:tc>
        <w:tc>
          <w:tcPr>
            <w:tcW w:w="3843" w:type="dxa"/>
            <w:vMerge w:val="restart"/>
            <w:shd w:val="clear" w:color="auto" w:fill="auto"/>
            <w:vAlign w:val="center"/>
          </w:tcPr>
          <w:p w14:paraId="03F8392B"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pacing w:val="-3"/>
                <w:sz w:val="20"/>
                <w:szCs w:val="20"/>
                <w:lang w:bidi="en-GB"/>
              </w:rPr>
              <w:t>Regional</w:t>
            </w:r>
          </w:p>
        </w:tc>
        <w:tc>
          <w:tcPr>
            <w:tcW w:w="3927" w:type="dxa"/>
            <w:shd w:val="clear" w:color="auto" w:fill="auto"/>
            <w:vAlign w:val="center"/>
          </w:tcPr>
          <w:p w14:paraId="64B5CFC1"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Manager</w:t>
            </w:r>
          </w:p>
        </w:tc>
        <w:tc>
          <w:tcPr>
            <w:tcW w:w="1630" w:type="dxa"/>
            <w:shd w:val="clear" w:color="auto" w:fill="auto"/>
            <w:vAlign w:val="center"/>
          </w:tcPr>
          <w:p w14:paraId="2DF0149A"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40 points</w:t>
            </w:r>
          </w:p>
        </w:tc>
      </w:tr>
      <w:tr w:rsidR="00876C84" w:rsidRPr="00E04FB8" w14:paraId="58CE3179" w14:textId="77777777" w:rsidTr="006D7D0D">
        <w:trPr>
          <w:trHeight w:val="149"/>
        </w:trPr>
        <w:tc>
          <w:tcPr>
            <w:tcW w:w="511" w:type="dxa"/>
            <w:vMerge/>
            <w:shd w:val="clear" w:color="auto" w:fill="auto"/>
            <w:vAlign w:val="center"/>
          </w:tcPr>
          <w:p w14:paraId="0795CA1C" w14:textId="77777777" w:rsidR="00876C84" w:rsidRPr="00E04FB8" w:rsidRDefault="00876C84" w:rsidP="00AF2879">
            <w:pPr>
              <w:spacing w:after="0"/>
              <w:contextualSpacing/>
              <w:jc w:val="center"/>
              <w:rPr>
                <w:rFonts w:ascii="Times New Roman" w:eastAsia="Times New Roman" w:hAnsi="Times New Roman"/>
                <w:b/>
                <w:sz w:val="20"/>
                <w:szCs w:val="20"/>
              </w:rPr>
            </w:pPr>
          </w:p>
        </w:tc>
        <w:tc>
          <w:tcPr>
            <w:tcW w:w="3843" w:type="dxa"/>
            <w:vMerge/>
            <w:shd w:val="clear" w:color="auto" w:fill="auto"/>
            <w:vAlign w:val="center"/>
          </w:tcPr>
          <w:p w14:paraId="18775357" w14:textId="77777777" w:rsidR="00876C84" w:rsidRPr="00E04FB8" w:rsidRDefault="00876C84" w:rsidP="00AF2879">
            <w:pPr>
              <w:spacing w:after="0"/>
              <w:contextualSpacing/>
              <w:jc w:val="center"/>
              <w:rPr>
                <w:rFonts w:ascii="Times New Roman" w:eastAsia="Times New Roman" w:hAnsi="Times New Roman"/>
                <w:bCs/>
                <w:sz w:val="20"/>
                <w:szCs w:val="20"/>
              </w:rPr>
            </w:pPr>
          </w:p>
        </w:tc>
        <w:tc>
          <w:tcPr>
            <w:tcW w:w="3927" w:type="dxa"/>
            <w:shd w:val="clear" w:color="auto" w:fill="auto"/>
            <w:vAlign w:val="center"/>
          </w:tcPr>
          <w:p w14:paraId="34C4E8CD" w14:textId="77777777" w:rsidR="00876C84" w:rsidRPr="00E04FB8" w:rsidRDefault="00876C84"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Researcher</w:t>
            </w:r>
          </w:p>
        </w:tc>
        <w:tc>
          <w:tcPr>
            <w:tcW w:w="1630" w:type="dxa"/>
            <w:shd w:val="clear" w:color="auto" w:fill="auto"/>
            <w:vAlign w:val="center"/>
          </w:tcPr>
          <w:p w14:paraId="0123E328" w14:textId="77777777" w:rsidR="00876C84"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10 points</w:t>
            </w:r>
          </w:p>
        </w:tc>
      </w:tr>
      <w:tr w:rsidR="00433066" w:rsidRPr="00E04FB8" w14:paraId="37B74559" w14:textId="77777777" w:rsidTr="006D7D0D">
        <w:trPr>
          <w:trHeight w:val="325"/>
        </w:trPr>
        <w:tc>
          <w:tcPr>
            <w:tcW w:w="511" w:type="dxa"/>
            <w:vMerge w:val="restart"/>
            <w:shd w:val="clear" w:color="auto" w:fill="auto"/>
            <w:vAlign w:val="center"/>
          </w:tcPr>
          <w:p w14:paraId="794CD4C8" w14:textId="77777777" w:rsidR="00433066" w:rsidRPr="00E04FB8" w:rsidRDefault="00433066"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5</w:t>
            </w:r>
          </w:p>
        </w:tc>
        <w:tc>
          <w:tcPr>
            <w:tcW w:w="3843" w:type="dxa"/>
            <w:vMerge w:val="restart"/>
            <w:shd w:val="clear" w:color="auto" w:fill="auto"/>
            <w:vAlign w:val="center"/>
          </w:tcPr>
          <w:p w14:paraId="138C028E"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pacing w:val="-1"/>
                <w:sz w:val="20"/>
                <w:szCs w:val="20"/>
                <w:lang w:bidi="en-GB"/>
              </w:rPr>
              <w:t>University</w:t>
            </w:r>
          </w:p>
        </w:tc>
        <w:tc>
          <w:tcPr>
            <w:tcW w:w="3927" w:type="dxa"/>
            <w:shd w:val="clear" w:color="auto" w:fill="auto"/>
            <w:vAlign w:val="center"/>
          </w:tcPr>
          <w:p w14:paraId="7D4ACBD6"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Manager</w:t>
            </w:r>
          </w:p>
        </w:tc>
        <w:tc>
          <w:tcPr>
            <w:tcW w:w="1630" w:type="dxa"/>
            <w:shd w:val="clear" w:color="auto" w:fill="auto"/>
            <w:vAlign w:val="center"/>
          </w:tcPr>
          <w:p w14:paraId="397AD12C"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15 points</w:t>
            </w:r>
          </w:p>
        </w:tc>
      </w:tr>
      <w:tr w:rsidR="00433066" w:rsidRPr="00E04FB8" w14:paraId="7A5AD627" w14:textId="77777777" w:rsidTr="006D7D0D">
        <w:trPr>
          <w:trHeight w:val="324"/>
        </w:trPr>
        <w:tc>
          <w:tcPr>
            <w:tcW w:w="511" w:type="dxa"/>
            <w:vMerge/>
            <w:shd w:val="clear" w:color="auto" w:fill="auto"/>
            <w:vAlign w:val="center"/>
          </w:tcPr>
          <w:p w14:paraId="0CEC424C" w14:textId="77777777" w:rsidR="00433066" w:rsidRPr="00E04FB8" w:rsidRDefault="00433066" w:rsidP="00AF2879">
            <w:pPr>
              <w:spacing w:after="0"/>
              <w:contextualSpacing/>
              <w:jc w:val="center"/>
              <w:rPr>
                <w:rFonts w:ascii="Times New Roman" w:eastAsia="Times New Roman" w:hAnsi="Times New Roman"/>
                <w:b/>
                <w:sz w:val="20"/>
                <w:szCs w:val="20"/>
              </w:rPr>
            </w:pPr>
          </w:p>
        </w:tc>
        <w:tc>
          <w:tcPr>
            <w:tcW w:w="3843" w:type="dxa"/>
            <w:vMerge/>
            <w:shd w:val="clear" w:color="auto" w:fill="auto"/>
            <w:vAlign w:val="center"/>
          </w:tcPr>
          <w:p w14:paraId="5EB824B7" w14:textId="77777777" w:rsidR="00433066" w:rsidRPr="00E04FB8" w:rsidRDefault="00433066" w:rsidP="00AF2879">
            <w:pPr>
              <w:spacing w:after="0"/>
              <w:contextualSpacing/>
              <w:jc w:val="center"/>
              <w:rPr>
                <w:rFonts w:ascii="Times New Roman" w:hAnsi="Times New Roman"/>
                <w:color w:val="000000"/>
                <w:spacing w:val="-1"/>
                <w:sz w:val="20"/>
                <w:szCs w:val="20"/>
              </w:rPr>
            </w:pPr>
          </w:p>
        </w:tc>
        <w:tc>
          <w:tcPr>
            <w:tcW w:w="3927" w:type="dxa"/>
            <w:shd w:val="clear" w:color="auto" w:fill="auto"/>
            <w:vAlign w:val="center"/>
          </w:tcPr>
          <w:p w14:paraId="596568C8"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Researcher</w:t>
            </w:r>
          </w:p>
        </w:tc>
        <w:tc>
          <w:tcPr>
            <w:tcW w:w="1630" w:type="dxa"/>
            <w:shd w:val="clear" w:color="auto" w:fill="auto"/>
            <w:vAlign w:val="center"/>
          </w:tcPr>
          <w:p w14:paraId="22719481" w14:textId="77777777" w:rsidR="00433066" w:rsidRPr="00E04FB8" w:rsidRDefault="00433066" w:rsidP="00AF2879">
            <w:pPr>
              <w:spacing w:after="0"/>
              <w:contextualSpacing/>
              <w:jc w:val="center"/>
              <w:rPr>
                <w:rFonts w:ascii="Times New Roman" w:hAnsi="Times New Roman"/>
                <w:sz w:val="20"/>
                <w:szCs w:val="20"/>
              </w:rPr>
            </w:pPr>
            <w:r w:rsidRPr="00E04FB8">
              <w:rPr>
                <w:rFonts w:ascii="Times New Roman" w:eastAsia="Times New Roman" w:hAnsi="Times New Roman"/>
                <w:sz w:val="20"/>
                <w:szCs w:val="20"/>
                <w:lang w:bidi="en-GB"/>
              </w:rPr>
              <w:t>5 pts</w:t>
            </w:r>
          </w:p>
        </w:tc>
      </w:tr>
      <w:tr w:rsidR="00433066" w:rsidRPr="00E04FB8" w14:paraId="5B3D927E" w14:textId="77777777" w:rsidTr="006D7D0D">
        <w:trPr>
          <w:trHeight w:val="149"/>
        </w:trPr>
        <w:tc>
          <w:tcPr>
            <w:tcW w:w="511" w:type="dxa"/>
            <w:vMerge w:val="restart"/>
            <w:shd w:val="clear" w:color="auto" w:fill="auto"/>
            <w:vAlign w:val="center"/>
          </w:tcPr>
          <w:p w14:paraId="09D68657" w14:textId="77777777" w:rsidR="00433066" w:rsidRPr="00E04FB8" w:rsidRDefault="00433066"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6</w:t>
            </w:r>
          </w:p>
        </w:tc>
        <w:tc>
          <w:tcPr>
            <w:tcW w:w="3843" w:type="dxa"/>
            <w:vMerge w:val="restart"/>
            <w:shd w:val="clear" w:color="auto" w:fill="auto"/>
            <w:vAlign w:val="center"/>
          </w:tcPr>
          <w:p w14:paraId="05EC67F0" w14:textId="77777777" w:rsidR="00433066" w:rsidRPr="00E04FB8" w:rsidRDefault="00433066" w:rsidP="00AF2879">
            <w:pPr>
              <w:tabs>
                <w:tab w:val="left" w:pos="1038"/>
              </w:tabs>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pacing w:val="-3"/>
                <w:sz w:val="20"/>
                <w:szCs w:val="20"/>
                <w:lang w:bidi="en-GB"/>
              </w:rPr>
              <w:t>Faculty</w:t>
            </w:r>
          </w:p>
        </w:tc>
        <w:tc>
          <w:tcPr>
            <w:tcW w:w="3927" w:type="dxa"/>
            <w:shd w:val="clear" w:color="auto" w:fill="auto"/>
            <w:vAlign w:val="center"/>
          </w:tcPr>
          <w:p w14:paraId="595C1BBB"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Manager</w:t>
            </w:r>
          </w:p>
        </w:tc>
        <w:tc>
          <w:tcPr>
            <w:tcW w:w="1630" w:type="dxa"/>
            <w:shd w:val="clear" w:color="auto" w:fill="auto"/>
            <w:vAlign w:val="center"/>
          </w:tcPr>
          <w:p w14:paraId="3DA0C1F4"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5 pts</w:t>
            </w:r>
          </w:p>
        </w:tc>
      </w:tr>
      <w:tr w:rsidR="00433066" w:rsidRPr="00E04FB8" w14:paraId="6823211F" w14:textId="77777777" w:rsidTr="006D7D0D">
        <w:trPr>
          <w:trHeight w:val="222"/>
        </w:trPr>
        <w:tc>
          <w:tcPr>
            <w:tcW w:w="511" w:type="dxa"/>
            <w:vMerge/>
            <w:shd w:val="clear" w:color="auto" w:fill="auto"/>
            <w:vAlign w:val="center"/>
          </w:tcPr>
          <w:p w14:paraId="6429D858" w14:textId="77777777" w:rsidR="00433066" w:rsidRPr="00E04FB8" w:rsidRDefault="00433066" w:rsidP="00AF2879">
            <w:pPr>
              <w:contextualSpacing/>
              <w:jc w:val="center"/>
              <w:rPr>
                <w:rFonts w:ascii="Times New Roman" w:eastAsia="Times New Roman" w:hAnsi="Times New Roman"/>
                <w:b/>
                <w:sz w:val="20"/>
                <w:szCs w:val="20"/>
              </w:rPr>
            </w:pPr>
          </w:p>
        </w:tc>
        <w:tc>
          <w:tcPr>
            <w:tcW w:w="3843" w:type="dxa"/>
            <w:vMerge/>
            <w:shd w:val="clear" w:color="auto" w:fill="auto"/>
            <w:vAlign w:val="center"/>
          </w:tcPr>
          <w:p w14:paraId="345D8960" w14:textId="77777777" w:rsidR="00433066" w:rsidRPr="00E04FB8" w:rsidRDefault="00433066" w:rsidP="00AF2879">
            <w:pPr>
              <w:spacing w:after="0"/>
              <w:contextualSpacing/>
              <w:jc w:val="center"/>
              <w:rPr>
                <w:rFonts w:ascii="Times New Roman" w:eastAsia="Times New Roman" w:hAnsi="Times New Roman"/>
                <w:bCs/>
                <w:sz w:val="20"/>
                <w:szCs w:val="20"/>
              </w:rPr>
            </w:pPr>
          </w:p>
        </w:tc>
        <w:tc>
          <w:tcPr>
            <w:tcW w:w="3927" w:type="dxa"/>
            <w:shd w:val="clear" w:color="auto" w:fill="auto"/>
            <w:vAlign w:val="center"/>
          </w:tcPr>
          <w:p w14:paraId="036C06D0" w14:textId="77777777" w:rsidR="00433066" w:rsidRPr="00E04FB8" w:rsidRDefault="00433066"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Researcher</w:t>
            </w:r>
          </w:p>
        </w:tc>
        <w:tc>
          <w:tcPr>
            <w:tcW w:w="1630" w:type="dxa"/>
            <w:shd w:val="clear" w:color="auto" w:fill="auto"/>
            <w:vAlign w:val="center"/>
          </w:tcPr>
          <w:p w14:paraId="624E125B" w14:textId="77777777" w:rsidR="00433066" w:rsidRPr="00E04FB8" w:rsidRDefault="00011B58"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2 points</w:t>
            </w:r>
          </w:p>
        </w:tc>
      </w:tr>
    </w:tbl>
    <w:p w14:paraId="26BA89F7" w14:textId="14E837E1" w:rsidR="00BE5B9A" w:rsidRPr="009070E5" w:rsidRDefault="009070E5" w:rsidP="009070E5">
      <w:pPr>
        <w:spacing w:before="120" w:after="120" w:line="240" w:lineRule="auto"/>
        <w:ind w:left="1276" w:hanging="425"/>
        <w:rPr>
          <w:rFonts w:ascii="Times New Roman" w:hAnsi="Times New Roman"/>
          <w:b/>
          <w:bCs/>
          <w:lang w:eastAsia="pl-PL"/>
        </w:rPr>
      </w:pPr>
      <w:r>
        <w:rPr>
          <w:rFonts w:ascii="Times New Roman" w:eastAsia="Times New Roman" w:hAnsi="Times New Roman"/>
          <w:b/>
          <w:lang w:bidi="en-GB"/>
        </w:rPr>
        <w:t>e.</w:t>
      </w:r>
      <w:r>
        <w:rPr>
          <w:rFonts w:ascii="Times New Roman" w:eastAsia="Times New Roman" w:hAnsi="Times New Roman"/>
          <w:b/>
          <w:lang w:bidi="en-GB"/>
        </w:rPr>
        <w:tab/>
        <w:t>Other prizes in competitions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818"/>
        <w:gridCol w:w="3955"/>
        <w:gridCol w:w="1626"/>
      </w:tblGrid>
      <w:tr w:rsidR="00DC171F" w:rsidRPr="00E04FB8" w14:paraId="70B64AC4" w14:textId="77777777" w:rsidTr="007A67AD">
        <w:tc>
          <w:tcPr>
            <w:tcW w:w="534" w:type="dxa"/>
            <w:shd w:val="clear" w:color="auto" w:fill="auto"/>
          </w:tcPr>
          <w:p w14:paraId="5D4B8B31" w14:textId="77777777" w:rsidR="00DC171F" w:rsidRPr="00E04FB8" w:rsidRDefault="00DC171F" w:rsidP="00AF2879">
            <w:pPr>
              <w:spacing w:after="0"/>
              <w:contextualSpacing/>
              <w:rPr>
                <w:rFonts w:ascii="Times New Roman" w:eastAsia="Times New Roman" w:hAnsi="Times New Roman"/>
                <w:b/>
                <w:sz w:val="20"/>
                <w:szCs w:val="20"/>
                <w:vertAlign w:val="superscript"/>
              </w:rPr>
            </w:pPr>
          </w:p>
        </w:tc>
        <w:tc>
          <w:tcPr>
            <w:tcW w:w="4110" w:type="dxa"/>
            <w:shd w:val="clear" w:color="auto" w:fill="auto"/>
          </w:tcPr>
          <w:p w14:paraId="3627B510" w14:textId="77777777" w:rsidR="00DC171F" w:rsidRPr="00E04FB8" w:rsidRDefault="00DC171F" w:rsidP="00AF2879">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The scope of the competition</w:t>
            </w:r>
          </w:p>
        </w:tc>
        <w:tc>
          <w:tcPr>
            <w:tcW w:w="4253" w:type="dxa"/>
            <w:shd w:val="clear" w:color="auto" w:fill="auto"/>
          </w:tcPr>
          <w:p w14:paraId="2C59ED9F" w14:textId="77777777" w:rsidR="00DC171F" w:rsidRPr="00E04FB8" w:rsidRDefault="00DC171F"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PhD student participation</w:t>
            </w:r>
          </w:p>
        </w:tc>
        <w:tc>
          <w:tcPr>
            <w:tcW w:w="1709" w:type="dxa"/>
            <w:shd w:val="clear" w:color="auto" w:fill="auto"/>
          </w:tcPr>
          <w:p w14:paraId="10FDB931" w14:textId="77777777" w:rsidR="00DC171F" w:rsidRPr="00E04FB8" w:rsidRDefault="00DC171F" w:rsidP="00AF2879">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number of points</w:t>
            </w:r>
          </w:p>
        </w:tc>
      </w:tr>
      <w:tr w:rsidR="00DC171F" w:rsidRPr="00E04FB8" w14:paraId="6310D20A" w14:textId="77777777" w:rsidTr="007A67AD">
        <w:trPr>
          <w:trHeight w:val="325"/>
        </w:trPr>
        <w:tc>
          <w:tcPr>
            <w:tcW w:w="534" w:type="dxa"/>
            <w:vMerge w:val="restart"/>
            <w:shd w:val="clear" w:color="auto" w:fill="auto"/>
          </w:tcPr>
          <w:p w14:paraId="1C5F235D" w14:textId="77777777" w:rsidR="00DC171F" w:rsidRPr="00E04FB8" w:rsidRDefault="00DC171F"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1</w:t>
            </w:r>
          </w:p>
        </w:tc>
        <w:tc>
          <w:tcPr>
            <w:tcW w:w="4110" w:type="dxa"/>
            <w:vMerge w:val="restart"/>
            <w:shd w:val="clear" w:color="auto" w:fill="auto"/>
            <w:vAlign w:val="center"/>
          </w:tcPr>
          <w:p w14:paraId="08DC5877"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International</w:t>
            </w:r>
          </w:p>
        </w:tc>
        <w:tc>
          <w:tcPr>
            <w:tcW w:w="4253" w:type="dxa"/>
            <w:shd w:val="clear" w:color="auto" w:fill="auto"/>
          </w:tcPr>
          <w:p w14:paraId="083A911F" w14:textId="52AEECD4"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eastAsia="Times New Roman" w:hAnsi="Times New Roman"/>
                <w:sz w:val="20"/>
                <w:szCs w:val="20"/>
                <w:lang w:bidi="en-GB"/>
              </w:rPr>
              <w:t>Individual</w:t>
            </w:r>
          </w:p>
        </w:tc>
        <w:tc>
          <w:tcPr>
            <w:tcW w:w="1709" w:type="dxa"/>
            <w:shd w:val="clear" w:color="auto" w:fill="auto"/>
          </w:tcPr>
          <w:p w14:paraId="49DDF51A"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60 points</w:t>
            </w:r>
          </w:p>
        </w:tc>
      </w:tr>
      <w:tr w:rsidR="00DC171F" w:rsidRPr="00E04FB8" w14:paraId="22606549" w14:textId="77777777" w:rsidTr="007A67AD">
        <w:trPr>
          <w:trHeight w:val="324"/>
        </w:trPr>
        <w:tc>
          <w:tcPr>
            <w:tcW w:w="534" w:type="dxa"/>
            <w:vMerge/>
            <w:shd w:val="clear" w:color="auto" w:fill="auto"/>
          </w:tcPr>
          <w:p w14:paraId="1756C38B" w14:textId="77777777" w:rsidR="00DC171F" w:rsidRPr="00E04FB8" w:rsidRDefault="00DC171F" w:rsidP="00AF2879">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76987346" w14:textId="77777777" w:rsidR="00DC171F" w:rsidRPr="00E04FB8" w:rsidRDefault="00DC171F" w:rsidP="00AF2879">
            <w:pPr>
              <w:spacing w:after="0"/>
              <w:contextualSpacing/>
              <w:jc w:val="center"/>
              <w:rPr>
                <w:rFonts w:ascii="Times New Roman" w:eastAsia="Times New Roman" w:hAnsi="Times New Roman"/>
                <w:bCs/>
                <w:sz w:val="20"/>
                <w:szCs w:val="20"/>
              </w:rPr>
            </w:pPr>
          </w:p>
        </w:tc>
        <w:tc>
          <w:tcPr>
            <w:tcW w:w="4253" w:type="dxa"/>
            <w:shd w:val="clear" w:color="auto" w:fill="auto"/>
          </w:tcPr>
          <w:p w14:paraId="518B4515" w14:textId="0F802480"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eastAsia="Times New Roman" w:hAnsi="Times New Roman"/>
                <w:sz w:val="20"/>
                <w:szCs w:val="20"/>
                <w:lang w:bidi="en-GB"/>
              </w:rPr>
              <w:t>Team member: 1 / number of team members = U</w:t>
            </w:r>
          </w:p>
        </w:tc>
        <w:tc>
          <w:tcPr>
            <w:tcW w:w="1709" w:type="dxa"/>
            <w:shd w:val="clear" w:color="auto" w:fill="auto"/>
          </w:tcPr>
          <w:p w14:paraId="66E60BD2"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120 points • U</w:t>
            </w:r>
          </w:p>
        </w:tc>
      </w:tr>
      <w:tr w:rsidR="00DC171F" w:rsidRPr="00E04FB8" w14:paraId="05007A43" w14:textId="77777777" w:rsidTr="007A67AD">
        <w:trPr>
          <w:trHeight w:val="149"/>
        </w:trPr>
        <w:tc>
          <w:tcPr>
            <w:tcW w:w="534" w:type="dxa"/>
            <w:vMerge w:val="restart"/>
            <w:shd w:val="clear" w:color="auto" w:fill="auto"/>
          </w:tcPr>
          <w:p w14:paraId="671A6DDF" w14:textId="77777777" w:rsidR="00DC171F" w:rsidRPr="00E04FB8" w:rsidRDefault="00DC171F"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2</w:t>
            </w:r>
          </w:p>
        </w:tc>
        <w:tc>
          <w:tcPr>
            <w:tcW w:w="4110" w:type="dxa"/>
            <w:vMerge w:val="restart"/>
            <w:shd w:val="clear" w:color="auto" w:fill="auto"/>
            <w:vAlign w:val="center"/>
          </w:tcPr>
          <w:p w14:paraId="7BF5E15E"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z w:val="20"/>
                <w:szCs w:val="20"/>
                <w:lang w:bidi="en-GB"/>
              </w:rPr>
              <w:t>Nationwide</w:t>
            </w:r>
          </w:p>
        </w:tc>
        <w:tc>
          <w:tcPr>
            <w:tcW w:w="4253" w:type="dxa"/>
            <w:shd w:val="clear" w:color="auto" w:fill="auto"/>
          </w:tcPr>
          <w:p w14:paraId="22D3DFCA" w14:textId="5FF81218"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eastAsia="Times New Roman" w:hAnsi="Times New Roman"/>
                <w:sz w:val="20"/>
                <w:szCs w:val="20"/>
                <w:lang w:bidi="en-GB"/>
              </w:rPr>
              <w:t>Individual</w:t>
            </w:r>
          </w:p>
        </w:tc>
        <w:tc>
          <w:tcPr>
            <w:tcW w:w="1709" w:type="dxa"/>
            <w:shd w:val="clear" w:color="auto" w:fill="auto"/>
          </w:tcPr>
          <w:p w14:paraId="353D1FFA"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30 points</w:t>
            </w:r>
          </w:p>
        </w:tc>
      </w:tr>
      <w:tr w:rsidR="00DC171F" w:rsidRPr="00E04FB8" w14:paraId="2E54FEF6" w14:textId="77777777" w:rsidTr="007A67AD">
        <w:trPr>
          <w:trHeight w:val="149"/>
        </w:trPr>
        <w:tc>
          <w:tcPr>
            <w:tcW w:w="534" w:type="dxa"/>
            <w:vMerge/>
            <w:shd w:val="clear" w:color="auto" w:fill="auto"/>
          </w:tcPr>
          <w:p w14:paraId="7E5F17E8" w14:textId="77777777" w:rsidR="00DC171F" w:rsidRPr="00E04FB8" w:rsidRDefault="00DC171F" w:rsidP="00AF2879">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212508A2" w14:textId="77777777" w:rsidR="00DC171F" w:rsidRPr="00E04FB8" w:rsidRDefault="00DC171F" w:rsidP="00AF2879">
            <w:pPr>
              <w:spacing w:after="0"/>
              <w:contextualSpacing/>
              <w:jc w:val="center"/>
              <w:rPr>
                <w:rFonts w:ascii="Times New Roman" w:eastAsia="Times New Roman" w:hAnsi="Times New Roman"/>
                <w:bCs/>
                <w:sz w:val="20"/>
                <w:szCs w:val="20"/>
              </w:rPr>
            </w:pPr>
          </w:p>
        </w:tc>
        <w:tc>
          <w:tcPr>
            <w:tcW w:w="4253" w:type="dxa"/>
            <w:shd w:val="clear" w:color="auto" w:fill="auto"/>
          </w:tcPr>
          <w:p w14:paraId="24C8F151" w14:textId="7002A3A7"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eastAsia="Times New Roman" w:hAnsi="Times New Roman"/>
                <w:sz w:val="20"/>
                <w:szCs w:val="20"/>
                <w:lang w:bidi="en-GB"/>
              </w:rPr>
              <w:t>Team member: 1 / number of team members = U</w:t>
            </w:r>
          </w:p>
        </w:tc>
        <w:tc>
          <w:tcPr>
            <w:tcW w:w="1709" w:type="dxa"/>
            <w:shd w:val="clear" w:color="auto" w:fill="auto"/>
          </w:tcPr>
          <w:p w14:paraId="4BDE6852"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60 points • U</w:t>
            </w:r>
          </w:p>
        </w:tc>
      </w:tr>
      <w:tr w:rsidR="00DC171F" w:rsidRPr="00E04FB8" w14:paraId="1E8782A9" w14:textId="77777777" w:rsidTr="007A67AD">
        <w:trPr>
          <w:trHeight w:val="149"/>
        </w:trPr>
        <w:tc>
          <w:tcPr>
            <w:tcW w:w="534" w:type="dxa"/>
            <w:vMerge w:val="restart"/>
            <w:shd w:val="clear" w:color="auto" w:fill="auto"/>
          </w:tcPr>
          <w:p w14:paraId="0DC5EFCC" w14:textId="77777777" w:rsidR="00DC171F" w:rsidRPr="00E04FB8" w:rsidRDefault="00DC171F" w:rsidP="00AF2879">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4</w:t>
            </w:r>
          </w:p>
        </w:tc>
        <w:tc>
          <w:tcPr>
            <w:tcW w:w="4110" w:type="dxa"/>
            <w:vMerge w:val="restart"/>
            <w:shd w:val="clear" w:color="auto" w:fill="auto"/>
            <w:vAlign w:val="center"/>
          </w:tcPr>
          <w:p w14:paraId="7D8D2312"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pacing w:val="-3"/>
                <w:sz w:val="20"/>
                <w:szCs w:val="20"/>
                <w:lang w:bidi="en-GB"/>
              </w:rPr>
              <w:t>Regional</w:t>
            </w:r>
          </w:p>
        </w:tc>
        <w:tc>
          <w:tcPr>
            <w:tcW w:w="4253" w:type="dxa"/>
            <w:shd w:val="clear" w:color="auto" w:fill="auto"/>
          </w:tcPr>
          <w:p w14:paraId="2A87720F" w14:textId="51C79387"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eastAsia="Times New Roman" w:hAnsi="Times New Roman"/>
                <w:sz w:val="20"/>
                <w:szCs w:val="20"/>
                <w:lang w:bidi="en-GB"/>
              </w:rPr>
              <w:t>Individual</w:t>
            </w:r>
          </w:p>
        </w:tc>
        <w:tc>
          <w:tcPr>
            <w:tcW w:w="1709" w:type="dxa"/>
            <w:shd w:val="clear" w:color="auto" w:fill="auto"/>
          </w:tcPr>
          <w:p w14:paraId="292F817E" w14:textId="77777777" w:rsidR="00DC171F" w:rsidRPr="00E04FB8" w:rsidRDefault="00DC171F" w:rsidP="00AF2879">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15 points</w:t>
            </w:r>
          </w:p>
        </w:tc>
      </w:tr>
      <w:tr w:rsidR="00DC171F" w:rsidRPr="00E04FB8" w14:paraId="6FA2F6C3" w14:textId="77777777" w:rsidTr="00E04FB8">
        <w:trPr>
          <w:trHeight w:val="149"/>
        </w:trPr>
        <w:tc>
          <w:tcPr>
            <w:tcW w:w="534" w:type="dxa"/>
            <w:vMerge/>
            <w:shd w:val="clear" w:color="auto" w:fill="auto"/>
          </w:tcPr>
          <w:p w14:paraId="4FAC5699" w14:textId="77777777" w:rsidR="00DC171F" w:rsidRPr="00E04FB8" w:rsidRDefault="00DC171F" w:rsidP="00AF2879">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2183172E" w14:textId="77777777" w:rsidR="00DC171F" w:rsidRPr="00E04FB8" w:rsidRDefault="00DC171F" w:rsidP="00AF2879">
            <w:pPr>
              <w:spacing w:after="0"/>
              <w:contextualSpacing/>
              <w:jc w:val="center"/>
              <w:rPr>
                <w:rFonts w:ascii="Times New Roman" w:eastAsia="Times New Roman" w:hAnsi="Times New Roman"/>
                <w:bCs/>
                <w:sz w:val="20"/>
                <w:szCs w:val="20"/>
              </w:rPr>
            </w:pPr>
          </w:p>
        </w:tc>
        <w:tc>
          <w:tcPr>
            <w:tcW w:w="4253" w:type="dxa"/>
            <w:shd w:val="clear" w:color="auto" w:fill="auto"/>
          </w:tcPr>
          <w:p w14:paraId="3D1D1342" w14:textId="7BF02E05" w:rsidR="00DC171F" w:rsidRPr="00E04FB8" w:rsidRDefault="008177DC" w:rsidP="00AF2879">
            <w:pPr>
              <w:spacing w:after="0"/>
              <w:contextualSpacing/>
              <w:jc w:val="center"/>
              <w:rPr>
                <w:rFonts w:ascii="Times New Roman" w:eastAsia="Times New Roman" w:hAnsi="Times New Roman"/>
                <w:bCs/>
                <w:sz w:val="20"/>
                <w:szCs w:val="20"/>
              </w:rPr>
            </w:pPr>
            <w:r>
              <w:rPr>
                <w:rFonts w:ascii="Times New Roman" w:eastAsia="Times New Roman" w:hAnsi="Times New Roman"/>
                <w:sz w:val="20"/>
                <w:szCs w:val="20"/>
                <w:lang w:bidi="en-GB"/>
              </w:rPr>
              <w:t>Team member: 1 / number of team members = U</w:t>
            </w:r>
          </w:p>
        </w:tc>
        <w:tc>
          <w:tcPr>
            <w:tcW w:w="1709" w:type="dxa"/>
            <w:shd w:val="clear" w:color="auto" w:fill="auto"/>
            <w:vAlign w:val="center"/>
          </w:tcPr>
          <w:p w14:paraId="1F7892C3" w14:textId="115E44C9" w:rsidR="00DC171F" w:rsidRPr="00E04FB8" w:rsidRDefault="00E04FB8"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30 points • U</w:t>
            </w:r>
          </w:p>
        </w:tc>
      </w:tr>
    </w:tbl>
    <w:p w14:paraId="59E19252" w14:textId="4A1E5955" w:rsidR="00E81D4C" w:rsidRPr="00043885" w:rsidRDefault="00043885" w:rsidP="00043885">
      <w:pPr>
        <w:spacing w:before="120" w:after="120" w:line="240" w:lineRule="auto"/>
        <w:ind w:left="1276" w:hanging="425"/>
        <w:rPr>
          <w:rFonts w:ascii="Times New Roman" w:hAnsi="Times New Roman"/>
          <w:b/>
          <w:bCs/>
          <w:lang w:eastAsia="pl-PL"/>
        </w:rPr>
      </w:pPr>
      <w:r>
        <w:rPr>
          <w:rFonts w:ascii="Times New Roman" w:eastAsia="Times New Roman" w:hAnsi="Times New Roman"/>
          <w:b/>
          <w:lang w:bidi="en-GB"/>
        </w:rPr>
        <w:t>f.</w:t>
      </w:r>
      <w:r>
        <w:rPr>
          <w:rFonts w:ascii="Times New Roman" w:eastAsia="Times New Roman" w:hAnsi="Times New Roman"/>
          <w:b/>
          <w:lang w:bidi="en-GB"/>
        </w:rPr>
        <w:tab/>
        <w:t xml:space="preserve">Scientific and industrial internships and training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3806"/>
        <w:gridCol w:w="3925"/>
        <w:gridCol w:w="1668"/>
      </w:tblGrid>
      <w:tr w:rsidR="00E81D4C" w:rsidRPr="00E04FB8" w14:paraId="61706715" w14:textId="77777777" w:rsidTr="00E04FB8">
        <w:tc>
          <w:tcPr>
            <w:tcW w:w="534" w:type="dxa"/>
            <w:shd w:val="clear" w:color="auto" w:fill="auto"/>
            <w:vAlign w:val="center"/>
          </w:tcPr>
          <w:p w14:paraId="3DB73AD1" w14:textId="77777777" w:rsidR="00E81D4C" w:rsidRPr="00E04FB8" w:rsidRDefault="00E81D4C" w:rsidP="00E04FB8">
            <w:pPr>
              <w:spacing w:after="0"/>
              <w:contextualSpacing/>
              <w:jc w:val="center"/>
              <w:rPr>
                <w:rFonts w:ascii="Times New Roman" w:eastAsia="Times New Roman" w:hAnsi="Times New Roman"/>
                <w:b/>
                <w:sz w:val="20"/>
                <w:szCs w:val="20"/>
                <w:vertAlign w:val="superscript"/>
              </w:rPr>
            </w:pPr>
          </w:p>
        </w:tc>
        <w:tc>
          <w:tcPr>
            <w:tcW w:w="4110" w:type="dxa"/>
            <w:shd w:val="clear" w:color="auto" w:fill="auto"/>
            <w:vAlign w:val="center"/>
          </w:tcPr>
          <w:p w14:paraId="39583466" w14:textId="77777777" w:rsidR="00E81D4C" w:rsidRPr="00E04FB8" w:rsidRDefault="00E81D4C" w:rsidP="00E04FB8">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Type of internship / training</w:t>
            </w:r>
          </w:p>
        </w:tc>
        <w:tc>
          <w:tcPr>
            <w:tcW w:w="4253" w:type="dxa"/>
            <w:shd w:val="clear" w:color="auto" w:fill="auto"/>
            <w:vAlign w:val="center"/>
          </w:tcPr>
          <w:p w14:paraId="07DF0A0B" w14:textId="4BC44358" w:rsidR="00E81D4C" w:rsidRPr="00E04FB8" w:rsidRDefault="00E81D4C" w:rsidP="00E04FB8">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Duration</w:t>
            </w:r>
          </w:p>
        </w:tc>
        <w:tc>
          <w:tcPr>
            <w:tcW w:w="1709" w:type="dxa"/>
            <w:shd w:val="clear" w:color="auto" w:fill="auto"/>
            <w:vAlign w:val="center"/>
          </w:tcPr>
          <w:p w14:paraId="12910B6F" w14:textId="77777777" w:rsidR="00E81D4C" w:rsidRPr="00E04FB8" w:rsidRDefault="00E81D4C" w:rsidP="00E04FB8">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number of points</w:t>
            </w:r>
          </w:p>
        </w:tc>
      </w:tr>
      <w:tr w:rsidR="00E81D4C" w:rsidRPr="00E04FB8" w14:paraId="426EC7F6" w14:textId="77777777" w:rsidTr="00E04FB8">
        <w:trPr>
          <w:trHeight w:val="325"/>
        </w:trPr>
        <w:tc>
          <w:tcPr>
            <w:tcW w:w="534" w:type="dxa"/>
            <w:vMerge w:val="restart"/>
            <w:shd w:val="clear" w:color="auto" w:fill="auto"/>
            <w:vAlign w:val="center"/>
          </w:tcPr>
          <w:p w14:paraId="302F6E97" w14:textId="77777777" w:rsidR="00E81D4C" w:rsidRPr="00E04FB8" w:rsidRDefault="00E81D4C" w:rsidP="00E04FB8">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1</w:t>
            </w:r>
          </w:p>
        </w:tc>
        <w:tc>
          <w:tcPr>
            <w:tcW w:w="4110" w:type="dxa"/>
            <w:vMerge w:val="restart"/>
            <w:shd w:val="clear" w:color="auto" w:fill="auto"/>
            <w:vAlign w:val="center"/>
          </w:tcPr>
          <w:p w14:paraId="26B26828" w14:textId="77777777" w:rsidR="00E81D4C" w:rsidRPr="00E04FB8" w:rsidRDefault="00E81D4C" w:rsidP="00E04FB8">
            <w:pPr>
              <w:spacing w:after="0" w:line="240" w:lineRule="auto"/>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Foreign</w:t>
            </w:r>
          </w:p>
        </w:tc>
        <w:tc>
          <w:tcPr>
            <w:tcW w:w="4253" w:type="dxa"/>
            <w:shd w:val="clear" w:color="auto" w:fill="auto"/>
            <w:vAlign w:val="center"/>
          </w:tcPr>
          <w:p w14:paraId="25527D15"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28 days and more</w:t>
            </w:r>
          </w:p>
        </w:tc>
        <w:tc>
          <w:tcPr>
            <w:tcW w:w="1709" w:type="dxa"/>
            <w:shd w:val="clear" w:color="auto" w:fill="auto"/>
            <w:vAlign w:val="center"/>
          </w:tcPr>
          <w:p w14:paraId="68954B18"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40 points</w:t>
            </w:r>
          </w:p>
        </w:tc>
      </w:tr>
      <w:tr w:rsidR="00E81D4C" w:rsidRPr="00E04FB8" w14:paraId="35DD7F6B" w14:textId="77777777" w:rsidTr="00E04FB8">
        <w:trPr>
          <w:trHeight w:val="60"/>
        </w:trPr>
        <w:tc>
          <w:tcPr>
            <w:tcW w:w="534" w:type="dxa"/>
            <w:vMerge/>
            <w:shd w:val="clear" w:color="auto" w:fill="auto"/>
            <w:vAlign w:val="center"/>
          </w:tcPr>
          <w:p w14:paraId="2EFA05F4" w14:textId="77777777" w:rsidR="00E81D4C" w:rsidRPr="00E04FB8" w:rsidRDefault="00E81D4C" w:rsidP="00E04FB8">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48C33676" w14:textId="77777777" w:rsidR="00E81D4C" w:rsidRPr="00E04FB8" w:rsidRDefault="00E81D4C" w:rsidP="00E04FB8">
            <w:pPr>
              <w:spacing w:after="0" w:line="240" w:lineRule="auto"/>
              <w:contextualSpacing/>
              <w:jc w:val="center"/>
              <w:rPr>
                <w:rFonts w:ascii="Times New Roman" w:eastAsia="Times New Roman" w:hAnsi="Times New Roman"/>
                <w:bCs/>
                <w:sz w:val="20"/>
                <w:szCs w:val="20"/>
              </w:rPr>
            </w:pPr>
          </w:p>
        </w:tc>
        <w:tc>
          <w:tcPr>
            <w:tcW w:w="4253" w:type="dxa"/>
            <w:shd w:val="clear" w:color="auto" w:fill="auto"/>
            <w:vAlign w:val="center"/>
          </w:tcPr>
          <w:p w14:paraId="040D1806"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Less than 28 days: Number of days = D</w:t>
            </w:r>
          </w:p>
        </w:tc>
        <w:tc>
          <w:tcPr>
            <w:tcW w:w="1709" w:type="dxa"/>
            <w:shd w:val="clear" w:color="auto" w:fill="auto"/>
            <w:vAlign w:val="center"/>
          </w:tcPr>
          <w:p w14:paraId="055F58C7"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40 points • D / 28</w:t>
            </w:r>
          </w:p>
        </w:tc>
      </w:tr>
      <w:tr w:rsidR="00E81D4C" w:rsidRPr="00E04FB8" w14:paraId="1D75D054" w14:textId="77777777" w:rsidTr="00E04FB8">
        <w:trPr>
          <w:trHeight w:val="149"/>
        </w:trPr>
        <w:tc>
          <w:tcPr>
            <w:tcW w:w="534" w:type="dxa"/>
            <w:vMerge w:val="restart"/>
            <w:shd w:val="clear" w:color="auto" w:fill="auto"/>
            <w:vAlign w:val="center"/>
          </w:tcPr>
          <w:p w14:paraId="0D6DFD66" w14:textId="77777777" w:rsidR="00E81D4C" w:rsidRPr="00E04FB8" w:rsidRDefault="00E81D4C" w:rsidP="00E04FB8">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2</w:t>
            </w:r>
          </w:p>
        </w:tc>
        <w:tc>
          <w:tcPr>
            <w:tcW w:w="4110" w:type="dxa"/>
            <w:vMerge w:val="restart"/>
            <w:shd w:val="clear" w:color="auto" w:fill="auto"/>
            <w:vAlign w:val="center"/>
          </w:tcPr>
          <w:p w14:paraId="4F9ED725" w14:textId="77777777" w:rsidR="00E81D4C" w:rsidRPr="00E04FB8" w:rsidRDefault="00E81D4C" w:rsidP="00E04FB8">
            <w:pPr>
              <w:spacing w:after="0" w:line="240" w:lineRule="auto"/>
              <w:contextualSpacing/>
              <w:jc w:val="center"/>
              <w:rPr>
                <w:rFonts w:ascii="Times New Roman" w:eastAsia="Times New Roman" w:hAnsi="Times New Roman"/>
                <w:bCs/>
                <w:sz w:val="20"/>
                <w:szCs w:val="20"/>
              </w:rPr>
            </w:pPr>
            <w:r w:rsidRPr="00E04FB8">
              <w:rPr>
                <w:rFonts w:ascii="Times New Roman" w:eastAsia="Times New Roman" w:hAnsi="Times New Roman"/>
                <w:color w:val="000000"/>
                <w:sz w:val="20"/>
                <w:szCs w:val="20"/>
                <w:lang w:bidi="en-GB"/>
              </w:rPr>
              <w:t>National</w:t>
            </w:r>
          </w:p>
        </w:tc>
        <w:tc>
          <w:tcPr>
            <w:tcW w:w="4253" w:type="dxa"/>
            <w:shd w:val="clear" w:color="auto" w:fill="auto"/>
            <w:vAlign w:val="center"/>
          </w:tcPr>
          <w:p w14:paraId="1BB07CE9"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28 days and more</w:t>
            </w:r>
          </w:p>
        </w:tc>
        <w:tc>
          <w:tcPr>
            <w:tcW w:w="1709" w:type="dxa"/>
            <w:shd w:val="clear" w:color="auto" w:fill="auto"/>
            <w:vAlign w:val="center"/>
          </w:tcPr>
          <w:p w14:paraId="5CB4C1A5"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20 points</w:t>
            </w:r>
          </w:p>
        </w:tc>
      </w:tr>
      <w:tr w:rsidR="00E81D4C" w:rsidRPr="00E04FB8" w14:paraId="113F9CC7" w14:textId="77777777" w:rsidTr="00E04FB8">
        <w:trPr>
          <w:trHeight w:val="149"/>
        </w:trPr>
        <w:tc>
          <w:tcPr>
            <w:tcW w:w="534" w:type="dxa"/>
            <w:vMerge/>
            <w:shd w:val="clear" w:color="auto" w:fill="auto"/>
            <w:vAlign w:val="center"/>
          </w:tcPr>
          <w:p w14:paraId="4BC5E3E2" w14:textId="77777777" w:rsidR="00E81D4C" w:rsidRPr="00E04FB8" w:rsidRDefault="00E81D4C" w:rsidP="00E04FB8">
            <w:pPr>
              <w:spacing w:after="0"/>
              <w:contextualSpacing/>
              <w:jc w:val="center"/>
              <w:rPr>
                <w:rFonts w:ascii="Times New Roman" w:eastAsia="Times New Roman" w:hAnsi="Times New Roman"/>
                <w:b/>
                <w:sz w:val="20"/>
                <w:szCs w:val="20"/>
              </w:rPr>
            </w:pPr>
          </w:p>
        </w:tc>
        <w:tc>
          <w:tcPr>
            <w:tcW w:w="4110" w:type="dxa"/>
            <w:vMerge/>
            <w:shd w:val="clear" w:color="auto" w:fill="auto"/>
            <w:vAlign w:val="center"/>
          </w:tcPr>
          <w:p w14:paraId="01C425E1" w14:textId="77777777" w:rsidR="00E81D4C" w:rsidRPr="00E04FB8" w:rsidRDefault="00E81D4C" w:rsidP="00E04FB8">
            <w:pPr>
              <w:spacing w:after="0"/>
              <w:contextualSpacing/>
              <w:jc w:val="center"/>
              <w:rPr>
                <w:rFonts w:ascii="Times New Roman" w:eastAsia="Times New Roman" w:hAnsi="Times New Roman"/>
                <w:bCs/>
                <w:sz w:val="20"/>
                <w:szCs w:val="20"/>
              </w:rPr>
            </w:pPr>
          </w:p>
        </w:tc>
        <w:tc>
          <w:tcPr>
            <w:tcW w:w="4253" w:type="dxa"/>
            <w:shd w:val="clear" w:color="auto" w:fill="auto"/>
            <w:vAlign w:val="center"/>
          </w:tcPr>
          <w:p w14:paraId="5CEDD4DF" w14:textId="77777777" w:rsidR="00E81D4C" w:rsidRPr="00E04FB8" w:rsidRDefault="00E81D4C" w:rsidP="00E04FB8">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Less than 28 days: Number of days = D</w:t>
            </w:r>
          </w:p>
        </w:tc>
        <w:tc>
          <w:tcPr>
            <w:tcW w:w="1709" w:type="dxa"/>
            <w:shd w:val="clear" w:color="auto" w:fill="auto"/>
            <w:vAlign w:val="center"/>
          </w:tcPr>
          <w:p w14:paraId="2B0C4855" w14:textId="77777777" w:rsidR="00E81D4C" w:rsidRPr="00E04FB8" w:rsidRDefault="00EE60D9" w:rsidP="00E04FB8">
            <w:pPr>
              <w:spacing w:after="0"/>
              <w:ind w:left="599" w:hanging="426"/>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20 points • D / 28</w:t>
            </w:r>
          </w:p>
        </w:tc>
      </w:tr>
    </w:tbl>
    <w:p w14:paraId="506E4519" w14:textId="0ADB2356" w:rsidR="00EE60D9" w:rsidRPr="000E5B09" w:rsidRDefault="000E5B09" w:rsidP="000E5B09">
      <w:pPr>
        <w:spacing w:before="120" w:after="120" w:line="240" w:lineRule="auto"/>
        <w:ind w:left="1276" w:hanging="425"/>
        <w:rPr>
          <w:rFonts w:ascii="Times New Roman" w:hAnsi="Times New Roman"/>
          <w:b/>
          <w:bCs/>
          <w:lang w:eastAsia="pl-PL"/>
        </w:rPr>
      </w:pPr>
      <w:r>
        <w:rPr>
          <w:rFonts w:ascii="Times New Roman" w:eastAsia="Times New Roman" w:hAnsi="Times New Roman"/>
          <w:b/>
          <w:lang w:bidi="en-GB"/>
        </w:rPr>
        <w:t>g.</w:t>
      </w:r>
      <w:r>
        <w:rPr>
          <w:rFonts w:ascii="Times New Roman" w:eastAsia="Times New Roman" w:hAnsi="Times New Roman"/>
          <w:b/>
          <w:lang w:bidi="en-GB"/>
        </w:rPr>
        <w:tab/>
        <w:t>Citations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800"/>
        <w:gridCol w:w="3925"/>
        <w:gridCol w:w="1673"/>
      </w:tblGrid>
      <w:tr w:rsidR="00EE60D9" w:rsidRPr="00E04FB8" w14:paraId="0FE7E1FD" w14:textId="77777777" w:rsidTr="007A67AD">
        <w:tc>
          <w:tcPr>
            <w:tcW w:w="534" w:type="dxa"/>
            <w:shd w:val="clear" w:color="auto" w:fill="auto"/>
          </w:tcPr>
          <w:p w14:paraId="315DC2E0" w14:textId="77777777" w:rsidR="00EE60D9" w:rsidRPr="00E04FB8" w:rsidRDefault="00EE60D9" w:rsidP="009F4243">
            <w:pPr>
              <w:spacing w:after="0"/>
              <w:contextualSpacing/>
              <w:rPr>
                <w:rFonts w:ascii="Times New Roman" w:eastAsia="Times New Roman" w:hAnsi="Times New Roman"/>
                <w:b/>
                <w:sz w:val="20"/>
                <w:szCs w:val="20"/>
                <w:vertAlign w:val="superscript"/>
              </w:rPr>
            </w:pPr>
          </w:p>
        </w:tc>
        <w:tc>
          <w:tcPr>
            <w:tcW w:w="4110" w:type="dxa"/>
            <w:shd w:val="clear" w:color="auto" w:fill="auto"/>
          </w:tcPr>
          <w:p w14:paraId="7509C956" w14:textId="77777777" w:rsidR="00EE60D9" w:rsidRPr="00E04FB8" w:rsidRDefault="00EE60D9" w:rsidP="009F4243">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Source</w:t>
            </w:r>
          </w:p>
        </w:tc>
        <w:tc>
          <w:tcPr>
            <w:tcW w:w="4253" w:type="dxa"/>
            <w:shd w:val="clear" w:color="auto" w:fill="auto"/>
          </w:tcPr>
          <w:p w14:paraId="137DF0C4" w14:textId="77777777" w:rsidR="00EE60D9" w:rsidRPr="00E04FB8" w:rsidRDefault="00EE60D9"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 xml:space="preserve">measure </w:t>
            </w:r>
          </w:p>
        </w:tc>
        <w:tc>
          <w:tcPr>
            <w:tcW w:w="1709" w:type="dxa"/>
            <w:shd w:val="clear" w:color="auto" w:fill="auto"/>
          </w:tcPr>
          <w:p w14:paraId="618A40E1" w14:textId="77777777" w:rsidR="00EE60D9" w:rsidRPr="00E04FB8" w:rsidRDefault="00EE60D9" w:rsidP="009F4243">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number of points</w:t>
            </w:r>
          </w:p>
        </w:tc>
      </w:tr>
      <w:tr w:rsidR="00EE60D9" w:rsidRPr="00E04FB8" w14:paraId="4AF4E788" w14:textId="77777777" w:rsidTr="007A67AD">
        <w:trPr>
          <w:trHeight w:val="325"/>
        </w:trPr>
        <w:tc>
          <w:tcPr>
            <w:tcW w:w="534" w:type="dxa"/>
            <w:shd w:val="clear" w:color="auto" w:fill="auto"/>
          </w:tcPr>
          <w:p w14:paraId="4DD5701D" w14:textId="77777777" w:rsidR="00EE60D9" w:rsidRPr="00E04FB8" w:rsidRDefault="00EE60D9"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1</w:t>
            </w:r>
          </w:p>
        </w:tc>
        <w:tc>
          <w:tcPr>
            <w:tcW w:w="4110" w:type="dxa"/>
            <w:shd w:val="clear" w:color="auto" w:fill="auto"/>
            <w:vAlign w:val="center"/>
          </w:tcPr>
          <w:p w14:paraId="103AF423" w14:textId="77777777" w:rsidR="00EE60D9" w:rsidRPr="00E04FB8" w:rsidRDefault="00EE60D9"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SCOPUS database</w:t>
            </w:r>
          </w:p>
        </w:tc>
        <w:tc>
          <w:tcPr>
            <w:tcW w:w="4253" w:type="dxa"/>
            <w:shd w:val="clear" w:color="auto" w:fill="auto"/>
          </w:tcPr>
          <w:p w14:paraId="40B48FE6" w14:textId="77777777" w:rsidR="00EE60D9" w:rsidRPr="00E04FB8" w:rsidRDefault="00EE60D9"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Number of citations = C.</w:t>
            </w:r>
          </w:p>
        </w:tc>
        <w:tc>
          <w:tcPr>
            <w:tcW w:w="1709" w:type="dxa"/>
            <w:shd w:val="clear" w:color="auto" w:fill="auto"/>
          </w:tcPr>
          <w:p w14:paraId="6A013255" w14:textId="0C3A0CF7" w:rsidR="00EE60D9" w:rsidRPr="00375732" w:rsidRDefault="00EE60D9" w:rsidP="00375732">
            <w:pPr>
              <w:pStyle w:val="Akapitzlist"/>
              <w:numPr>
                <w:ilvl w:val="0"/>
                <w:numId w:val="26"/>
              </w:numPr>
              <w:spacing w:after="0"/>
              <w:contextualSpacing/>
              <w:jc w:val="center"/>
              <w:rPr>
                <w:rFonts w:ascii="Times New Roman" w:eastAsia="Times New Roman" w:hAnsi="Times New Roman"/>
                <w:bCs/>
                <w:sz w:val="20"/>
                <w:szCs w:val="20"/>
              </w:rPr>
            </w:pPr>
            <w:r w:rsidRPr="00375732">
              <w:rPr>
                <w:rFonts w:ascii="Times New Roman" w:eastAsia="Times New Roman" w:hAnsi="Times New Roman"/>
                <w:sz w:val="20"/>
                <w:szCs w:val="20"/>
                <w:lang w:bidi="en-GB"/>
              </w:rPr>
              <w:t>point • C</w:t>
            </w:r>
          </w:p>
        </w:tc>
      </w:tr>
    </w:tbl>
    <w:p w14:paraId="30632187" w14:textId="20C4B535" w:rsidR="00031CF6" w:rsidRPr="00375732" w:rsidRDefault="00375732" w:rsidP="00375732">
      <w:pPr>
        <w:spacing w:before="120" w:after="120"/>
        <w:ind w:left="850" w:hanging="425"/>
        <w:rPr>
          <w:rFonts w:ascii="Times New Roman" w:hAnsi="Times New Roman"/>
          <w:b/>
          <w:lang w:eastAsia="pl-PL"/>
        </w:rPr>
      </w:pPr>
      <w:r>
        <w:rPr>
          <w:rFonts w:ascii="Times New Roman" w:eastAsia="Times New Roman" w:hAnsi="Times New Roman"/>
          <w:b/>
          <w:lang w:bidi="en-GB"/>
        </w:rPr>
        <w:t>2.2</w:t>
      </w:r>
      <w:r>
        <w:rPr>
          <w:rFonts w:ascii="Times New Roman" w:eastAsia="Times New Roman" w:hAnsi="Times New Roman"/>
          <w:b/>
          <w:lang w:bidi="en-GB"/>
        </w:rPr>
        <w:tab/>
        <w:t xml:space="preserve">Artistic achievements related to the scientific discipline of the doctoral studies. </w:t>
      </w:r>
      <w:r w:rsidR="00031CF6" w:rsidRPr="00375732">
        <w:rPr>
          <w:rFonts w:ascii="Times New Roman" w:eastAsia="Times New Roman" w:hAnsi="Times New Roman"/>
          <w:lang w:bidi="en-GB"/>
        </w:rPr>
        <w:t>The category is applicable only to PhD students of Faculty of Civil Engineering, Architecture and Environmental Engineering and Faculty of Material Technologies and Textile Design</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655"/>
        <w:gridCol w:w="1701"/>
      </w:tblGrid>
      <w:tr w:rsidR="00D054BE" w:rsidRPr="00E04FB8" w14:paraId="3374E0E3" w14:textId="77777777" w:rsidTr="00632ED0">
        <w:tc>
          <w:tcPr>
            <w:tcW w:w="567" w:type="dxa"/>
            <w:shd w:val="clear" w:color="auto" w:fill="auto"/>
            <w:vAlign w:val="center"/>
          </w:tcPr>
          <w:p w14:paraId="6609F8B4" w14:textId="77777777" w:rsidR="00D054BE" w:rsidRPr="00E04FB8" w:rsidRDefault="00D054BE" w:rsidP="009F4243">
            <w:pPr>
              <w:spacing w:after="0"/>
              <w:contextualSpacing/>
              <w:jc w:val="center"/>
              <w:rPr>
                <w:rFonts w:ascii="Times New Roman" w:eastAsia="Times New Roman" w:hAnsi="Times New Roman"/>
                <w:b/>
                <w:sz w:val="20"/>
                <w:szCs w:val="20"/>
                <w:vertAlign w:val="superscript"/>
              </w:rPr>
            </w:pPr>
          </w:p>
        </w:tc>
        <w:tc>
          <w:tcPr>
            <w:tcW w:w="7655" w:type="dxa"/>
            <w:shd w:val="clear" w:color="auto" w:fill="auto"/>
            <w:vAlign w:val="center"/>
          </w:tcPr>
          <w:p w14:paraId="2797083B" w14:textId="77777777" w:rsidR="00D054BE" w:rsidRPr="00E04FB8" w:rsidRDefault="00D054BE" w:rsidP="009F4243">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The scope of the event</w:t>
            </w:r>
          </w:p>
        </w:tc>
        <w:tc>
          <w:tcPr>
            <w:tcW w:w="1701" w:type="dxa"/>
            <w:shd w:val="clear" w:color="auto" w:fill="auto"/>
            <w:vAlign w:val="center"/>
          </w:tcPr>
          <w:p w14:paraId="6823760E" w14:textId="77777777" w:rsidR="00D054BE" w:rsidRPr="00E04FB8" w:rsidRDefault="00D054BE" w:rsidP="009F4243">
            <w:pPr>
              <w:spacing w:after="0"/>
              <w:contextualSpacing/>
              <w:jc w:val="center"/>
              <w:rPr>
                <w:rFonts w:ascii="Times New Roman" w:eastAsia="Times New Roman" w:hAnsi="Times New Roman"/>
                <w:b/>
                <w:sz w:val="20"/>
                <w:szCs w:val="20"/>
                <w:vertAlign w:val="superscript"/>
              </w:rPr>
            </w:pPr>
            <w:r w:rsidRPr="00E04FB8">
              <w:rPr>
                <w:rFonts w:ascii="Times New Roman" w:eastAsia="Times New Roman" w:hAnsi="Times New Roman"/>
                <w:b/>
                <w:sz w:val="20"/>
                <w:szCs w:val="20"/>
                <w:lang w:bidi="en-GB"/>
              </w:rPr>
              <w:t>number of points</w:t>
            </w:r>
          </w:p>
        </w:tc>
      </w:tr>
      <w:tr w:rsidR="00D054BE" w:rsidRPr="00E04FB8" w14:paraId="72B56CC8" w14:textId="77777777" w:rsidTr="00632ED0">
        <w:trPr>
          <w:trHeight w:val="325"/>
        </w:trPr>
        <w:tc>
          <w:tcPr>
            <w:tcW w:w="567" w:type="dxa"/>
            <w:shd w:val="clear" w:color="auto" w:fill="auto"/>
            <w:vAlign w:val="center"/>
          </w:tcPr>
          <w:p w14:paraId="25E42A3A" w14:textId="77777777" w:rsidR="00D054BE" w:rsidRPr="00E04FB8" w:rsidRDefault="00D054BE"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1</w:t>
            </w:r>
          </w:p>
        </w:tc>
        <w:tc>
          <w:tcPr>
            <w:tcW w:w="7655" w:type="dxa"/>
            <w:shd w:val="clear" w:color="auto" w:fill="auto"/>
            <w:vAlign w:val="center"/>
          </w:tcPr>
          <w:p w14:paraId="3D34AAAB" w14:textId="77777777" w:rsidR="00D054BE" w:rsidRPr="00E04FB8" w:rsidRDefault="00D054BE"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National</w:t>
            </w:r>
          </w:p>
        </w:tc>
        <w:tc>
          <w:tcPr>
            <w:tcW w:w="1701" w:type="dxa"/>
            <w:shd w:val="clear" w:color="auto" w:fill="auto"/>
            <w:vAlign w:val="center"/>
          </w:tcPr>
          <w:p w14:paraId="2884336C" w14:textId="77777777" w:rsidR="00D054BE" w:rsidRPr="00E04FB8" w:rsidRDefault="00D054BE"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5 pts</w:t>
            </w:r>
          </w:p>
        </w:tc>
      </w:tr>
      <w:tr w:rsidR="00D054BE" w:rsidRPr="00E04FB8" w14:paraId="63C0BE74" w14:textId="77777777" w:rsidTr="00632ED0">
        <w:trPr>
          <w:trHeight w:val="149"/>
        </w:trPr>
        <w:tc>
          <w:tcPr>
            <w:tcW w:w="567" w:type="dxa"/>
            <w:shd w:val="clear" w:color="auto" w:fill="auto"/>
            <w:vAlign w:val="center"/>
          </w:tcPr>
          <w:p w14:paraId="351B177D" w14:textId="77777777" w:rsidR="00D054BE" w:rsidRPr="00E04FB8" w:rsidRDefault="00D054BE" w:rsidP="009F4243">
            <w:pPr>
              <w:spacing w:after="0"/>
              <w:contextualSpacing/>
              <w:jc w:val="center"/>
              <w:rPr>
                <w:rFonts w:ascii="Times New Roman" w:eastAsia="Times New Roman" w:hAnsi="Times New Roman"/>
                <w:b/>
                <w:sz w:val="20"/>
                <w:szCs w:val="20"/>
              </w:rPr>
            </w:pPr>
            <w:r w:rsidRPr="00E04FB8">
              <w:rPr>
                <w:rFonts w:ascii="Times New Roman" w:eastAsia="Times New Roman" w:hAnsi="Times New Roman"/>
                <w:b/>
                <w:sz w:val="20"/>
                <w:szCs w:val="20"/>
                <w:lang w:bidi="en-GB"/>
              </w:rPr>
              <w:t>2</w:t>
            </w:r>
          </w:p>
        </w:tc>
        <w:tc>
          <w:tcPr>
            <w:tcW w:w="7655" w:type="dxa"/>
            <w:shd w:val="clear" w:color="auto" w:fill="auto"/>
            <w:vAlign w:val="center"/>
          </w:tcPr>
          <w:p w14:paraId="6B60E05D" w14:textId="77777777" w:rsidR="00D054BE" w:rsidRPr="00E04FB8" w:rsidRDefault="00D054BE"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color w:val="000000"/>
                <w:sz w:val="20"/>
                <w:szCs w:val="20"/>
                <w:lang w:bidi="en-GB"/>
              </w:rPr>
              <w:t>International</w:t>
            </w:r>
          </w:p>
        </w:tc>
        <w:tc>
          <w:tcPr>
            <w:tcW w:w="1701" w:type="dxa"/>
            <w:shd w:val="clear" w:color="auto" w:fill="auto"/>
            <w:vAlign w:val="center"/>
          </w:tcPr>
          <w:p w14:paraId="7E8C3456" w14:textId="77777777" w:rsidR="00D054BE" w:rsidRPr="00E04FB8" w:rsidRDefault="009F4243" w:rsidP="009F4243">
            <w:pPr>
              <w:spacing w:after="0"/>
              <w:contextualSpacing/>
              <w:jc w:val="center"/>
              <w:rPr>
                <w:rFonts w:ascii="Times New Roman" w:eastAsia="Times New Roman" w:hAnsi="Times New Roman"/>
                <w:bCs/>
                <w:sz w:val="20"/>
                <w:szCs w:val="20"/>
              </w:rPr>
            </w:pPr>
            <w:r w:rsidRPr="00E04FB8">
              <w:rPr>
                <w:rFonts w:ascii="Times New Roman" w:eastAsia="Times New Roman" w:hAnsi="Times New Roman"/>
                <w:sz w:val="20"/>
                <w:szCs w:val="20"/>
                <w:lang w:bidi="en-GB"/>
              </w:rPr>
              <w:t>10 points</w:t>
            </w:r>
          </w:p>
        </w:tc>
      </w:tr>
    </w:tbl>
    <w:p w14:paraId="745741AD" w14:textId="1779231A" w:rsidR="00A84CE2" w:rsidRPr="00E04FB8" w:rsidRDefault="00375732" w:rsidP="00375732">
      <w:pPr>
        <w:spacing w:before="120" w:after="0" w:line="240" w:lineRule="auto"/>
        <w:ind w:left="425" w:hanging="425"/>
        <w:rPr>
          <w:rFonts w:ascii="Times New Roman" w:eastAsia="Times New Roman" w:hAnsi="Times New Roman"/>
          <w:b/>
        </w:rPr>
      </w:pPr>
      <w:r>
        <w:rPr>
          <w:rFonts w:ascii="Times New Roman" w:eastAsia="Times New Roman" w:hAnsi="Times New Roman"/>
          <w:b/>
          <w:lang w:bidi="en-GB"/>
        </w:rPr>
        <w:t>3.</w:t>
      </w:r>
      <w:r>
        <w:rPr>
          <w:rFonts w:ascii="Times New Roman" w:eastAsia="Times New Roman" w:hAnsi="Times New Roman"/>
          <w:b/>
          <w:lang w:bidi="en-GB"/>
        </w:rPr>
        <w:tab/>
        <w:t>Involvement in didactic work</w:t>
      </w:r>
    </w:p>
    <w:p w14:paraId="3204F0EB" w14:textId="164690CC" w:rsidR="005C40B3" w:rsidRPr="00375732" w:rsidRDefault="009A3FB2" w:rsidP="00375732">
      <w:pPr>
        <w:pStyle w:val="Akapitzlist"/>
        <w:spacing w:before="120" w:after="0" w:line="240" w:lineRule="auto"/>
        <w:ind w:left="425"/>
        <w:jc w:val="both"/>
        <w:rPr>
          <w:rFonts w:ascii="Times New Roman" w:hAnsi="Times New Roman"/>
          <w:bCs/>
          <w:lang w:eastAsia="pl-PL"/>
        </w:rPr>
      </w:pPr>
      <w:r w:rsidRPr="00375732">
        <w:rPr>
          <w:rFonts w:ascii="Times New Roman" w:eastAsia="Times New Roman" w:hAnsi="Times New Roman"/>
          <w:lang w:bidi="en-GB"/>
        </w:rPr>
        <w:t>The number of points shall be equal to the total result of the most recent lesson observation conducted by a doctoral student in accordance with the rules on the implementation of teaching assignments as part of obligatory professional practice in doctoral programmes as specified by the Vice-Rector for Student Affairs.</w:t>
      </w:r>
    </w:p>
    <w:p w14:paraId="614E0CB2" w14:textId="77777777" w:rsidR="00E40105" w:rsidRDefault="00E40105" w:rsidP="00E40105">
      <w:pPr>
        <w:spacing w:before="120" w:after="0" w:line="240" w:lineRule="auto"/>
        <w:ind w:left="425" w:hanging="425"/>
        <w:rPr>
          <w:rFonts w:ascii="Times New Roman" w:eastAsia="Times New Roman" w:hAnsi="Times New Roman"/>
          <w:b/>
        </w:rPr>
      </w:pPr>
      <w:r>
        <w:rPr>
          <w:rFonts w:ascii="Times New Roman" w:eastAsia="Times New Roman" w:hAnsi="Times New Roman"/>
          <w:b/>
          <w:lang w:bidi="en-GB"/>
        </w:rPr>
        <w:t>4.</w:t>
      </w:r>
      <w:r>
        <w:rPr>
          <w:rFonts w:ascii="Times New Roman" w:eastAsia="Times New Roman" w:hAnsi="Times New Roman"/>
          <w:b/>
          <w:lang w:bidi="en-GB"/>
        </w:rPr>
        <w:tab/>
        <w:t>Total points for the ranking.</w:t>
      </w:r>
    </w:p>
    <w:p w14:paraId="4D83C055" w14:textId="4DC48828" w:rsidR="00E04FB8" w:rsidRPr="00E04FB8" w:rsidRDefault="005C40B3" w:rsidP="00710C23">
      <w:pPr>
        <w:pStyle w:val="Akapitzlist"/>
        <w:spacing w:before="120" w:after="0" w:line="240" w:lineRule="auto"/>
        <w:ind w:left="425"/>
        <w:jc w:val="both"/>
        <w:rPr>
          <w:rFonts w:ascii="Times New Roman" w:hAnsi="Times New Roman"/>
          <w:szCs w:val="24"/>
        </w:rPr>
      </w:pPr>
      <w:r w:rsidRPr="00E40105">
        <w:rPr>
          <w:rFonts w:ascii="Times New Roman" w:eastAsia="Times New Roman" w:hAnsi="Times New Roman"/>
          <w:lang w:bidi="en-GB"/>
        </w:rPr>
        <w:t>The total number of points for the ranking is the sum of the points obtained in the following categories: Average grades, Scientific and artistic achievements and Commitment to didactic work.</w:t>
      </w:r>
      <w:r w:rsidR="00E04FB8" w:rsidRPr="00E04FB8">
        <w:rPr>
          <w:rFonts w:ascii="Times New Roman" w:eastAsia="Times New Roman" w:hAnsi="Times New Roman"/>
          <w:szCs w:val="24"/>
          <w:lang w:bidi="en-GB"/>
        </w:rPr>
        <w:br w:type="page"/>
      </w:r>
    </w:p>
    <w:p w14:paraId="36EACB1D" w14:textId="4C4A1F5A" w:rsidR="006A0466" w:rsidRPr="001C40BA" w:rsidRDefault="001C40BA" w:rsidP="001C40BA">
      <w:pPr>
        <w:spacing w:before="120" w:after="120" w:line="240" w:lineRule="auto"/>
        <w:ind w:left="425" w:hanging="425"/>
        <w:rPr>
          <w:rFonts w:ascii="Times New Roman" w:eastAsia="Times New Roman" w:hAnsi="Times New Roman"/>
          <w:b/>
        </w:rPr>
      </w:pPr>
      <w:r w:rsidRPr="001C40BA">
        <w:rPr>
          <w:rFonts w:ascii="Times New Roman" w:eastAsia="Times New Roman" w:hAnsi="Times New Roman"/>
          <w:b/>
          <w:lang w:bidi="en-GB"/>
        </w:rPr>
        <w:lastRenderedPageBreak/>
        <w:t>5.</w:t>
      </w:r>
      <w:r w:rsidRPr="001C40BA">
        <w:rPr>
          <w:rFonts w:ascii="Times New Roman" w:eastAsia="Times New Roman" w:hAnsi="Times New Roman"/>
          <w:b/>
          <w:lang w:bidi="en-GB"/>
        </w:rPr>
        <w:tab/>
        <w:t>Explanations and additional information</w:t>
      </w:r>
    </w:p>
    <w:tbl>
      <w:tblPr>
        <w:tblW w:w="9781" w:type="dxa"/>
        <w:tblInd w:w="-5" w:type="dxa"/>
        <w:tblLook w:val="0000" w:firstRow="0" w:lastRow="0" w:firstColumn="0" w:lastColumn="0" w:noHBand="0" w:noVBand="0"/>
      </w:tblPr>
      <w:tblGrid>
        <w:gridCol w:w="1134"/>
        <w:gridCol w:w="8647"/>
      </w:tblGrid>
      <w:tr w:rsidR="00A84CE2" w:rsidRPr="00E04FB8" w14:paraId="1F320A29" w14:textId="77777777" w:rsidTr="00873B86">
        <w:trPr>
          <w:trHeight w:val="225"/>
        </w:trPr>
        <w:tc>
          <w:tcPr>
            <w:tcW w:w="1134" w:type="dxa"/>
            <w:tcBorders>
              <w:top w:val="single" w:sz="4" w:space="0" w:color="000000"/>
              <w:left w:val="single" w:sz="4" w:space="0" w:color="000000"/>
              <w:bottom w:val="single" w:sz="4" w:space="0" w:color="000000"/>
            </w:tcBorders>
          </w:tcPr>
          <w:p w14:paraId="60231C6E" w14:textId="77777777" w:rsidR="00A84CE2" w:rsidRPr="00E04FB8" w:rsidRDefault="003F7D31"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t>Category</w:t>
            </w:r>
          </w:p>
        </w:tc>
        <w:tc>
          <w:tcPr>
            <w:tcW w:w="8647" w:type="dxa"/>
            <w:tcBorders>
              <w:top w:val="single" w:sz="4" w:space="0" w:color="000000"/>
              <w:left w:val="single" w:sz="4" w:space="0" w:color="000000"/>
              <w:bottom w:val="single" w:sz="4" w:space="0" w:color="000000"/>
              <w:right w:val="single" w:sz="4" w:space="0" w:color="000000"/>
            </w:tcBorders>
          </w:tcPr>
          <w:p w14:paraId="3E069FED" w14:textId="77777777" w:rsidR="00A84CE2" w:rsidRPr="00E04FB8" w:rsidRDefault="002E452E"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t>Information and explanations</w:t>
            </w:r>
          </w:p>
        </w:tc>
      </w:tr>
      <w:tr w:rsidR="00A84CE2" w:rsidRPr="00E04FB8" w14:paraId="171422A6" w14:textId="77777777" w:rsidTr="00873B86">
        <w:tc>
          <w:tcPr>
            <w:tcW w:w="1134" w:type="dxa"/>
            <w:tcBorders>
              <w:top w:val="single" w:sz="4" w:space="0" w:color="000000"/>
              <w:left w:val="single" w:sz="4" w:space="0" w:color="000000"/>
              <w:bottom w:val="single" w:sz="4" w:space="0" w:color="000000"/>
            </w:tcBorders>
            <w:vAlign w:val="center"/>
          </w:tcPr>
          <w:p w14:paraId="5DBC902C" w14:textId="77777777" w:rsidR="00A84CE2" w:rsidRPr="00E04FB8" w:rsidRDefault="003F7D31"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t>2.1.a.1,2,3</w:t>
            </w:r>
          </w:p>
        </w:tc>
        <w:tc>
          <w:tcPr>
            <w:tcW w:w="8647" w:type="dxa"/>
            <w:tcBorders>
              <w:top w:val="single" w:sz="4" w:space="0" w:color="000000"/>
              <w:left w:val="single" w:sz="4" w:space="0" w:color="000000"/>
              <w:bottom w:val="single" w:sz="4" w:space="0" w:color="000000"/>
              <w:right w:val="single" w:sz="4" w:space="0" w:color="000000"/>
            </w:tcBorders>
          </w:tcPr>
          <w:p w14:paraId="6490CB2E" w14:textId="77777777" w:rsidR="00CE6146" w:rsidRPr="00E04FB8" w:rsidRDefault="003E4F34"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eastAsia="Times New Roman" w:hAnsi="Times New Roman"/>
                <w:b/>
                <w:sz w:val="20"/>
                <w:szCs w:val="20"/>
                <w:u w:val="single"/>
                <w:lang w:bidi="en-GB"/>
              </w:rPr>
              <w:t>General information.</w:t>
            </w:r>
          </w:p>
          <w:p w14:paraId="678D8C56" w14:textId="3C4D9CD4" w:rsidR="00100800"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Book - A compact publication or an e-book with an ISBN number with scientific content. Teaching aids, manuals, scripts and books of abstracts are not awarded points.</w:t>
            </w:r>
          </w:p>
          <w:p w14:paraId="38B281F9" w14:textId="77777777" w:rsidR="00CE6146" w:rsidRPr="00E04FB8" w:rsidRDefault="00BD2631"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Date of obtaining: the date of publication of the book is considered to be the date of achievement.</w:t>
            </w:r>
          </w:p>
          <w:p w14:paraId="58EC8D05" w14:textId="77777777" w:rsidR="008177DC" w:rsidRDefault="003F7D31" w:rsidP="00897F6A">
            <w:pPr>
              <w:widowControl w:val="0"/>
              <w:tabs>
                <w:tab w:val="left" w:pos="567"/>
              </w:tabs>
              <w:autoSpaceDE w:val="0"/>
              <w:spacing w:after="0" w:line="240" w:lineRule="auto"/>
              <w:jc w:val="both"/>
              <w:rPr>
                <w:rFonts w:ascii="Times New Roman" w:hAnsi="Times New Roman"/>
                <w:sz w:val="20"/>
                <w:szCs w:val="20"/>
                <w:lang w:eastAsia="pl-PL"/>
              </w:rPr>
            </w:pPr>
            <w:r w:rsidRPr="00E72946">
              <w:rPr>
                <w:rFonts w:ascii="Times New Roman" w:eastAsia="Times New Roman" w:hAnsi="Times New Roman"/>
                <w:b/>
                <w:sz w:val="20"/>
                <w:szCs w:val="20"/>
                <w:lang w:bidi="en-GB"/>
              </w:rPr>
              <w:t>LPM ed.</w:t>
            </w:r>
            <w:r w:rsidRPr="00E72946">
              <w:rPr>
                <w:rFonts w:ascii="Times New Roman" w:eastAsia="Times New Roman" w:hAnsi="Times New Roman"/>
                <w:sz w:val="20"/>
                <w:szCs w:val="20"/>
                <w:lang w:bidi="en-GB"/>
              </w:rPr>
              <w:t xml:space="preserve"> - The number of points assigned to the publishing house in the list of publishing houses publishing reviewed scientific monographs, published by the minister responsible for science, valid on the day of obtaining the achievement.</w:t>
            </w:r>
          </w:p>
          <w:p w14:paraId="09028769" w14:textId="3CD1D531" w:rsidR="00CE6146"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b/>
                <w:sz w:val="20"/>
                <w:szCs w:val="20"/>
                <w:lang w:bidi="en-GB"/>
              </w:rPr>
              <w:t xml:space="preserve">Confirmation: </w:t>
            </w:r>
          </w:p>
          <w:p w14:paraId="46478ACD" w14:textId="77777777" w:rsidR="008177DC" w:rsidRDefault="00BD2631"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Copy of the pages containing the book / chapter title, authors' first and last names, year and month of publication, ISBN and table of contents (in the case of a chapter). In the absence of pages containing the month of publication, a confirmation from the editor in which the month is indicated should be provided.</w:t>
            </w:r>
          </w:p>
          <w:p w14:paraId="4BB83E24" w14:textId="3ECFD5BD" w:rsidR="00CE6146" w:rsidRPr="00E04FB8" w:rsidRDefault="00BD2631"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Additionally:</w:t>
            </w:r>
          </w:p>
          <w:p w14:paraId="44D9D57F" w14:textId="114F7058" w:rsidR="00CE6146" w:rsidRPr="00E04FB8" w:rsidRDefault="005C6E4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 xml:space="preserve">1. in the case of the list of authors not arranged in alphabetical order and choosing variant II (2nd) of the allocation of points: submitting a written request signed by all doctoral students of the given doctoral programme who are co-authors of the publication to divide the points equally among the doctoral students from the first four authors; </w:t>
            </w:r>
          </w:p>
          <w:p w14:paraId="25F3DA8D" w14:textId="41BDC1DC" w:rsidR="00A84CE2" w:rsidRPr="00E04FB8" w:rsidRDefault="005C6E48"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2. in case of the list of authors in alphabetical order and choosing variant II (2nd) of the allocation of points: providing a list of authors in order of their contribution to the work, confirmed in writing by all co-authors who are affiliated with Lodz University of Technology.</w:t>
            </w:r>
          </w:p>
        </w:tc>
      </w:tr>
      <w:tr w:rsidR="006E6CB3" w:rsidRPr="00E04FB8" w14:paraId="269F5837" w14:textId="77777777" w:rsidTr="00873B86">
        <w:tc>
          <w:tcPr>
            <w:tcW w:w="1134" w:type="dxa"/>
            <w:tcBorders>
              <w:top w:val="single" w:sz="4" w:space="0" w:color="000000"/>
              <w:left w:val="single" w:sz="4" w:space="0" w:color="000000"/>
              <w:bottom w:val="single" w:sz="4" w:space="0" w:color="000000"/>
            </w:tcBorders>
            <w:vAlign w:val="center"/>
          </w:tcPr>
          <w:p w14:paraId="7A820275" w14:textId="77777777" w:rsidR="006E6CB3" w:rsidRPr="00E04FB8" w:rsidRDefault="00136572"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t>2.1.a.1</w:t>
            </w:r>
          </w:p>
        </w:tc>
        <w:tc>
          <w:tcPr>
            <w:tcW w:w="8647" w:type="dxa"/>
            <w:tcBorders>
              <w:top w:val="single" w:sz="4" w:space="0" w:color="000000"/>
              <w:left w:val="single" w:sz="4" w:space="0" w:color="000000"/>
              <w:bottom w:val="single" w:sz="4" w:space="0" w:color="000000"/>
              <w:right w:val="single" w:sz="4" w:space="0" w:color="000000"/>
            </w:tcBorders>
          </w:tcPr>
          <w:p w14:paraId="30AAA1F4" w14:textId="4A48808C" w:rsidR="005E11C6" w:rsidRPr="00E04FB8" w:rsidRDefault="005E11C6"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eastAsia="Times New Roman" w:hAnsi="Times New Roman"/>
                <w:b/>
                <w:sz w:val="20"/>
                <w:szCs w:val="20"/>
                <w:lang w:bidi="en-GB"/>
              </w:rPr>
              <w:t>Book published by a publishing house from the current list of scientific publications.</w:t>
            </w:r>
          </w:p>
          <w:p w14:paraId="26008695" w14:textId="5A785931" w:rsidR="005E11C6"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eastAsia="Times New Roman" w:hAnsi="Times New Roman"/>
                <w:b/>
                <w:sz w:val="20"/>
                <w:szCs w:val="20"/>
                <w:u w:val="single"/>
                <w:lang w:bidi="en-GB"/>
              </w:rPr>
              <w:t>Assignment of points.</w:t>
            </w:r>
          </w:p>
          <w:p w14:paraId="435DCB98" w14:textId="77777777" w:rsidR="00CE6146"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b/>
                <w:sz w:val="20"/>
                <w:szCs w:val="20"/>
                <w:lang w:bidi="en-GB"/>
              </w:rPr>
              <w:t xml:space="preserve">A. </w:t>
            </w:r>
            <w:r w:rsidRPr="00E04FB8">
              <w:rPr>
                <w:rFonts w:ascii="Times New Roman" w:eastAsia="Times New Roman" w:hAnsi="Times New Roman"/>
                <w:sz w:val="20"/>
                <w:szCs w:val="20"/>
                <w:lang w:bidi="en-GB"/>
              </w:rPr>
              <w:t>List of authors in non-alphabetical order.</w:t>
            </w:r>
          </w:p>
          <w:p w14:paraId="483B02A6" w14:textId="77777777" w:rsidR="00CE6146" w:rsidRPr="00E04FB8" w:rsidRDefault="0013657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 xml:space="preserve">If there are two or more doctoral students of a given doctoral program among the first four authors, two variants of assigning credits to these doctoral students are possible: </w:t>
            </w:r>
          </w:p>
          <w:p w14:paraId="29B8B5FB" w14:textId="2065575E" w:rsidR="00CE6146"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I. (1st) Basic (used by default) - the doctoral student highest on the list receives the number of points</w:t>
            </w:r>
            <w:r w:rsidRPr="00E04FB8">
              <w:rPr>
                <w:rFonts w:ascii="Times New Roman" w:eastAsia="Times New Roman" w:hAnsi="Times New Roman"/>
                <w:sz w:val="20"/>
                <w:szCs w:val="20"/>
                <w:lang w:bidi="en-GB"/>
              </w:rPr>
              <w:br/>
              <w:t xml:space="preserve"> = LPM ed </w:t>
            </w:r>
          </w:p>
          <w:p w14:paraId="3BD37D7F" w14:textId="71DAC8F4" w:rsidR="009A2879" w:rsidRPr="00E04FB8" w:rsidRDefault="0013657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 xml:space="preserve">        - the remaining PhD students from the first four authors receive the number of points = 0.25 • LPM ed </w:t>
            </w:r>
          </w:p>
          <w:p w14:paraId="722D96CB" w14:textId="1C11CC64" w:rsidR="00CE6146" w:rsidRPr="00E04FB8" w:rsidRDefault="009A2879"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eastAsia="Times New Roman" w:hAnsi="Times New Roman"/>
                <w:sz w:val="20"/>
                <w:szCs w:val="20"/>
                <w:lang w:bidi="en-GB"/>
              </w:rPr>
              <w:t xml:space="preserve">        - other PhD students, not included in the first four authors, receive the number of points = 0.25 • LPM ed</w:t>
            </w:r>
          </w:p>
          <w:p w14:paraId="68A53FA2" w14:textId="159C617C" w:rsidR="001864A3"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II. (2nd) Alternative (its selection must be decided by all doctoral students of the given doctoral studies who are co-authors of the publication) - each doctoral student from the first four authors receives a number of points</w:t>
            </w:r>
            <w:r w:rsidRPr="00E04FB8">
              <w:rPr>
                <w:rFonts w:ascii="Times New Roman" w:eastAsia="Times New Roman" w:hAnsi="Times New Roman"/>
                <w:sz w:val="20"/>
                <w:szCs w:val="20"/>
                <w:lang w:bidi="en-GB"/>
              </w:rPr>
              <w:br/>
              <w:t>= LPM ed divided by the number of doctoral students in the top four authors. The choice of this option requires the submission by all doctoral students of the given doctoral studies who are co-authors of the publication of a consistent written application for an equal distribution of points between the doctoral students from the first four authors.</w:t>
            </w:r>
          </w:p>
          <w:p w14:paraId="4B1C2908" w14:textId="77777777" w:rsidR="00CE6146"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b/>
                <w:sz w:val="20"/>
                <w:szCs w:val="20"/>
                <w:lang w:bidi="en-GB"/>
              </w:rPr>
              <w:t xml:space="preserve">B. </w:t>
            </w:r>
            <w:r w:rsidRPr="00E04FB8">
              <w:rPr>
                <w:rFonts w:ascii="Times New Roman" w:eastAsia="Times New Roman" w:hAnsi="Times New Roman"/>
                <w:sz w:val="20"/>
                <w:szCs w:val="20"/>
                <w:lang w:bidi="en-GB"/>
              </w:rPr>
              <w:t>List of authors in alphabetical order.</w:t>
            </w:r>
          </w:p>
          <w:p w14:paraId="268710E1" w14:textId="2CEC8C54" w:rsidR="00445711" w:rsidRPr="00E04FB8" w:rsidRDefault="00445711"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 xml:space="preserve">It is required to provide a list of authors ordered according to their contribution to the preparation of the work, confirmed in writing by all co-authors affiliated with Lodz University of Technology. For such an ordered list, the assignment of points to the doctoral student is possible according to the variants defined in point A above. </w:t>
            </w:r>
          </w:p>
        </w:tc>
      </w:tr>
      <w:tr w:rsidR="00136572" w:rsidRPr="00E04FB8" w14:paraId="68AC5B66" w14:textId="77777777" w:rsidTr="00873B86">
        <w:tc>
          <w:tcPr>
            <w:tcW w:w="1134" w:type="dxa"/>
            <w:tcBorders>
              <w:top w:val="single" w:sz="4" w:space="0" w:color="000000"/>
              <w:left w:val="single" w:sz="4" w:space="0" w:color="000000"/>
              <w:bottom w:val="single" w:sz="4" w:space="0" w:color="000000"/>
            </w:tcBorders>
            <w:vAlign w:val="center"/>
          </w:tcPr>
          <w:p w14:paraId="4A07EC9A" w14:textId="77777777" w:rsidR="00136572" w:rsidRPr="00E04FB8" w:rsidRDefault="00136572"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t>2.1.a.2</w:t>
            </w:r>
          </w:p>
        </w:tc>
        <w:tc>
          <w:tcPr>
            <w:tcW w:w="8647" w:type="dxa"/>
            <w:tcBorders>
              <w:top w:val="single" w:sz="4" w:space="0" w:color="000000"/>
              <w:left w:val="single" w:sz="4" w:space="0" w:color="000000"/>
              <w:bottom w:val="single" w:sz="4" w:space="0" w:color="000000"/>
              <w:right w:val="single" w:sz="4" w:space="0" w:color="000000"/>
            </w:tcBorders>
          </w:tcPr>
          <w:p w14:paraId="55B4C4A8" w14:textId="09CE026E" w:rsidR="005E11C6" w:rsidRPr="00E04FB8" w:rsidRDefault="005E11C6" w:rsidP="00897F6A">
            <w:pPr>
              <w:widowControl w:val="0"/>
              <w:tabs>
                <w:tab w:val="left" w:pos="567"/>
              </w:tabs>
              <w:autoSpaceDE w:val="0"/>
              <w:spacing w:after="0" w:line="220" w:lineRule="exact"/>
              <w:jc w:val="both"/>
              <w:rPr>
                <w:rFonts w:ascii="Times New Roman" w:hAnsi="Times New Roman"/>
                <w:b/>
                <w:bCs/>
                <w:sz w:val="20"/>
                <w:szCs w:val="20"/>
                <w:u w:val="single"/>
                <w:lang w:eastAsia="pl-PL"/>
              </w:rPr>
            </w:pPr>
            <w:r w:rsidRPr="00E04FB8">
              <w:rPr>
                <w:rFonts w:ascii="Times New Roman" w:eastAsia="Times New Roman" w:hAnsi="Times New Roman"/>
                <w:b/>
                <w:color w:val="000000"/>
                <w:sz w:val="20"/>
                <w:szCs w:val="20"/>
                <w:lang w:bidi="en-GB"/>
              </w:rPr>
              <w:t>A chapter in a book published by a publishing house from the current list of scientific publications.</w:t>
            </w:r>
          </w:p>
          <w:p w14:paraId="486E1307" w14:textId="12AEB691" w:rsidR="005E11C6" w:rsidRPr="00E04FB8" w:rsidRDefault="002E452E" w:rsidP="00897F6A">
            <w:pPr>
              <w:widowControl w:val="0"/>
              <w:tabs>
                <w:tab w:val="left" w:pos="567"/>
              </w:tabs>
              <w:autoSpaceDE w:val="0"/>
              <w:spacing w:after="0" w:line="220" w:lineRule="exact"/>
              <w:jc w:val="both"/>
              <w:rPr>
                <w:rFonts w:ascii="Times New Roman" w:hAnsi="Times New Roman"/>
                <w:bCs/>
                <w:sz w:val="20"/>
                <w:szCs w:val="20"/>
                <w:lang w:eastAsia="pl-PL"/>
              </w:rPr>
            </w:pPr>
            <w:r w:rsidRPr="00E04FB8">
              <w:rPr>
                <w:rFonts w:ascii="Times New Roman" w:eastAsia="Times New Roman" w:hAnsi="Times New Roman"/>
                <w:b/>
                <w:sz w:val="20"/>
                <w:szCs w:val="20"/>
                <w:u w:val="single"/>
                <w:lang w:bidi="en-GB"/>
              </w:rPr>
              <w:t>Assignment of points.</w:t>
            </w:r>
          </w:p>
          <w:p w14:paraId="1F1F8978" w14:textId="77777777" w:rsidR="00CE6146" w:rsidRPr="00E04FB8" w:rsidRDefault="00DC4528" w:rsidP="00897F6A">
            <w:pPr>
              <w:widowControl w:val="0"/>
              <w:tabs>
                <w:tab w:val="left" w:pos="567"/>
              </w:tabs>
              <w:autoSpaceDE w:val="0"/>
              <w:spacing w:after="0" w:line="220" w:lineRule="exact"/>
              <w:jc w:val="both"/>
              <w:rPr>
                <w:rFonts w:ascii="Times New Roman" w:hAnsi="Times New Roman"/>
                <w:b/>
                <w:sz w:val="20"/>
                <w:szCs w:val="20"/>
                <w:lang w:eastAsia="pl-PL"/>
              </w:rPr>
            </w:pPr>
            <w:r w:rsidRPr="00E04FB8">
              <w:rPr>
                <w:rFonts w:ascii="Times New Roman" w:eastAsia="Times New Roman" w:hAnsi="Times New Roman"/>
                <w:b/>
                <w:sz w:val="20"/>
                <w:szCs w:val="20"/>
                <w:lang w:bidi="en-GB"/>
              </w:rPr>
              <w:t>A. List of authors in non-alphabetical order.</w:t>
            </w:r>
          </w:p>
          <w:p w14:paraId="3A329D40" w14:textId="4E2C6527" w:rsidR="00CE6146" w:rsidRPr="00E04FB8" w:rsidRDefault="00DC4528" w:rsidP="00897F6A">
            <w:pPr>
              <w:widowControl w:val="0"/>
              <w:tabs>
                <w:tab w:val="left" w:pos="567"/>
              </w:tabs>
              <w:autoSpaceDE w:val="0"/>
              <w:spacing w:after="0" w:line="220" w:lineRule="exact"/>
              <w:jc w:val="both"/>
              <w:rPr>
                <w:rFonts w:ascii="Times New Roman" w:hAnsi="Times New Roman"/>
                <w:bCs/>
                <w:sz w:val="20"/>
                <w:szCs w:val="20"/>
                <w:lang w:eastAsia="pl-PL"/>
              </w:rPr>
            </w:pPr>
            <w:r w:rsidRPr="00E04FB8">
              <w:rPr>
                <w:rFonts w:ascii="Times New Roman" w:eastAsia="Times New Roman" w:hAnsi="Times New Roman"/>
                <w:sz w:val="20"/>
                <w:szCs w:val="20"/>
                <w:lang w:bidi="en-GB"/>
              </w:rPr>
              <w:t>If there are two or more doctoral students of a given doctoral program among the first four authors, two variants of assigning credits to these doctoral students are possible:</w:t>
            </w:r>
          </w:p>
          <w:p w14:paraId="3F4BEA91" w14:textId="61C4A316" w:rsidR="00CE6146" w:rsidRPr="00E04FB8" w:rsidRDefault="00DC4528" w:rsidP="00897F6A">
            <w:pPr>
              <w:widowControl w:val="0"/>
              <w:tabs>
                <w:tab w:val="left" w:pos="567"/>
              </w:tabs>
              <w:autoSpaceDE w:val="0"/>
              <w:spacing w:after="0" w:line="220" w:lineRule="exact"/>
              <w:jc w:val="both"/>
              <w:rPr>
                <w:rFonts w:ascii="Times New Roman" w:hAnsi="Times New Roman"/>
                <w:sz w:val="20"/>
                <w:szCs w:val="20"/>
                <w:vertAlign w:val="subscript"/>
              </w:rPr>
            </w:pPr>
            <w:r w:rsidRPr="00E04FB8">
              <w:rPr>
                <w:rFonts w:ascii="Times New Roman" w:eastAsia="Times New Roman" w:hAnsi="Times New Roman"/>
                <w:sz w:val="20"/>
                <w:szCs w:val="20"/>
                <w:lang w:bidi="en-GB"/>
              </w:rPr>
              <w:t>I. (1st) Basic (used by default) - the doctoral student on the top of the list receives the number of points = 0.25 • LPM ed</w:t>
            </w:r>
          </w:p>
          <w:p w14:paraId="221E5852" w14:textId="3F72199D" w:rsidR="005E11C6" w:rsidRPr="00E04FB8" w:rsidRDefault="00DC4528" w:rsidP="00897F6A">
            <w:pPr>
              <w:widowControl w:val="0"/>
              <w:tabs>
                <w:tab w:val="left" w:pos="567"/>
              </w:tabs>
              <w:autoSpaceDE w:val="0"/>
              <w:spacing w:after="0" w:line="220" w:lineRule="exact"/>
              <w:jc w:val="both"/>
              <w:rPr>
                <w:rFonts w:ascii="Times New Roman" w:hAnsi="Times New Roman"/>
                <w:bCs/>
                <w:sz w:val="20"/>
                <w:szCs w:val="20"/>
                <w:lang w:eastAsia="pl-PL"/>
              </w:rPr>
            </w:pPr>
            <w:r w:rsidRPr="00E04FB8">
              <w:rPr>
                <w:rFonts w:ascii="Times New Roman" w:eastAsia="Times New Roman" w:hAnsi="Times New Roman"/>
                <w:sz w:val="20"/>
                <w:szCs w:val="20"/>
                <w:lang w:bidi="en-GB"/>
              </w:rPr>
              <w:t xml:space="preserve">        - the remaining PhD students from the first four authors receive the number of points = 0.0625 • LPM ed </w:t>
            </w:r>
          </w:p>
          <w:p w14:paraId="3C398B77" w14:textId="1AE43280" w:rsidR="00CE6146" w:rsidRPr="00E04FB8" w:rsidRDefault="005E11C6" w:rsidP="00897F6A">
            <w:pPr>
              <w:widowControl w:val="0"/>
              <w:tabs>
                <w:tab w:val="left" w:pos="567"/>
              </w:tabs>
              <w:autoSpaceDE w:val="0"/>
              <w:spacing w:after="0" w:line="220" w:lineRule="exact"/>
              <w:jc w:val="both"/>
              <w:rPr>
                <w:rFonts w:ascii="Times New Roman" w:hAnsi="Times New Roman"/>
                <w:sz w:val="20"/>
                <w:szCs w:val="20"/>
                <w:vertAlign w:val="subscript"/>
              </w:rPr>
            </w:pPr>
            <w:r w:rsidRPr="00E04FB8">
              <w:rPr>
                <w:rFonts w:ascii="Times New Roman" w:eastAsia="Times New Roman" w:hAnsi="Times New Roman"/>
                <w:sz w:val="20"/>
                <w:szCs w:val="20"/>
                <w:lang w:bidi="en-GB"/>
              </w:rPr>
              <w:t xml:space="preserve">        - other PhD students, not included in the first four authors, receive the number of points = 0.0625 • LPM ed</w:t>
            </w:r>
          </w:p>
          <w:p w14:paraId="73711ECC" w14:textId="77777777" w:rsidR="00E03EF2" w:rsidRDefault="00DC4528" w:rsidP="00897F6A">
            <w:pPr>
              <w:widowControl w:val="0"/>
              <w:tabs>
                <w:tab w:val="left" w:pos="567"/>
              </w:tabs>
              <w:autoSpaceDE w:val="0"/>
              <w:spacing w:after="0" w:line="220" w:lineRule="exact"/>
              <w:jc w:val="both"/>
              <w:rPr>
                <w:rFonts w:ascii="Times New Roman" w:hAnsi="Times New Roman"/>
                <w:bCs/>
                <w:sz w:val="20"/>
                <w:szCs w:val="20"/>
                <w:lang w:eastAsia="pl-PL"/>
              </w:rPr>
            </w:pPr>
            <w:r w:rsidRPr="00E04FB8">
              <w:rPr>
                <w:rFonts w:ascii="Times New Roman" w:eastAsia="Times New Roman" w:hAnsi="Times New Roman"/>
                <w:sz w:val="20"/>
                <w:szCs w:val="20"/>
                <w:lang w:bidi="en-GB"/>
              </w:rPr>
              <w:t>II. (2nd) Alternative (its selection must be decided by all doctoral students of the given doctoral studies who are co-authors of the publication) - each doctoral student from the first four authors receives a number of points</w:t>
            </w:r>
            <w:r w:rsidRPr="00E04FB8">
              <w:rPr>
                <w:rFonts w:ascii="Times New Roman" w:eastAsia="Times New Roman" w:hAnsi="Times New Roman"/>
                <w:sz w:val="20"/>
                <w:szCs w:val="20"/>
                <w:lang w:bidi="en-GB"/>
              </w:rPr>
              <w:br/>
              <w:t>= 0.25 • LPM ed divided by the number of doctoral students in the top four authors. The choice of this option requires the submission by all doctoral students of the given doctoral studies who are co-authors of the publication of a consistent written application for an equal distribution of points between the doctoral students from the first four authors.</w:t>
            </w:r>
          </w:p>
          <w:p w14:paraId="133FB1CD" w14:textId="05B45D6F" w:rsidR="00CE6146" w:rsidRPr="00E04FB8" w:rsidRDefault="00DC4528" w:rsidP="00897F6A">
            <w:pPr>
              <w:widowControl w:val="0"/>
              <w:tabs>
                <w:tab w:val="left" w:pos="567"/>
              </w:tabs>
              <w:autoSpaceDE w:val="0"/>
              <w:spacing w:after="0" w:line="220" w:lineRule="exact"/>
              <w:jc w:val="both"/>
              <w:rPr>
                <w:rFonts w:ascii="Times New Roman" w:hAnsi="Times New Roman"/>
                <w:b/>
                <w:sz w:val="20"/>
                <w:szCs w:val="20"/>
                <w:lang w:eastAsia="pl-PL"/>
              </w:rPr>
            </w:pPr>
            <w:r w:rsidRPr="00E04FB8">
              <w:rPr>
                <w:rFonts w:ascii="Times New Roman" w:eastAsia="Times New Roman" w:hAnsi="Times New Roman"/>
                <w:b/>
                <w:sz w:val="20"/>
                <w:szCs w:val="20"/>
                <w:lang w:bidi="en-GB"/>
              </w:rPr>
              <w:t>B. List of authors in alphabetical order.</w:t>
            </w:r>
          </w:p>
          <w:p w14:paraId="5C3E9A25" w14:textId="5066CC2B" w:rsidR="00136572" w:rsidRPr="00E04FB8" w:rsidRDefault="00DC4528" w:rsidP="00897F6A">
            <w:pPr>
              <w:widowControl w:val="0"/>
              <w:tabs>
                <w:tab w:val="left" w:pos="567"/>
              </w:tabs>
              <w:autoSpaceDE w:val="0"/>
              <w:spacing w:after="0" w:line="220" w:lineRule="exact"/>
              <w:jc w:val="both"/>
              <w:rPr>
                <w:rFonts w:ascii="Times New Roman" w:hAnsi="Times New Roman"/>
                <w:b/>
                <w:sz w:val="20"/>
                <w:szCs w:val="20"/>
                <w:lang w:eastAsia="pl-PL"/>
              </w:rPr>
            </w:pPr>
            <w:r w:rsidRPr="00E04FB8">
              <w:rPr>
                <w:rFonts w:ascii="Times New Roman" w:eastAsia="Times New Roman" w:hAnsi="Times New Roman"/>
                <w:sz w:val="20"/>
                <w:szCs w:val="20"/>
                <w:lang w:bidi="en-GB"/>
              </w:rPr>
              <w:t xml:space="preserve">It is required to provide a list of authors ordered according to their contribution to the preparation of the </w:t>
            </w:r>
            <w:r w:rsidRPr="00E04FB8">
              <w:rPr>
                <w:rFonts w:ascii="Times New Roman" w:eastAsia="Times New Roman" w:hAnsi="Times New Roman"/>
                <w:sz w:val="20"/>
                <w:szCs w:val="20"/>
                <w:lang w:bidi="en-GB"/>
              </w:rPr>
              <w:lastRenderedPageBreak/>
              <w:t>work, confirmed in writing by all co-authors affiliated with Lodz University of Technology. For such an ordered list, the assignment of points to the doctoral student is possible according to the variants defined in point A above.</w:t>
            </w:r>
          </w:p>
        </w:tc>
      </w:tr>
      <w:tr w:rsidR="006E6CB3" w:rsidRPr="00E04FB8" w14:paraId="25B3CDDA" w14:textId="77777777" w:rsidTr="00873B86">
        <w:tc>
          <w:tcPr>
            <w:tcW w:w="1134" w:type="dxa"/>
            <w:tcBorders>
              <w:top w:val="single" w:sz="4" w:space="0" w:color="000000"/>
              <w:left w:val="single" w:sz="4" w:space="0" w:color="000000"/>
              <w:bottom w:val="single" w:sz="4" w:space="0" w:color="000000"/>
            </w:tcBorders>
            <w:vAlign w:val="center"/>
          </w:tcPr>
          <w:p w14:paraId="373B4FB7" w14:textId="77777777" w:rsidR="006E6CB3" w:rsidRPr="00E04FB8" w:rsidRDefault="00136572"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lastRenderedPageBreak/>
              <w:t>2.1.a.3</w:t>
            </w:r>
          </w:p>
        </w:tc>
        <w:tc>
          <w:tcPr>
            <w:tcW w:w="8647" w:type="dxa"/>
            <w:tcBorders>
              <w:top w:val="single" w:sz="4" w:space="0" w:color="000000"/>
              <w:left w:val="single" w:sz="4" w:space="0" w:color="000000"/>
              <w:bottom w:val="single" w:sz="4" w:space="0" w:color="000000"/>
              <w:right w:val="single" w:sz="4" w:space="0" w:color="000000"/>
            </w:tcBorders>
          </w:tcPr>
          <w:p w14:paraId="62CE7D56" w14:textId="15177737" w:rsidR="005E11C6" w:rsidRPr="00E04FB8" w:rsidRDefault="005E11C6" w:rsidP="00897F6A">
            <w:pPr>
              <w:widowControl w:val="0"/>
              <w:tabs>
                <w:tab w:val="left" w:pos="567"/>
              </w:tabs>
              <w:autoSpaceDE w:val="0"/>
              <w:spacing w:after="0" w:line="240" w:lineRule="auto"/>
              <w:jc w:val="both"/>
              <w:rPr>
                <w:rFonts w:ascii="Times New Roman" w:hAnsi="Times New Roman"/>
                <w:b/>
                <w:bCs/>
                <w:sz w:val="20"/>
                <w:szCs w:val="20"/>
                <w:u w:val="single"/>
                <w:lang w:eastAsia="pl-PL"/>
              </w:rPr>
            </w:pPr>
            <w:r w:rsidRPr="00E04FB8">
              <w:rPr>
                <w:rFonts w:ascii="Times New Roman" w:eastAsia="Times New Roman" w:hAnsi="Times New Roman"/>
                <w:b/>
                <w:color w:val="000000"/>
                <w:sz w:val="20"/>
                <w:szCs w:val="20"/>
                <w:lang w:bidi="en-GB"/>
              </w:rPr>
              <w:t>Books and book chapters published by publishers not included in the current list of scientific publishers.</w:t>
            </w:r>
          </w:p>
          <w:p w14:paraId="70C275D7" w14:textId="40453932" w:rsidR="00CE6146"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eastAsia="Times New Roman" w:hAnsi="Times New Roman"/>
                <w:b/>
                <w:sz w:val="20"/>
                <w:szCs w:val="20"/>
                <w:u w:val="single"/>
                <w:lang w:bidi="en-GB"/>
              </w:rPr>
              <w:t>Assignment of points.</w:t>
            </w:r>
          </w:p>
          <w:p w14:paraId="225115C0" w14:textId="77777777" w:rsidR="00CE6146" w:rsidRPr="00E04FB8" w:rsidRDefault="00DC4528"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eastAsia="Times New Roman" w:hAnsi="Times New Roman"/>
                <w:b/>
                <w:sz w:val="20"/>
                <w:szCs w:val="20"/>
                <w:lang w:bidi="en-GB"/>
              </w:rPr>
              <w:t>A. List of authors in non-alphabetical order.</w:t>
            </w:r>
          </w:p>
          <w:p w14:paraId="0467B0E2" w14:textId="77777777" w:rsidR="00CE6146" w:rsidRPr="00E04FB8" w:rsidRDefault="00DC452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 xml:space="preserve">If there are two or more doctoral students of a given doctoral program among the first four authors, two variants of assigning credits to these doctoral students are possible: </w:t>
            </w:r>
          </w:p>
          <w:p w14:paraId="7C0E446D" w14:textId="77777777" w:rsidR="00CE6146" w:rsidRPr="00E04FB8" w:rsidRDefault="00DC452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 xml:space="preserve">I. (1st) Basic (used by default) </w:t>
            </w:r>
          </w:p>
          <w:p w14:paraId="15B7A198" w14:textId="71CB1529" w:rsidR="00CE6146" w:rsidRPr="00E04FB8" w:rsidRDefault="00DC4528" w:rsidP="00897F6A">
            <w:pPr>
              <w:widowControl w:val="0"/>
              <w:tabs>
                <w:tab w:val="left" w:pos="567"/>
              </w:tabs>
              <w:autoSpaceDE w:val="0"/>
              <w:spacing w:after="0" w:line="240" w:lineRule="auto"/>
              <w:jc w:val="both"/>
              <w:rPr>
                <w:rFonts w:ascii="Times New Roman" w:hAnsi="Times New Roman"/>
                <w:sz w:val="20"/>
                <w:szCs w:val="20"/>
              </w:rPr>
            </w:pPr>
            <w:r w:rsidRPr="00E04FB8">
              <w:rPr>
                <w:rFonts w:ascii="Times New Roman" w:eastAsia="Times New Roman" w:hAnsi="Times New Roman"/>
                <w:sz w:val="20"/>
                <w:szCs w:val="20"/>
                <w:lang w:bidi="en-GB"/>
              </w:rPr>
              <w:t xml:space="preserve">        - a doctoral student on the list receives the number of points = 10 points.</w:t>
            </w:r>
          </w:p>
          <w:p w14:paraId="1ED1E8A4" w14:textId="77777777" w:rsidR="00CF7E92" w:rsidRDefault="00DC452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 xml:space="preserve">        - other doctoral students from the first four authors receive the number of points = 0 points. </w:t>
            </w:r>
          </w:p>
          <w:p w14:paraId="49791182" w14:textId="77777777" w:rsidR="00284F19" w:rsidRDefault="00DC452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II. (2nd) Alternative - each doctoral student from the first four authors receives the number of points = 10 points divided by the number of doctoral students in the first four authors. The choice of this option requires the submission by all doctoral students of the given doctoral studies co-authors of the publication of a consistent written application for an equal distribution of points between the doctoral students from the first four authors.</w:t>
            </w:r>
          </w:p>
          <w:p w14:paraId="1BF0B47A" w14:textId="66619AB5" w:rsidR="00CE6146" w:rsidRPr="00E04FB8" w:rsidRDefault="00DC4528"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eastAsia="Times New Roman" w:hAnsi="Times New Roman"/>
                <w:b/>
                <w:sz w:val="20"/>
                <w:szCs w:val="20"/>
                <w:lang w:bidi="en-GB"/>
              </w:rPr>
              <w:t>B. List of authors in alphabetical order.</w:t>
            </w:r>
          </w:p>
          <w:p w14:paraId="0B786B29" w14:textId="5F17C91B" w:rsidR="006E6CB3" w:rsidRPr="00E04FB8" w:rsidRDefault="00DC4528"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eastAsia="Times New Roman" w:hAnsi="Times New Roman"/>
                <w:sz w:val="20"/>
                <w:szCs w:val="20"/>
                <w:lang w:bidi="en-GB"/>
              </w:rPr>
              <w:t xml:space="preserve">It is required to provide a list of authors ordered according to their contribution to the preparation of the work, confirmed in writing by all co-authors affiliated with Lodz University of Technology. For such an ordered list, the assignment of points to the doctoral student is possible according to the variants defined in point A above. </w:t>
            </w:r>
          </w:p>
        </w:tc>
      </w:tr>
      <w:tr w:rsidR="00A84CE2" w:rsidRPr="00E04FB8" w14:paraId="6EAD055C" w14:textId="77777777" w:rsidTr="00873B86">
        <w:tc>
          <w:tcPr>
            <w:tcW w:w="1134" w:type="dxa"/>
            <w:tcBorders>
              <w:top w:val="single" w:sz="4" w:space="0" w:color="000000"/>
              <w:left w:val="single" w:sz="4" w:space="0" w:color="000000"/>
              <w:bottom w:val="single" w:sz="4" w:space="0" w:color="000000"/>
            </w:tcBorders>
            <w:vAlign w:val="center"/>
          </w:tcPr>
          <w:p w14:paraId="7DECE262" w14:textId="77777777" w:rsidR="00A84CE2" w:rsidRPr="00E04FB8" w:rsidRDefault="00BD2631"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t>2.1.a.4.5</w:t>
            </w:r>
          </w:p>
        </w:tc>
        <w:tc>
          <w:tcPr>
            <w:tcW w:w="8647" w:type="dxa"/>
            <w:tcBorders>
              <w:top w:val="single" w:sz="4" w:space="0" w:color="000000"/>
              <w:left w:val="single" w:sz="4" w:space="0" w:color="000000"/>
              <w:bottom w:val="single" w:sz="4" w:space="0" w:color="000000"/>
              <w:right w:val="single" w:sz="4" w:space="0" w:color="000000"/>
            </w:tcBorders>
          </w:tcPr>
          <w:p w14:paraId="59E76A39" w14:textId="77777777" w:rsidR="00CE6146" w:rsidRPr="00E04FB8" w:rsidRDefault="003E4F34"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eastAsia="Times New Roman" w:hAnsi="Times New Roman"/>
                <w:b/>
                <w:sz w:val="20"/>
                <w:szCs w:val="20"/>
                <w:u w:val="single"/>
                <w:lang w:bidi="en-GB"/>
              </w:rPr>
              <w:t>General information.</w:t>
            </w:r>
          </w:p>
          <w:p w14:paraId="0C8160B2" w14:textId="014A0BE6" w:rsidR="00CE6146"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b/>
                <w:sz w:val="20"/>
                <w:szCs w:val="20"/>
                <w:lang w:bidi="en-GB"/>
              </w:rPr>
              <w:t>Journal from the current list of scientific journals</w:t>
            </w:r>
            <w:r w:rsidRPr="00E04FB8">
              <w:rPr>
                <w:rFonts w:ascii="Times New Roman" w:eastAsia="Times New Roman" w:hAnsi="Times New Roman"/>
                <w:sz w:val="20"/>
                <w:szCs w:val="20"/>
                <w:lang w:bidi="en-GB"/>
              </w:rPr>
              <w:t xml:space="preserve"> - a journal included in the list of scientific journals and reviewed materials from scientific conferences, valid on the day of obtaining the achievement, announced by the minister responsible for science. </w:t>
            </w:r>
          </w:p>
          <w:p w14:paraId="7F92C893" w14:textId="5BC07E81" w:rsidR="00CE6146"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b/>
                <w:sz w:val="20"/>
                <w:szCs w:val="20"/>
                <w:lang w:bidi="en-GB"/>
              </w:rPr>
              <w:t xml:space="preserve">Journal not included in the current list of scientific journals </w:t>
            </w:r>
            <w:r w:rsidRPr="00E04FB8">
              <w:rPr>
                <w:rFonts w:ascii="Times New Roman" w:eastAsia="Times New Roman" w:hAnsi="Times New Roman"/>
                <w:sz w:val="20"/>
                <w:szCs w:val="20"/>
                <w:lang w:bidi="en-GB"/>
              </w:rPr>
              <w:t>- a journal that is not included in the list of scientific journals and reviewed materials from scientific conferences in force on the day of obtaining the achievement, announced by the minister responsible for science. on the above-mentioned list, but with the current one according to the JCR Impact Factor (IF) inventory.</w:t>
            </w:r>
          </w:p>
          <w:p w14:paraId="5B1ACCC6" w14:textId="77777777" w:rsidR="00CE6146" w:rsidRPr="00E04FB8" w:rsidRDefault="00E959D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b/>
                <w:sz w:val="20"/>
                <w:szCs w:val="20"/>
                <w:lang w:bidi="en-GB"/>
              </w:rPr>
              <w:t>Date of obtaining</w:t>
            </w:r>
            <w:r w:rsidRPr="00E04FB8">
              <w:rPr>
                <w:rFonts w:ascii="Times New Roman" w:eastAsia="Times New Roman" w:hAnsi="Times New Roman"/>
                <w:sz w:val="20"/>
                <w:szCs w:val="20"/>
                <w:lang w:bidi="en-GB"/>
              </w:rPr>
              <w:t>: the date of publication is the date of achievement.</w:t>
            </w:r>
          </w:p>
          <w:p w14:paraId="656C4FD2" w14:textId="77777777" w:rsidR="00CE6146" w:rsidRPr="00E04FB8" w:rsidRDefault="005925F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b/>
                <w:sz w:val="20"/>
                <w:szCs w:val="20"/>
                <w:lang w:bidi="en-GB"/>
              </w:rPr>
              <w:t>LPM time</w:t>
            </w:r>
            <w:r w:rsidRPr="00E04FB8">
              <w:rPr>
                <w:rFonts w:ascii="Times New Roman" w:eastAsia="Times New Roman" w:hAnsi="Times New Roman"/>
                <w:sz w:val="20"/>
                <w:szCs w:val="20"/>
                <w:lang w:bidi="en-GB"/>
              </w:rPr>
              <w:t>. - Number of points assigned to the journal in the list of scientific journals and reviewed materials from scientific conferences, as of the date of obtaining the achievement, announced by the minister responsible for science.</w:t>
            </w:r>
          </w:p>
          <w:p w14:paraId="58B5833F" w14:textId="77777777" w:rsidR="00CE6146" w:rsidRPr="00E04FB8" w:rsidRDefault="00A84CE2"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b/>
                <w:sz w:val="20"/>
                <w:szCs w:val="20"/>
                <w:lang w:bidi="en-GB"/>
              </w:rPr>
              <w:t xml:space="preserve">Confirmation: </w:t>
            </w:r>
          </w:p>
          <w:p w14:paraId="4E27AC81" w14:textId="1F4339CA" w:rsidR="00CE6146" w:rsidRPr="00E04FB8" w:rsidRDefault="007317E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Copy of the pages containing the title of the publication, names and surnames of the authors and the date of publication.</w:t>
            </w:r>
          </w:p>
          <w:p w14:paraId="66883D16" w14:textId="77777777" w:rsidR="00CE6146" w:rsidRPr="00E04FB8" w:rsidRDefault="005C6E48"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Additionally:</w:t>
            </w:r>
          </w:p>
          <w:p w14:paraId="3007A0AF" w14:textId="71BB3019" w:rsidR="00CE6146" w:rsidRPr="00E04FB8" w:rsidRDefault="005C6E4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 xml:space="preserve">1. in the case of the list of authors not arranged in alphabetical order and choosing variant II (2nd) of the allocation of points: submitting a written request signed by all doctoral students of the given doctoral programme who are co-authors of the publication to divide the points equally among the doctoral students from the first four authors; </w:t>
            </w:r>
          </w:p>
          <w:p w14:paraId="03B5C0AB" w14:textId="3F457CFB" w:rsidR="008F073D" w:rsidRPr="00E04FB8" w:rsidRDefault="005C6E48"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2. in case of the list of authors in alphabetical order and choosing variant II (2nd) of the allocation of points: providing a list of authors in order of their contribution to the work, confirmed in writing by all co-authors who are affiliated with Lodz University of Technology.</w:t>
            </w:r>
          </w:p>
        </w:tc>
      </w:tr>
      <w:tr w:rsidR="00DC4528" w:rsidRPr="00E04FB8" w14:paraId="4AC6E55E" w14:textId="77777777" w:rsidTr="00873B86">
        <w:tc>
          <w:tcPr>
            <w:tcW w:w="1134" w:type="dxa"/>
            <w:tcBorders>
              <w:top w:val="single" w:sz="4" w:space="0" w:color="000000"/>
              <w:left w:val="single" w:sz="4" w:space="0" w:color="000000"/>
              <w:bottom w:val="single" w:sz="4" w:space="0" w:color="000000"/>
            </w:tcBorders>
            <w:vAlign w:val="center"/>
          </w:tcPr>
          <w:p w14:paraId="7EB37ED3" w14:textId="77777777" w:rsidR="00DC4528" w:rsidRPr="00E04FB8" w:rsidRDefault="005C6E48"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t>2.1.a.4</w:t>
            </w:r>
          </w:p>
        </w:tc>
        <w:tc>
          <w:tcPr>
            <w:tcW w:w="8647" w:type="dxa"/>
            <w:tcBorders>
              <w:top w:val="single" w:sz="4" w:space="0" w:color="000000"/>
              <w:left w:val="single" w:sz="4" w:space="0" w:color="000000"/>
              <w:bottom w:val="single" w:sz="4" w:space="0" w:color="000000"/>
              <w:right w:val="single" w:sz="4" w:space="0" w:color="000000"/>
            </w:tcBorders>
          </w:tcPr>
          <w:p w14:paraId="4FF76F21" w14:textId="33C6A1C1" w:rsidR="00676B6E" w:rsidRPr="00E04FB8" w:rsidRDefault="00676B6E" w:rsidP="00897F6A">
            <w:pPr>
              <w:widowControl w:val="0"/>
              <w:tabs>
                <w:tab w:val="left" w:pos="567"/>
              </w:tabs>
              <w:autoSpaceDE w:val="0"/>
              <w:spacing w:after="0" w:line="240" w:lineRule="auto"/>
              <w:rPr>
                <w:rFonts w:ascii="Times New Roman" w:hAnsi="Times New Roman"/>
                <w:b/>
                <w:bCs/>
                <w:sz w:val="20"/>
                <w:szCs w:val="20"/>
                <w:u w:val="single"/>
                <w:lang w:eastAsia="pl-PL"/>
              </w:rPr>
            </w:pPr>
            <w:r w:rsidRPr="00E04FB8">
              <w:rPr>
                <w:rFonts w:ascii="Times New Roman" w:eastAsia="Times New Roman" w:hAnsi="Times New Roman"/>
                <w:b/>
                <w:color w:val="000000"/>
                <w:spacing w:val="-3"/>
                <w:sz w:val="20"/>
                <w:szCs w:val="20"/>
                <w:lang w:bidi="en-GB"/>
              </w:rPr>
              <w:t>Publication in a journal from the current list of scientific journals.</w:t>
            </w:r>
          </w:p>
          <w:p w14:paraId="33C9987C" w14:textId="6638335D"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eastAsia="Times New Roman" w:hAnsi="Times New Roman"/>
                <w:b/>
                <w:sz w:val="20"/>
                <w:szCs w:val="20"/>
                <w:u w:val="single"/>
                <w:lang w:bidi="en-GB"/>
              </w:rPr>
              <w:t>Assignment of points.</w:t>
            </w:r>
          </w:p>
          <w:p w14:paraId="643B729B" w14:textId="1CF3106B"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eastAsia="Times New Roman" w:hAnsi="Times New Roman"/>
                <w:b/>
                <w:sz w:val="20"/>
                <w:szCs w:val="20"/>
                <w:lang w:bidi="en-GB"/>
              </w:rPr>
              <w:t>A. List of authors in non-alphabetical order.</w:t>
            </w:r>
          </w:p>
          <w:p w14:paraId="18C46CAF" w14:textId="63A5A1C2" w:rsidR="00900A52" w:rsidRPr="00E04FB8"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 xml:space="preserve">If there are two or more doctoral students of a given doctoral program among the first four authors, two variants of assigning credits to these doctoral students are possible: </w:t>
            </w:r>
          </w:p>
          <w:p w14:paraId="7AE7BCD8" w14:textId="16C9CCF1" w:rsidR="00900A52" w:rsidRPr="00E04FB8" w:rsidRDefault="00AF0002"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eastAsia="Times New Roman" w:hAnsi="Times New Roman"/>
                <w:sz w:val="20"/>
                <w:szCs w:val="20"/>
                <w:lang w:bidi="en-GB"/>
              </w:rPr>
              <w:t>I. (1st) Basic (used by default) - a PhD student on the list receives the number of points = 0.5 • LPM time</w:t>
            </w:r>
          </w:p>
          <w:p w14:paraId="503D750B" w14:textId="4AF382A4" w:rsidR="005E11C6" w:rsidRPr="00E04FB8" w:rsidRDefault="00AF0002" w:rsidP="00897F6A">
            <w:pPr>
              <w:widowControl w:val="0"/>
              <w:tabs>
                <w:tab w:val="left" w:pos="567"/>
              </w:tabs>
              <w:autoSpaceDE w:val="0"/>
              <w:spacing w:after="0" w:line="240" w:lineRule="auto"/>
              <w:rPr>
                <w:rFonts w:ascii="Times New Roman" w:hAnsi="Times New Roman"/>
                <w:sz w:val="20"/>
                <w:szCs w:val="20"/>
                <w:vertAlign w:val="subscript"/>
              </w:rPr>
            </w:pPr>
            <w:r w:rsidRPr="00E04FB8">
              <w:rPr>
                <w:rFonts w:ascii="Times New Roman" w:eastAsia="Times New Roman" w:hAnsi="Times New Roman"/>
                <w:sz w:val="20"/>
                <w:szCs w:val="20"/>
                <w:lang w:bidi="en-GB"/>
              </w:rPr>
              <w:t xml:space="preserve">        - the remaining PhD students from the first four authors receive the number of points = 0.1 • LPM time</w:t>
            </w:r>
          </w:p>
          <w:p w14:paraId="18029085" w14:textId="77777777" w:rsidR="008177DC" w:rsidRDefault="005E11C6"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eastAsia="Times New Roman" w:hAnsi="Times New Roman"/>
                <w:sz w:val="20"/>
                <w:szCs w:val="20"/>
                <w:lang w:bidi="en-GB"/>
              </w:rPr>
              <w:t xml:space="preserve">        - other PhD students, not including the first four authors, receive the number of points = 0.1 • LPM time</w:t>
            </w:r>
          </w:p>
          <w:p w14:paraId="59C16957" w14:textId="77777777" w:rsidR="0041761B"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II. (2nd) Alternative (its selection must be decided by all doctoral students of the given doctoral studies who are co-authors of the publication) - each doctoral student from the first four authors receives a number of points</w:t>
            </w:r>
            <w:r w:rsidRPr="00E04FB8">
              <w:rPr>
                <w:rFonts w:ascii="Times New Roman" w:eastAsia="Times New Roman" w:hAnsi="Times New Roman"/>
                <w:sz w:val="20"/>
                <w:szCs w:val="20"/>
                <w:lang w:bidi="en-GB"/>
              </w:rPr>
              <w:br/>
              <w:t>= 0.5 • LPM time divided by the number of PhD students in the top four authors. The choice of this option requires the submission by all doctoral students of the given doctoral studies who are co-authors of the publication of a consistent written application for an equal distribution of points between the doctoral students from the first four authors.</w:t>
            </w:r>
          </w:p>
          <w:p w14:paraId="25B21838" w14:textId="64422CE6"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eastAsia="Times New Roman" w:hAnsi="Times New Roman"/>
                <w:b/>
                <w:sz w:val="20"/>
                <w:szCs w:val="20"/>
                <w:lang w:bidi="en-GB"/>
              </w:rPr>
              <w:t>B. List of authors in alphabetical order.</w:t>
            </w:r>
          </w:p>
          <w:p w14:paraId="17559F24" w14:textId="4BF69FE4" w:rsidR="00DC4528"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eastAsia="Times New Roman" w:hAnsi="Times New Roman"/>
                <w:sz w:val="20"/>
                <w:szCs w:val="20"/>
                <w:lang w:bidi="en-GB"/>
              </w:rPr>
              <w:t xml:space="preserve">It is required to provide a list of authors ordered according to their contribution to the preparation of the </w:t>
            </w:r>
            <w:r w:rsidRPr="00E04FB8">
              <w:rPr>
                <w:rFonts w:ascii="Times New Roman" w:eastAsia="Times New Roman" w:hAnsi="Times New Roman"/>
                <w:sz w:val="20"/>
                <w:szCs w:val="20"/>
                <w:lang w:bidi="en-GB"/>
              </w:rPr>
              <w:lastRenderedPageBreak/>
              <w:t xml:space="preserve">work, confirmed in writing by all co-authors affiliated with Lodz University of Technology. For such an ordered list, the assignment of points to the doctoral student is possible according to the variants defined in point A above. </w:t>
            </w:r>
          </w:p>
        </w:tc>
      </w:tr>
    </w:tbl>
    <w:p w14:paraId="1F067F49" w14:textId="77777777" w:rsidR="00B81230" w:rsidRDefault="00B81230">
      <w:r>
        <w:rPr>
          <w:lang w:bidi="en-GB"/>
        </w:rPr>
        <w:lastRenderedPageBreak/>
        <w:br w:type="page"/>
      </w:r>
    </w:p>
    <w:tbl>
      <w:tblPr>
        <w:tblW w:w="9781" w:type="dxa"/>
        <w:tblInd w:w="-5" w:type="dxa"/>
        <w:tblLook w:val="0000" w:firstRow="0" w:lastRow="0" w:firstColumn="0" w:lastColumn="0" w:noHBand="0" w:noVBand="0"/>
      </w:tblPr>
      <w:tblGrid>
        <w:gridCol w:w="1134"/>
        <w:gridCol w:w="8647"/>
      </w:tblGrid>
      <w:tr w:rsidR="00DC4528" w:rsidRPr="00E04FB8" w14:paraId="1C11E4F8" w14:textId="77777777" w:rsidTr="00873B86">
        <w:tc>
          <w:tcPr>
            <w:tcW w:w="1134" w:type="dxa"/>
            <w:tcBorders>
              <w:top w:val="single" w:sz="4" w:space="0" w:color="000000"/>
              <w:left w:val="single" w:sz="4" w:space="0" w:color="000000"/>
              <w:bottom w:val="single" w:sz="4" w:space="0" w:color="000000"/>
            </w:tcBorders>
            <w:vAlign w:val="center"/>
          </w:tcPr>
          <w:p w14:paraId="4B5A3751" w14:textId="60D9CFD1" w:rsidR="00DC4528" w:rsidRPr="00E04FB8" w:rsidRDefault="005C6E48"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lastRenderedPageBreak/>
              <w:t>2.1.a. 5</w:t>
            </w:r>
          </w:p>
        </w:tc>
        <w:tc>
          <w:tcPr>
            <w:tcW w:w="8647" w:type="dxa"/>
            <w:tcBorders>
              <w:top w:val="single" w:sz="4" w:space="0" w:color="000000"/>
              <w:left w:val="single" w:sz="4" w:space="0" w:color="000000"/>
              <w:bottom w:val="single" w:sz="4" w:space="0" w:color="000000"/>
              <w:right w:val="single" w:sz="4" w:space="0" w:color="000000"/>
            </w:tcBorders>
          </w:tcPr>
          <w:p w14:paraId="6FDA825A" w14:textId="0BE900DF" w:rsidR="0041761B" w:rsidRDefault="00676B6E" w:rsidP="00897F6A">
            <w:pPr>
              <w:widowControl w:val="0"/>
              <w:tabs>
                <w:tab w:val="left" w:pos="567"/>
              </w:tabs>
              <w:autoSpaceDE w:val="0"/>
              <w:spacing w:after="0" w:line="240" w:lineRule="auto"/>
              <w:jc w:val="both"/>
              <w:rPr>
                <w:rFonts w:ascii="Times New Roman" w:hAnsi="Times New Roman"/>
                <w:b/>
                <w:bCs/>
                <w:color w:val="000000"/>
                <w:spacing w:val="-1"/>
                <w:sz w:val="20"/>
                <w:szCs w:val="20"/>
              </w:rPr>
            </w:pPr>
            <w:r w:rsidRPr="00E04FB8">
              <w:rPr>
                <w:rFonts w:ascii="Times New Roman" w:eastAsia="Times New Roman" w:hAnsi="Times New Roman"/>
                <w:b/>
                <w:color w:val="000000"/>
                <w:spacing w:val="-1"/>
                <w:sz w:val="20"/>
                <w:szCs w:val="20"/>
                <w:lang w:bidi="en-GB"/>
              </w:rPr>
              <w:t>Publications in journals outside the current list of scientific journals with Impact Factor - IF.</w:t>
            </w:r>
          </w:p>
          <w:p w14:paraId="4F6E7C68" w14:textId="68B12B64"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eastAsia="Times New Roman" w:hAnsi="Times New Roman"/>
                <w:b/>
                <w:sz w:val="20"/>
                <w:szCs w:val="20"/>
                <w:u w:val="single"/>
                <w:lang w:bidi="en-GB"/>
              </w:rPr>
              <w:t>Assignment of points</w:t>
            </w:r>
          </w:p>
          <w:p w14:paraId="69BBC8C5" w14:textId="77777777"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eastAsia="Times New Roman" w:hAnsi="Times New Roman"/>
                <w:b/>
                <w:sz w:val="20"/>
                <w:szCs w:val="20"/>
                <w:lang w:bidi="en-GB"/>
              </w:rPr>
              <w:t>A. List of authors in non-alphabetical order.</w:t>
            </w:r>
          </w:p>
          <w:p w14:paraId="0E4670C3" w14:textId="77777777" w:rsidR="00900A52" w:rsidRPr="00E04FB8"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 xml:space="preserve">If there are two or more doctoral students of a given doctoral program among the first four authors, two variants of assigning credits to these doctoral students are possible: </w:t>
            </w:r>
          </w:p>
          <w:p w14:paraId="4CDAE50E" w14:textId="6AD57D59" w:rsidR="00900A52" w:rsidRPr="00E04FB8" w:rsidRDefault="00AF0002" w:rsidP="00897F6A">
            <w:pPr>
              <w:widowControl w:val="0"/>
              <w:tabs>
                <w:tab w:val="left" w:pos="567"/>
              </w:tabs>
              <w:autoSpaceDE w:val="0"/>
              <w:spacing w:after="0" w:line="240" w:lineRule="auto"/>
              <w:jc w:val="both"/>
              <w:rPr>
                <w:rFonts w:ascii="Times New Roman" w:hAnsi="Times New Roman"/>
                <w:sz w:val="20"/>
                <w:szCs w:val="20"/>
              </w:rPr>
            </w:pPr>
            <w:r w:rsidRPr="00E04FB8">
              <w:rPr>
                <w:rFonts w:ascii="Times New Roman" w:eastAsia="Times New Roman" w:hAnsi="Times New Roman"/>
                <w:sz w:val="20"/>
                <w:szCs w:val="20"/>
                <w:lang w:bidi="en-GB"/>
              </w:rPr>
              <w:t>I. (1st) Basic (used by default) - the doctoral student highest on the list receives the number of points</w:t>
            </w:r>
            <w:r w:rsidRPr="00E04FB8">
              <w:rPr>
                <w:rFonts w:ascii="Times New Roman" w:eastAsia="Times New Roman" w:hAnsi="Times New Roman"/>
                <w:sz w:val="20"/>
                <w:szCs w:val="20"/>
                <w:lang w:bidi="en-GB"/>
              </w:rPr>
              <w:br/>
              <w:t>= 10 p. • F</w:t>
            </w:r>
          </w:p>
          <w:p w14:paraId="55BEAD6A" w14:textId="4DBC5377" w:rsidR="00676B6E" w:rsidRPr="00E04FB8"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 xml:space="preserve">        - other doctoral students from the first four authors receive the number of points = 0 points. </w:t>
            </w:r>
          </w:p>
          <w:p w14:paraId="50D1B315" w14:textId="77777777" w:rsidR="00900A52" w:rsidRPr="00E04FB8" w:rsidRDefault="00676B6E" w:rsidP="00897F6A">
            <w:pPr>
              <w:widowControl w:val="0"/>
              <w:tabs>
                <w:tab w:val="left" w:pos="567"/>
              </w:tabs>
              <w:autoSpaceDE w:val="0"/>
              <w:spacing w:after="0" w:line="240" w:lineRule="auto"/>
              <w:jc w:val="both"/>
              <w:rPr>
                <w:rFonts w:ascii="Times New Roman" w:hAnsi="Times New Roman"/>
                <w:sz w:val="20"/>
                <w:szCs w:val="20"/>
              </w:rPr>
            </w:pPr>
            <w:r w:rsidRPr="00E04FB8">
              <w:rPr>
                <w:rFonts w:ascii="Times New Roman" w:eastAsia="Times New Roman" w:hAnsi="Times New Roman"/>
                <w:sz w:val="20"/>
                <w:szCs w:val="20"/>
                <w:lang w:bidi="en-GB"/>
              </w:rPr>
              <w:t xml:space="preserve">        - other PhD students from outside the first four authors receive the number of points = 0 points.</w:t>
            </w:r>
          </w:p>
          <w:p w14:paraId="36842CD3" w14:textId="77777777" w:rsidR="005D159F"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II. (2nd) Alternative (its selection must be decided by all doctoral students of the given doctoral studies who are co-authors of the publication) - each doctoral student from the first four authors receives a number of points</w:t>
            </w:r>
            <w:r w:rsidRPr="00E04FB8">
              <w:rPr>
                <w:rFonts w:ascii="Times New Roman" w:eastAsia="Times New Roman" w:hAnsi="Times New Roman"/>
                <w:sz w:val="20"/>
                <w:szCs w:val="20"/>
                <w:lang w:bidi="en-GB"/>
              </w:rPr>
              <w:br/>
              <w:t>= 10 points • IF divided by the number of doctoral students in the top four authors. The choice of this option requires the submission by all doctoral students of the given doctoral studies who are co-authors of the publication of a consistent written application for an equal distribution of points between the doctoral students from the first four authors.</w:t>
            </w:r>
          </w:p>
          <w:p w14:paraId="6EE10936" w14:textId="3746E9CD"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eastAsia="Times New Roman" w:hAnsi="Times New Roman"/>
                <w:b/>
                <w:sz w:val="20"/>
                <w:szCs w:val="20"/>
                <w:lang w:bidi="en-GB"/>
              </w:rPr>
              <w:t>B. List of authors in alphabetical order.</w:t>
            </w:r>
          </w:p>
          <w:p w14:paraId="75AD7FEF" w14:textId="178C9592" w:rsidR="00DC4528" w:rsidRPr="008177DC"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 xml:space="preserve">It is required to provide a list of authors ordered according to their contribution to the preparation of the work, confirmed in writing by all co-authors affiliated with Lodz University of Technology. For such an ordered list, the assignment of points to the doctoral student is possible according to the variants defined in point A above. </w:t>
            </w:r>
          </w:p>
        </w:tc>
      </w:tr>
      <w:tr w:rsidR="007317E5" w:rsidRPr="00E04FB8" w14:paraId="3E75FDCF" w14:textId="77777777" w:rsidTr="00873B86">
        <w:tc>
          <w:tcPr>
            <w:tcW w:w="1134" w:type="dxa"/>
            <w:tcBorders>
              <w:top w:val="single" w:sz="4" w:space="0" w:color="000000"/>
              <w:left w:val="single" w:sz="4" w:space="0" w:color="000000"/>
              <w:bottom w:val="single" w:sz="4" w:space="0" w:color="000000"/>
            </w:tcBorders>
            <w:vAlign w:val="center"/>
          </w:tcPr>
          <w:p w14:paraId="7589BC5B" w14:textId="77777777" w:rsidR="007317E5" w:rsidRPr="00E04FB8" w:rsidRDefault="007317E5"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t>2.1.a.6</w:t>
            </w:r>
          </w:p>
        </w:tc>
        <w:tc>
          <w:tcPr>
            <w:tcW w:w="8647" w:type="dxa"/>
            <w:tcBorders>
              <w:top w:val="single" w:sz="4" w:space="0" w:color="000000"/>
              <w:left w:val="single" w:sz="4" w:space="0" w:color="000000"/>
              <w:bottom w:val="single" w:sz="4" w:space="0" w:color="000000"/>
              <w:right w:val="single" w:sz="4" w:space="0" w:color="000000"/>
            </w:tcBorders>
          </w:tcPr>
          <w:p w14:paraId="616B04E5" w14:textId="46A821FE" w:rsidR="00676B6E" w:rsidRPr="00E04FB8" w:rsidRDefault="00676B6E" w:rsidP="00897F6A">
            <w:pPr>
              <w:widowControl w:val="0"/>
              <w:tabs>
                <w:tab w:val="left" w:pos="567"/>
              </w:tabs>
              <w:autoSpaceDE w:val="0"/>
              <w:spacing w:after="0" w:line="240" w:lineRule="auto"/>
              <w:jc w:val="both"/>
              <w:rPr>
                <w:rFonts w:ascii="Times New Roman" w:hAnsi="Times New Roman"/>
                <w:b/>
                <w:bCs/>
                <w:sz w:val="20"/>
                <w:szCs w:val="20"/>
                <w:u w:val="single"/>
                <w:lang w:eastAsia="pl-PL"/>
              </w:rPr>
            </w:pPr>
            <w:r w:rsidRPr="00E04FB8">
              <w:rPr>
                <w:rFonts w:ascii="Times New Roman" w:eastAsia="Times New Roman" w:hAnsi="Times New Roman"/>
                <w:b/>
                <w:color w:val="000000"/>
                <w:spacing w:val="-3"/>
                <w:sz w:val="20"/>
                <w:szCs w:val="20"/>
                <w:lang w:bidi="en-GB"/>
              </w:rPr>
              <w:t>A paper in the post-conference materials issued as part of a conference covered by the current list of reviewed materials from scientific conferences.</w:t>
            </w:r>
          </w:p>
          <w:p w14:paraId="0FDCB685" w14:textId="77777777" w:rsidR="00900A52" w:rsidRPr="00E04FB8" w:rsidRDefault="003E4F34"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eastAsia="Times New Roman" w:hAnsi="Times New Roman"/>
                <w:b/>
                <w:sz w:val="20"/>
                <w:szCs w:val="20"/>
                <w:u w:val="single"/>
                <w:lang w:bidi="en-GB"/>
              </w:rPr>
              <w:t>General information.</w:t>
            </w:r>
          </w:p>
          <w:p w14:paraId="1B168A51" w14:textId="45CEEE3C" w:rsidR="00900A52" w:rsidRPr="00E04FB8" w:rsidRDefault="00CF7E92" w:rsidP="00897F6A">
            <w:pPr>
              <w:widowControl w:val="0"/>
              <w:tabs>
                <w:tab w:val="left" w:pos="567"/>
              </w:tabs>
              <w:autoSpaceDE w:val="0"/>
              <w:spacing w:after="0" w:line="240" w:lineRule="auto"/>
              <w:jc w:val="both"/>
              <w:rPr>
                <w:rFonts w:ascii="Times New Roman" w:hAnsi="Times New Roman"/>
                <w:sz w:val="20"/>
                <w:szCs w:val="20"/>
                <w:lang w:eastAsia="pl-PL"/>
              </w:rPr>
            </w:pPr>
            <w:r>
              <w:rPr>
                <w:rFonts w:ascii="Times New Roman" w:eastAsia="Times New Roman" w:hAnsi="Times New Roman"/>
                <w:sz w:val="20"/>
                <w:szCs w:val="20"/>
                <w:lang w:bidi="en-GB"/>
              </w:rPr>
              <w:t xml:space="preserve">Paper in post-conference materials - publication in the conference materials on the list of scientific journals and reviewed materials from scientific conferences announced by the minister responsible for science, valid on the day of obtaining the achievement. </w:t>
            </w:r>
          </w:p>
          <w:p w14:paraId="520135B9" w14:textId="77777777" w:rsidR="00900A52" w:rsidRPr="00E04FB8" w:rsidRDefault="007317E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b/>
                <w:sz w:val="20"/>
                <w:szCs w:val="20"/>
                <w:lang w:bidi="en-GB"/>
              </w:rPr>
              <w:t>Date of obtaining</w:t>
            </w:r>
            <w:r w:rsidRPr="00E04FB8">
              <w:rPr>
                <w:rFonts w:ascii="Times New Roman" w:eastAsia="Times New Roman" w:hAnsi="Times New Roman"/>
                <w:sz w:val="20"/>
                <w:szCs w:val="20"/>
                <w:lang w:bidi="en-GB"/>
              </w:rPr>
              <w:t>: the date of publication is the date of achievement.</w:t>
            </w:r>
          </w:p>
          <w:p w14:paraId="241FF722" w14:textId="77777777" w:rsidR="00900A52" w:rsidRPr="00E04FB8" w:rsidRDefault="00941874"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b/>
                <w:sz w:val="20"/>
                <w:szCs w:val="20"/>
                <w:lang w:bidi="en-GB"/>
              </w:rPr>
              <w:t>LPM conf</w:t>
            </w:r>
            <w:r w:rsidRPr="00E04FB8">
              <w:rPr>
                <w:rFonts w:ascii="Times New Roman" w:eastAsia="Times New Roman" w:hAnsi="Times New Roman"/>
                <w:sz w:val="20"/>
                <w:szCs w:val="20"/>
                <w:lang w:bidi="en-GB"/>
              </w:rPr>
              <w:t>. - Number of points assigned to the conference in the list of scientific journals and reviewed materials from scientific conferences, as of the date of obtaining the achievement, announced by the minister responsible for science.</w:t>
            </w:r>
          </w:p>
          <w:p w14:paraId="76D6EA4C" w14:textId="77777777" w:rsidR="00900A52" w:rsidRPr="00E04FB8" w:rsidRDefault="00941874"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b/>
                <w:sz w:val="20"/>
                <w:szCs w:val="20"/>
                <w:lang w:bidi="en-GB"/>
              </w:rPr>
              <w:t xml:space="preserve">Confirmation: </w:t>
            </w:r>
          </w:p>
          <w:p w14:paraId="2A021F74" w14:textId="3B2CF3C7" w:rsidR="00900A52" w:rsidRPr="00E04FB8" w:rsidRDefault="00941874"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Copy of the pages containing the title of the publication, names and surnames of the authors and the date of publication.</w:t>
            </w:r>
          </w:p>
          <w:p w14:paraId="3F5D492E" w14:textId="77777777" w:rsidR="00900A52" w:rsidRPr="00E04FB8" w:rsidRDefault="005C6E48"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Additionally:</w:t>
            </w:r>
          </w:p>
          <w:p w14:paraId="0D6204CE" w14:textId="12FCB259" w:rsidR="00900A52" w:rsidRPr="00E04FB8" w:rsidRDefault="005C6E4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1. in the case of the list of authors not arranged in alphabetical order and choosing variant II (2nd) of the allocation of points: submitting a written request signed by all doctoral students of the given doctoral programme who are co-authors of the publication to divide the points equally among the doctoral students from the first four authors;</w:t>
            </w:r>
          </w:p>
          <w:p w14:paraId="0F1C3A48" w14:textId="4E776B65" w:rsidR="00E04FB8" w:rsidRPr="00E04FB8" w:rsidRDefault="005C6E48"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2. in case of the list of authors in alphabetical order and choosing variant II (2nd) of the allocation of points: providing a list of authors in order of their contribution to the work, confirmed in writing by all co-authors who are affiliated with Lodz University of Technology.</w:t>
            </w:r>
          </w:p>
          <w:p w14:paraId="50CA063F" w14:textId="01B8C1E2"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eastAsia="Times New Roman" w:hAnsi="Times New Roman"/>
                <w:b/>
                <w:sz w:val="20"/>
                <w:szCs w:val="20"/>
                <w:u w:val="single"/>
                <w:lang w:bidi="en-GB"/>
              </w:rPr>
              <w:t>Assignment of points</w:t>
            </w:r>
          </w:p>
          <w:p w14:paraId="16ED0815" w14:textId="77777777"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eastAsia="Times New Roman" w:hAnsi="Times New Roman"/>
                <w:b/>
                <w:sz w:val="20"/>
                <w:szCs w:val="20"/>
                <w:lang w:bidi="en-GB"/>
              </w:rPr>
              <w:t>A. List of authors in non-alphabetical order.</w:t>
            </w:r>
          </w:p>
          <w:p w14:paraId="6D4A4DF2" w14:textId="4690DF5A" w:rsidR="00900A52" w:rsidRPr="00E04FB8"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If there are two or more doctoral students of a given doctoral program among the first four authors, two variants of assigning credits to these doctoral students are possible:</w:t>
            </w:r>
          </w:p>
          <w:p w14:paraId="0B053E0D" w14:textId="67FAB225" w:rsidR="00900A52" w:rsidRPr="00E04FB8" w:rsidRDefault="00AF0002"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eastAsia="Times New Roman" w:hAnsi="Times New Roman"/>
                <w:sz w:val="20"/>
                <w:szCs w:val="20"/>
                <w:lang w:bidi="en-GB"/>
              </w:rPr>
              <w:t>I. (1st) Basic (used by default) - the doctoral student highest on the list receives the number of points</w:t>
            </w:r>
            <w:r w:rsidRPr="00E04FB8">
              <w:rPr>
                <w:rFonts w:ascii="Times New Roman" w:eastAsia="Times New Roman" w:hAnsi="Times New Roman"/>
                <w:sz w:val="20"/>
                <w:szCs w:val="20"/>
                <w:lang w:bidi="en-GB"/>
              </w:rPr>
              <w:br/>
              <w:t xml:space="preserve"> = 0.5 • LPM conf</w:t>
            </w:r>
          </w:p>
          <w:p w14:paraId="1CF2DED6" w14:textId="2E804C8B" w:rsidR="00676B6E" w:rsidRPr="00E04FB8" w:rsidRDefault="00AF0002"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eastAsia="Times New Roman" w:hAnsi="Times New Roman"/>
                <w:sz w:val="20"/>
                <w:szCs w:val="20"/>
                <w:lang w:bidi="en-GB"/>
              </w:rPr>
              <w:t xml:space="preserve">        - the remaining PhD students from the first four authors receive the number of points = 0.1 • LPM conf</w:t>
            </w:r>
          </w:p>
          <w:p w14:paraId="2B93E83C" w14:textId="0D928DE9" w:rsidR="00900A52" w:rsidRPr="00E04FB8" w:rsidRDefault="00676B6E" w:rsidP="00897F6A">
            <w:pPr>
              <w:widowControl w:val="0"/>
              <w:tabs>
                <w:tab w:val="left" w:pos="567"/>
              </w:tabs>
              <w:autoSpaceDE w:val="0"/>
              <w:spacing w:after="0" w:line="240" w:lineRule="auto"/>
              <w:jc w:val="both"/>
              <w:rPr>
                <w:rFonts w:ascii="Times New Roman" w:hAnsi="Times New Roman"/>
                <w:sz w:val="20"/>
                <w:szCs w:val="20"/>
                <w:vertAlign w:val="subscript"/>
              </w:rPr>
            </w:pPr>
            <w:r w:rsidRPr="00E04FB8">
              <w:rPr>
                <w:rFonts w:ascii="Times New Roman" w:eastAsia="Times New Roman" w:hAnsi="Times New Roman"/>
                <w:sz w:val="20"/>
                <w:szCs w:val="20"/>
                <w:lang w:bidi="en-GB"/>
              </w:rPr>
              <w:t xml:space="preserve">        - other PhD students from outside the first four authors receive points = 0.1 • LPM conf</w:t>
            </w:r>
          </w:p>
          <w:p w14:paraId="0B47D5BD" w14:textId="77777777" w:rsidR="005D159F" w:rsidRDefault="00AF0002" w:rsidP="00897F6A">
            <w:pPr>
              <w:widowControl w:val="0"/>
              <w:tabs>
                <w:tab w:val="left" w:pos="567"/>
              </w:tabs>
              <w:autoSpaceDE w:val="0"/>
              <w:spacing w:after="0" w:line="240" w:lineRule="auto"/>
              <w:jc w:val="both"/>
              <w:rPr>
                <w:rFonts w:ascii="Times New Roman" w:hAnsi="Times New Roman"/>
                <w:bCs/>
                <w:sz w:val="20"/>
                <w:szCs w:val="20"/>
                <w:lang w:eastAsia="pl-PL"/>
              </w:rPr>
            </w:pPr>
            <w:r w:rsidRPr="00E04FB8">
              <w:rPr>
                <w:rFonts w:ascii="Times New Roman" w:eastAsia="Times New Roman" w:hAnsi="Times New Roman"/>
                <w:sz w:val="20"/>
                <w:szCs w:val="20"/>
                <w:lang w:bidi="en-GB"/>
              </w:rPr>
              <w:t>II. (2nd) Alternative (its selection must be decided by all doctoral students of the given doctoral studies who are co-authors of the publication) - each doctoral student from the first four authors receives a number of points</w:t>
            </w:r>
            <w:r w:rsidRPr="00E04FB8">
              <w:rPr>
                <w:rFonts w:ascii="Times New Roman" w:eastAsia="Times New Roman" w:hAnsi="Times New Roman"/>
                <w:sz w:val="20"/>
                <w:szCs w:val="20"/>
                <w:lang w:bidi="en-GB"/>
              </w:rPr>
              <w:br/>
              <w:t>= 0.5 • LPM conf divided by the number of doctoral students in the top four authors. The choice of this option requires the submission by all doctoral students of the given doctoral studies who are co-authors of the publication of a consistent written application for an equal distribution of points between the doctoral students from the first four authors.</w:t>
            </w:r>
          </w:p>
          <w:p w14:paraId="77DD4D3D" w14:textId="18E45970" w:rsidR="00900A52" w:rsidRPr="00E04FB8" w:rsidRDefault="00AF0002" w:rsidP="00897F6A">
            <w:pPr>
              <w:widowControl w:val="0"/>
              <w:tabs>
                <w:tab w:val="left" w:pos="567"/>
              </w:tabs>
              <w:autoSpaceDE w:val="0"/>
              <w:spacing w:after="0" w:line="240" w:lineRule="auto"/>
              <w:jc w:val="both"/>
              <w:rPr>
                <w:rFonts w:ascii="Times New Roman" w:hAnsi="Times New Roman"/>
                <w:b/>
                <w:sz w:val="20"/>
                <w:szCs w:val="20"/>
                <w:lang w:eastAsia="pl-PL"/>
              </w:rPr>
            </w:pPr>
            <w:r w:rsidRPr="00E04FB8">
              <w:rPr>
                <w:rFonts w:ascii="Times New Roman" w:eastAsia="Times New Roman" w:hAnsi="Times New Roman"/>
                <w:b/>
                <w:sz w:val="20"/>
                <w:szCs w:val="20"/>
                <w:lang w:bidi="en-GB"/>
              </w:rPr>
              <w:t>B. List of authors in alphabetical order.</w:t>
            </w:r>
          </w:p>
          <w:p w14:paraId="42E0A064" w14:textId="00396FD7" w:rsidR="00AF0002" w:rsidRPr="00E04FB8" w:rsidRDefault="00AF0002"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eastAsia="Times New Roman" w:hAnsi="Times New Roman"/>
                <w:sz w:val="20"/>
                <w:szCs w:val="20"/>
                <w:lang w:bidi="en-GB"/>
              </w:rPr>
              <w:t xml:space="preserve">It is required to provide a list of authors ordered according to their contribution to the preparation of the work, confirmed in writing by all co-authors affiliated with Lodz University of Technology. For such an ordered list, the assignment of points to the doctoral student is possible according to the variants defined in point A above. </w:t>
            </w:r>
          </w:p>
        </w:tc>
      </w:tr>
      <w:tr w:rsidR="00A84CE2" w:rsidRPr="00E04FB8" w14:paraId="1BA36472" w14:textId="77777777" w:rsidTr="00873B86">
        <w:tc>
          <w:tcPr>
            <w:tcW w:w="1134" w:type="dxa"/>
            <w:tcBorders>
              <w:top w:val="single" w:sz="4" w:space="0" w:color="000000"/>
              <w:left w:val="single" w:sz="4" w:space="0" w:color="000000"/>
              <w:bottom w:val="single" w:sz="4" w:space="0" w:color="auto"/>
            </w:tcBorders>
            <w:vAlign w:val="center"/>
          </w:tcPr>
          <w:p w14:paraId="4F96D41A" w14:textId="77777777" w:rsidR="00A84CE2" w:rsidRPr="00E04FB8" w:rsidRDefault="0033062D"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t>2.1.b</w:t>
            </w:r>
          </w:p>
        </w:tc>
        <w:tc>
          <w:tcPr>
            <w:tcW w:w="8647" w:type="dxa"/>
            <w:tcBorders>
              <w:top w:val="single" w:sz="4" w:space="0" w:color="000000"/>
              <w:left w:val="single" w:sz="4" w:space="0" w:color="000000"/>
              <w:bottom w:val="single" w:sz="4" w:space="0" w:color="auto"/>
              <w:right w:val="single" w:sz="4" w:space="0" w:color="000000"/>
            </w:tcBorders>
          </w:tcPr>
          <w:p w14:paraId="3FB89A52" w14:textId="77777777" w:rsidR="00900A52" w:rsidRPr="00E04FB8" w:rsidRDefault="003E4F34" w:rsidP="00897F6A">
            <w:pPr>
              <w:spacing w:after="0" w:line="240" w:lineRule="auto"/>
              <w:contextualSpacing/>
              <w:jc w:val="both"/>
              <w:rPr>
                <w:rFonts w:ascii="Times New Roman" w:hAnsi="Times New Roman"/>
                <w:b/>
                <w:sz w:val="20"/>
                <w:szCs w:val="20"/>
                <w:u w:val="single"/>
                <w:lang w:eastAsia="pl-PL"/>
              </w:rPr>
            </w:pPr>
            <w:r w:rsidRPr="00E04FB8">
              <w:rPr>
                <w:rFonts w:ascii="Times New Roman" w:eastAsia="Times New Roman" w:hAnsi="Times New Roman"/>
                <w:b/>
                <w:sz w:val="20"/>
                <w:szCs w:val="20"/>
                <w:u w:val="single"/>
                <w:lang w:bidi="en-GB"/>
              </w:rPr>
              <w:t>General information.</w:t>
            </w:r>
          </w:p>
          <w:p w14:paraId="58AB996F" w14:textId="301305C4"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eastAsia="Times New Roman" w:hAnsi="Times New Roman"/>
                <w:sz w:val="20"/>
                <w:szCs w:val="20"/>
                <w:lang w:bidi="en-GB"/>
              </w:rPr>
              <w:lastRenderedPageBreak/>
              <w:t xml:space="preserve">The conference / symposium / seminar (hereinafter referred to as the conference) must be characterized by a scientific theme. The conference must be affiliated with a university, industry research unit or scientific society and be organized with the participation of a scientific committee or equivalent, composed in min. 75% of research or research and teaching staff at universities or industry research and development units with a minimum doctoral degree. </w:t>
            </w:r>
          </w:p>
          <w:p w14:paraId="7FE288C5" w14:textId="16D46332"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eastAsia="Times New Roman" w:hAnsi="Times New Roman"/>
                <w:sz w:val="20"/>
                <w:szCs w:val="20"/>
                <w:lang w:bidi="en-GB"/>
              </w:rPr>
              <w:t xml:space="preserve">An international conference is understood as a conference organized outside the country or organized in Poland, in which at least 30% of active participants have affiliation with foreign scientific institutions (documents are required, which will clearly indicate the fact that the above-mentioned parameter of 30% has been fulfilled, e.g. a certificate from the conference organizer). The other conferences are considered national. </w:t>
            </w:r>
          </w:p>
          <w:p w14:paraId="38DAA580" w14:textId="355006C3"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eastAsia="Times New Roman" w:hAnsi="Times New Roman"/>
                <w:sz w:val="20"/>
                <w:szCs w:val="20"/>
                <w:lang w:bidi="en-GB"/>
              </w:rPr>
              <w:t>Conferences with a minimum regional (inter-university) scope are awarded points. Points are awarded only to the presenting person. Oral speaking must be at least 10 minutes long (as scheduled). Only one form of participation (poster or oral presentation) can be submitted from each conference. You can register for up to two conferences.</w:t>
            </w:r>
          </w:p>
          <w:p w14:paraId="54EEFB81" w14:textId="77777777"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eastAsia="Times New Roman" w:hAnsi="Times New Roman"/>
                <w:sz w:val="20"/>
                <w:szCs w:val="20"/>
                <w:lang w:bidi="en-GB"/>
              </w:rPr>
              <w:t>Date of obtaining: the date of the conference is considered to be the date of obtaining the achievement.</w:t>
            </w:r>
          </w:p>
          <w:p w14:paraId="67FF4B10" w14:textId="77777777" w:rsidR="00900A52" w:rsidRPr="00E04FB8" w:rsidRDefault="003E4F34" w:rsidP="00897F6A">
            <w:pPr>
              <w:spacing w:after="0" w:line="240" w:lineRule="auto"/>
              <w:contextualSpacing/>
              <w:jc w:val="both"/>
              <w:rPr>
                <w:rFonts w:ascii="Times New Roman" w:hAnsi="Times New Roman"/>
                <w:b/>
                <w:bCs/>
                <w:sz w:val="20"/>
                <w:szCs w:val="20"/>
                <w:lang w:eastAsia="pl-PL"/>
              </w:rPr>
            </w:pPr>
            <w:r w:rsidRPr="00E04FB8">
              <w:rPr>
                <w:rFonts w:ascii="Times New Roman" w:eastAsia="Times New Roman" w:hAnsi="Times New Roman"/>
                <w:b/>
                <w:sz w:val="20"/>
                <w:szCs w:val="20"/>
                <w:lang w:bidi="en-GB"/>
              </w:rPr>
              <w:t>Confirmation:</w:t>
            </w:r>
          </w:p>
          <w:p w14:paraId="0B764E2E" w14:textId="77777777" w:rsidR="00900A52"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eastAsia="Times New Roman" w:hAnsi="Times New Roman"/>
                <w:b/>
                <w:sz w:val="20"/>
                <w:szCs w:val="20"/>
                <w:lang w:bidi="en-GB"/>
              </w:rPr>
              <w:t>Poster</w:t>
            </w:r>
            <w:r w:rsidRPr="00E04FB8">
              <w:rPr>
                <w:rFonts w:ascii="Times New Roman" w:eastAsia="Times New Roman" w:hAnsi="Times New Roman"/>
                <w:sz w:val="20"/>
                <w:szCs w:val="20"/>
                <w:lang w:bidi="en-GB"/>
              </w:rPr>
              <w:t xml:space="preserve"> -  certificate or a confirmation from the organizer about the participation in the conference (or a photocopy of the badge, if it includes the name of the conference and the name of the participant), confirmation that the conference has a scientific committee, a copy of pages from the conference materials containing the date and name of the conference, abstract of the poster.</w:t>
            </w:r>
          </w:p>
          <w:p w14:paraId="6853C47B" w14:textId="114B2926" w:rsidR="003E4F34"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eastAsia="Times New Roman" w:hAnsi="Times New Roman"/>
                <w:b/>
                <w:sz w:val="20"/>
                <w:szCs w:val="20"/>
                <w:lang w:bidi="en-GB"/>
              </w:rPr>
              <w:t>Oral presentation</w:t>
            </w:r>
            <w:r w:rsidRPr="00E04FB8">
              <w:rPr>
                <w:rFonts w:ascii="Times New Roman" w:eastAsia="Times New Roman" w:hAnsi="Times New Roman"/>
                <w:sz w:val="20"/>
                <w:szCs w:val="20"/>
                <w:lang w:bidi="en-GB"/>
              </w:rPr>
              <w:t xml:space="preserve"> - certificate or a confirmation from the organizer about the participation in the conference (or a scan of the badge, if it includes the name of the conference and the name of the participant), confirmation that the conference has a scientific committee, a copy of pages from the conference materials containing the date and name of the conference, the schedule of speeches indicating the time of the lecture and the abstract of the paper.</w:t>
            </w:r>
          </w:p>
          <w:p w14:paraId="70A5971F" w14:textId="77777777" w:rsidR="003E4F34" w:rsidRPr="00E04FB8" w:rsidRDefault="003E4F34" w:rsidP="00897F6A">
            <w:pPr>
              <w:spacing w:after="0" w:line="240" w:lineRule="auto"/>
              <w:contextualSpacing/>
              <w:jc w:val="both"/>
              <w:rPr>
                <w:rFonts w:ascii="Times New Roman" w:hAnsi="Times New Roman"/>
                <w:sz w:val="20"/>
                <w:szCs w:val="20"/>
                <w:lang w:eastAsia="pl-PL"/>
              </w:rPr>
            </w:pPr>
            <w:r w:rsidRPr="00E04FB8">
              <w:rPr>
                <w:rFonts w:ascii="Times New Roman" w:eastAsia="Times New Roman" w:hAnsi="Times New Roman"/>
                <w:sz w:val="20"/>
                <w:szCs w:val="20"/>
                <w:lang w:bidi="en-GB"/>
              </w:rPr>
              <w:t>If there is no clear indication of the person presenting the conference in the conference materials, the co-authors' declaration is required.</w:t>
            </w:r>
          </w:p>
        </w:tc>
      </w:tr>
      <w:tr w:rsidR="00A84CE2" w:rsidRPr="00E04FB8" w14:paraId="2F99F3FB" w14:textId="77777777" w:rsidTr="00873B86">
        <w:trPr>
          <w:trHeight w:val="560"/>
        </w:trPr>
        <w:tc>
          <w:tcPr>
            <w:tcW w:w="1134" w:type="dxa"/>
            <w:tcBorders>
              <w:top w:val="single" w:sz="4" w:space="0" w:color="auto"/>
              <w:left w:val="single" w:sz="4" w:space="0" w:color="auto"/>
              <w:bottom w:val="single" w:sz="4" w:space="0" w:color="auto"/>
              <w:right w:val="single" w:sz="4" w:space="0" w:color="auto"/>
            </w:tcBorders>
            <w:vAlign w:val="center"/>
          </w:tcPr>
          <w:p w14:paraId="66511758" w14:textId="77777777" w:rsidR="00A84CE2" w:rsidRPr="00E04FB8" w:rsidRDefault="0067769B"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lastRenderedPageBreak/>
              <w:t>2.1.c.</w:t>
            </w:r>
          </w:p>
        </w:tc>
        <w:tc>
          <w:tcPr>
            <w:tcW w:w="8647" w:type="dxa"/>
            <w:tcBorders>
              <w:top w:val="single" w:sz="4" w:space="0" w:color="auto"/>
              <w:left w:val="single" w:sz="4" w:space="0" w:color="auto"/>
              <w:bottom w:val="single" w:sz="4" w:space="0" w:color="auto"/>
              <w:right w:val="single" w:sz="4" w:space="0" w:color="auto"/>
            </w:tcBorders>
          </w:tcPr>
          <w:p w14:paraId="30B7E95B" w14:textId="77777777" w:rsidR="00900A52" w:rsidRPr="00E04FB8" w:rsidRDefault="0067769B" w:rsidP="00897F6A">
            <w:pPr>
              <w:widowControl w:val="0"/>
              <w:tabs>
                <w:tab w:val="left" w:pos="567"/>
              </w:tabs>
              <w:autoSpaceDE w:val="0"/>
              <w:spacing w:after="0" w:line="240" w:lineRule="auto"/>
              <w:jc w:val="both"/>
              <w:rPr>
                <w:rFonts w:ascii="Times New Roman" w:hAnsi="Times New Roman"/>
                <w:b/>
                <w:sz w:val="20"/>
                <w:szCs w:val="20"/>
                <w:u w:val="single"/>
                <w:lang w:eastAsia="pl-PL"/>
              </w:rPr>
            </w:pPr>
            <w:r w:rsidRPr="00E04FB8">
              <w:rPr>
                <w:rFonts w:ascii="Times New Roman" w:eastAsia="Times New Roman" w:hAnsi="Times New Roman"/>
                <w:b/>
                <w:sz w:val="20"/>
                <w:szCs w:val="20"/>
                <w:u w:val="single"/>
                <w:lang w:bidi="en-GB"/>
              </w:rPr>
              <w:t>General information.</w:t>
            </w:r>
          </w:p>
          <w:p w14:paraId="1D5FF81F" w14:textId="77777777" w:rsidR="00900A52" w:rsidRPr="00E04FB8" w:rsidRDefault="0067769B"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eastAsia="Times New Roman" w:hAnsi="Times New Roman"/>
                <w:b/>
                <w:sz w:val="20"/>
                <w:szCs w:val="20"/>
                <w:lang w:bidi="en-GB"/>
              </w:rPr>
              <w:t>Application and obtaining a patent:</w:t>
            </w:r>
          </w:p>
          <w:p w14:paraId="222DFB27" w14:textId="39010E3B"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Only the achievements reported through the Intellectual Property Protection Section of Lodz University of Technology are awarded points.</w:t>
            </w:r>
          </w:p>
          <w:p w14:paraId="559C99A1" w14:textId="77777777"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Date of obtaining: the date of obtaining the achievement is the date of granting the patent by the Patent Office.</w:t>
            </w:r>
          </w:p>
          <w:p w14:paraId="32BED255" w14:textId="6EC9FA84" w:rsidR="00900A52" w:rsidRPr="00E04FB8" w:rsidRDefault="0067769B"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eastAsia="Times New Roman" w:hAnsi="Times New Roman"/>
                <w:b/>
                <w:sz w:val="20"/>
                <w:szCs w:val="20"/>
                <w:lang w:bidi="en-GB"/>
              </w:rPr>
              <w:t>Confirmation:</w:t>
            </w:r>
          </w:p>
          <w:p w14:paraId="1968A8E6" w14:textId="77777777"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A copy of the patent certificate/application/design with percentage breakdown, confirmation of TUL Intellectual Property Protection Section in the application.</w:t>
            </w:r>
          </w:p>
          <w:p w14:paraId="7C5A12EB" w14:textId="77777777" w:rsidR="00900A52" w:rsidRPr="00E04FB8" w:rsidRDefault="0067769B"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eastAsia="Times New Roman" w:hAnsi="Times New Roman"/>
                <w:b/>
                <w:sz w:val="20"/>
                <w:szCs w:val="20"/>
                <w:lang w:bidi="en-GB"/>
              </w:rPr>
              <w:t>Depositions of structures/sequences in scientific databases:</w:t>
            </w:r>
          </w:p>
          <w:p w14:paraId="09DA8683" w14:textId="1F730AD3"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Structures accepted for inclusion in the scientific structured database (included in the Web of Science Core Collection) are awarded points.</w:t>
            </w:r>
          </w:p>
          <w:p w14:paraId="334F7C9A" w14:textId="77777777" w:rsidR="00900A52" w:rsidRPr="00E04FB8" w:rsidRDefault="0067769B"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b/>
                <w:sz w:val="20"/>
                <w:szCs w:val="20"/>
                <w:lang w:bidi="en-GB"/>
              </w:rPr>
              <w:t>Date of obtaining:</w:t>
            </w:r>
            <w:r w:rsidRPr="00E04FB8">
              <w:rPr>
                <w:rFonts w:ascii="Times New Roman" w:eastAsia="Times New Roman" w:hAnsi="Times New Roman"/>
                <w:sz w:val="20"/>
                <w:szCs w:val="20"/>
                <w:lang w:bidi="en-GB"/>
              </w:rPr>
              <w:t xml:space="preserve"> the date of publication of the structure in the database is the date of achievement.</w:t>
            </w:r>
          </w:p>
          <w:p w14:paraId="3AF9F51C" w14:textId="361DE10D" w:rsidR="00900A52" w:rsidRPr="00E04FB8" w:rsidRDefault="0067769B"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eastAsia="Times New Roman" w:hAnsi="Times New Roman"/>
                <w:b/>
                <w:sz w:val="20"/>
                <w:szCs w:val="20"/>
                <w:lang w:bidi="en-GB"/>
              </w:rPr>
              <w:t>Confirmation:</w:t>
            </w:r>
          </w:p>
          <w:p w14:paraId="4FF97212" w14:textId="7A7022F4" w:rsidR="0067769B" w:rsidRPr="00E04FB8" w:rsidRDefault="0067769B" w:rsidP="00897F6A">
            <w:pPr>
              <w:widowControl w:val="0"/>
              <w:tabs>
                <w:tab w:val="left" w:pos="567"/>
              </w:tabs>
              <w:autoSpaceDE w:val="0"/>
              <w:spacing w:after="0" w:line="240" w:lineRule="auto"/>
              <w:rPr>
                <w:rFonts w:ascii="Times New Roman" w:hAnsi="Times New Roman"/>
                <w:sz w:val="20"/>
                <w:szCs w:val="20"/>
                <w:lang w:eastAsia="pl-PL"/>
              </w:rPr>
            </w:pPr>
            <w:r w:rsidRPr="00E04FB8">
              <w:rPr>
                <w:rFonts w:ascii="Times New Roman" w:eastAsia="Times New Roman" w:hAnsi="Times New Roman"/>
                <w:sz w:val="20"/>
                <w:szCs w:val="20"/>
                <w:lang w:bidi="en-GB"/>
              </w:rPr>
              <w:t>Written confirmation of the structure acceptance in the database.</w:t>
            </w:r>
          </w:p>
        </w:tc>
      </w:tr>
      <w:tr w:rsidR="00A84CE2" w:rsidRPr="00E04FB8" w14:paraId="09F9EBCE" w14:textId="77777777" w:rsidTr="00873B86">
        <w:trPr>
          <w:trHeight w:val="825"/>
        </w:trPr>
        <w:tc>
          <w:tcPr>
            <w:tcW w:w="1134" w:type="dxa"/>
            <w:tcBorders>
              <w:top w:val="single" w:sz="4" w:space="0" w:color="auto"/>
              <w:left w:val="single" w:sz="4" w:space="0" w:color="000000"/>
              <w:bottom w:val="single" w:sz="4" w:space="0" w:color="000000"/>
            </w:tcBorders>
            <w:vAlign w:val="center"/>
          </w:tcPr>
          <w:p w14:paraId="4031BD0D" w14:textId="77777777" w:rsidR="00A84CE2" w:rsidRPr="00E04FB8" w:rsidRDefault="00B73F7F"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t>2.1.d.</w:t>
            </w:r>
          </w:p>
        </w:tc>
        <w:tc>
          <w:tcPr>
            <w:tcW w:w="8647" w:type="dxa"/>
            <w:tcBorders>
              <w:top w:val="single" w:sz="4" w:space="0" w:color="auto"/>
              <w:left w:val="single" w:sz="4" w:space="0" w:color="000000"/>
              <w:bottom w:val="single" w:sz="4" w:space="0" w:color="000000"/>
              <w:right w:val="single" w:sz="4" w:space="0" w:color="000000"/>
            </w:tcBorders>
          </w:tcPr>
          <w:p w14:paraId="28FFCF21" w14:textId="77777777" w:rsidR="00900A52" w:rsidRPr="00E04FB8" w:rsidRDefault="00B73F7F" w:rsidP="00897F6A">
            <w:pPr>
              <w:snapToGrid w:val="0"/>
              <w:spacing w:after="0" w:line="240" w:lineRule="auto"/>
              <w:rPr>
                <w:rFonts w:ascii="Times New Roman" w:hAnsi="Times New Roman"/>
                <w:b/>
                <w:bCs/>
                <w:sz w:val="20"/>
                <w:szCs w:val="20"/>
                <w:u w:val="single"/>
                <w:shd w:val="clear" w:color="auto" w:fill="FFFFFF"/>
                <w:lang w:eastAsia="pl-PL"/>
              </w:rPr>
            </w:pPr>
            <w:r w:rsidRPr="00E04FB8">
              <w:rPr>
                <w:rFonts w:ascii="Times New Roman" w:eastAsia="Times New Roman" w:hAnsi="Times New Roman"/>
                <w:b/>
                <w:sz w:val="20"/>
                <w:szCs w:val="20"/>
                <w:u w:val="single"/>
                <w:shd w:val="clear" w:color="auto" w:fill="FFFFFF"/>
                <w:lang w:bidi="en-GB"/>
              </w:rPr>
              <w:t xml:space="preserve">General information: </w:t>
            </w:r>
          </w:p>
          <w:p w14:paraId="4F2E5F88" w14:textId="3F9A2C3D" w:rsidR="00B73F7F"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eastAsia="Times New Roman" w:hAnsi="Times New Roman"/>
                <w:sz w:val="20"/>
                <w:szCs w:val="20"/>
                <w:shd w:val="clear" w:color="auto" w:fill="FFFFFF"/>
                <w:lang w:bidi="en-GB"/>
              </w:rPr>
              <w:t>Points are awarded for obtaining funding as a result of an open competition announced to the general public, based on the scientific achievements of the participant or the scientific value of the submitted project. The scope of the competition is defined on the basis of the funding source (in the case of international competitions) and the competition regulations. The criteria for participation are taken into account, i.e. competition for researchers from a given faculty - faculty range, competition for researchers TUL - university coverage, competition for researchers from institutions from the Lodz Voivodeship - regional coverage, competition for researchers from Polish institutions - national coverage. In the case of competitions divided into blocks / sections, the participation criterion for a given block / section is taken into account (e.g. a nationwide project carried out independently by various universities within these universities is treated as a university competition). The competition participant must be affiliated with Lodz University of Technology. Scholarship competitions are not awarded points. Mobility financed by a grant / project in which a doctoral student acts as a researcher is not awarded points. The basis for recognition of the achievement is an agreement between the doctoral student and the institution granting / implementing funding or the leading institution in a given project.</w:t>
            </w:r>
          </w:p>
          <w:p w14:paraId="18856303" w14:textId="77777777" w:rsidR="00900A52" w:rsidRPr="00E04FB8" w:rsidRDefault="00B73F7F" w:rsidP="00897F6A">
            <w:pPr>
              <w:snapToGrid w:val="0"/>
              <w:spacing w:after="0" w:line="240" w:lineRule="auto"/>
              <w:jc w:val="both"/>
              <w:rPr>
                <w:rFonts w:ascii="Times New Roman" w:hAnsi="Times New Roman"/>
                <w:b/>
                <w:bCs/>
                <w:sz w:val="20"/>
                <w:szCs w:val="20"/>
                <w:shd w:val="clear" w:color="auto" w:fill="FFFFFF"/>
                <w:lang w:eastAsia="pl-PL"/>
              </w:rPr>
            </w:pPr>
            <w:r w:rsidRPr="00E04FB8">
              <w:rPr>
                <w:rFonts w:ascii="Times New Roman" w:eastAsia="Times New Roman" w:hAnsi="Times New Roman"/>
                <w:b/>
                <w:sz w:val="20"/>
                <w:szCs w:val="20"/>
                <w:shd w:val="clear" w:color="auto" w:fill="FFFFFF"/>
                <w:lang w:bidi="en-GB"/>
              </w:rPr>
              <w:t>Grants:</w:t>
            </w:r>
          </w:p>
          <w:p w14:paraId="3FCDB033" w14:textId="221F6009"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eastAsia="Times New Roman" w:hAnsi="Times New Roman"/>
                <w:sz w:val="20"/>
                <w:szCs w:val="20"/>
                <w:shd w:val="clear" w:color="auto" w:fill="FFFFFF"/>
                <w:lang w:bidi="en-GB"/>
              </w:rPr>
              <w:t>A grant is understood as state funds (governmental, ministerial, etc.), received from state scientific institutions (NCN, NCBiR, FNP, universities, PAN, PIAP, etc.) or from European and international institutions (European Union, WHO, etc.) ) to carry out a specific research project.</w:t>
            </w:r>
          </w:p>
          <w:p w14:paraId="40956996" w14:textId="77777777"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eastAsia="Times New Roman" w:hAnsi="Times New Roman"/>
                <w:sz w:val="20"/>
                <w:szCs w:val="20"/>
                <w:shd w:val="clear" w:color="auto" w:fill="FFFFFF"/>
                <w:lang w:bidi="en-GB"/>
              </w:rPr>
              <w:t>International grants are understood as grants financed entirely by foreign institutions and grants awarded by domestic institutions in which one of the applicants has a foreign affiliation.</w:t>
            </w:r>
          </w:p>
          <w:p w14:paraId="5C0C9886" w14:textId="195A6F64" w:rsidR="00900A52" w:rsidRPr="00E04FB8" w:rsidRDefault="00B73F7F"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lastRenderedPageBreak/>
              <w:t xml:space="preserve">Date of obtaining: in the case of the manager - the duration of the grant should be provided in accordance with the grant agreement; for a researcher: period of researcher’s involvement in the grant implementation. </w:t>
            </w:r>
          </w:p>
          <w:p w14:paraId="39D4080D" w14:textId="50FDB9DA"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eastAsia="Times New Roman" w:hAnsi="Times New Roman"/>
                <w:sz w:val="20"/>
                <w:szCs w:val="20"/>
                <w:shd w:val="clear" w:color="auto" w:fill="FFFFFF"/>
                <w:lang w:bidi="en-GB"/>
              </w:rPr>
              <w:t>If the grant covers more than one academic year, the doctoral student may conditionally report this achievement in each academic year including his active participation in the grant. This possibility expires with the obtaining of an increase in the doctoral scholarship from the earmarked subsidy for co-financing pro-quality tasks or Rector's scholarship for doctoral students on the basis of an application containing this achievement.</w:t>
            </w:r>
          </w:p>
          <w:p w14:paraId="45FF5A8D" w14:textId="77777777" w:rsidR="00900A52" w:rsidRPr="00E04FB8" w:rsidRDefault="00B73F7F" w:rsidP="00897F6A">
            <w:pPr>
              <w:snapToGrid w:val="0"/>
              <w:spacing w:after="0" w:line="240" w:lineRule="auto"/>
              <w:jc w:val="both"/>
              <w:rPr>
                <w:rFonts w:ascii="Times New Roman" w:hAnsi="Times New Roman"/>
                <w:b/>
                <w:bCs/>
                <w:sz w:val="20"/>
                <w:szCs w:val="20"/>
                <w:lang w:eastAsia="pl-PL"/>
              </w:rPr>
            </w:pPr>
            <w:r w:rsidRPr="00E04FB8">
              <w:rPr>
                <w:rFonts w:ascii="Times New Roman" w:eastAsia="Times New Roman" w:hAnsi="Times New Roman"/>
                <w:b/>
                <w:sz w:val="20"/>
                <w:szCs w:val="20"/>
                <w:lang w:bidi="en-GB"/>
              </w:rPr>
              <w:t>Confirmation:</w:t>
            </w:r>
          </w:p>
          <w:p w14:paraId="4113CD02" w14:textId="49A07EA4" w:rsidR="00B73F7F"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eastAsia="Times New Roman" w:hAnsi="Times New Roman"/>
                <w:sz w:val="20"/>
                <w:szCs w:val="20"/>
                <w:shd w:val="clear" w:color="auto" w:fill="FFFFFF"/>
                <w:lang w:bidi="en-GB"/>
              </w:rPr>
              <w:t>A copy of the first page of the civil law agreement between the doctoral student and the institution awarding / implementing funding or the leading institution in a given project, copies of the parties to the civil law agreement specifying the scope of the doctoral student's obligations in the implementation of a given grant, a statement that the doctoral student has not previously obtained a scholarship by applying for a given grant.</w:t>
            </w:r>
          </w:p>
          <w:p w14:paraId="75A8B2E8" w14:textId="77777777" w:rsidR="00900A52" w:rsidRPr="00E04FB8" w:rsidRDefault="00B73F7F" w:rsidP="00897F6A">
            <w:pPr>
              <w:snapToGrid w:val="0"/>
              <w:spacing w:after="0" w:line="240" w:lineRule="auto"/>
              <w:jc w:val="both"/>
              <w:rPr>
                <w:rFonts w:ascii="Times New Roman" w:hAnsi="Times New Roman"/>
                <w:b/>
                <w:bCs/>
                <w:sz w:val="20"/>
                <w:szCs w:val="20"/>
                <w:shd w:val="clear" w:color="auto" w:fill="FFFFFF"/>
                <w:lang w:eastAsia="pl-PL"/>
              </w:rPr>
            </w:pPr>
            <w:r w:rsidRPr="00E04FB8">
              <w:rPr>
                <w:rFonts w:ascii="Times New Roman" w:eastAsia="Times New Roman" w:hAnsi="Times New Roman"/>
                <w:b/>
                <w:sz w:val="20"/>
                <w:szCs w:val="20"/>
                <w:shd w:val="clear" w:color="auto" w:fill="FFFFFF"/>
                <w:lang w:bidi="en-GB"/>
              </w:rPr>
              <w:t>Subsidies:</w:t>
            </w:r>
          </w:p>
          <w:p w14:paraId="44DF94A5" w14:textId="77777777"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eastAsia="Times New Roman" w:hAnsi="Times New Roman"/>
                <w:sz w:val="20"/>
                <w:szCs w:val="20"/>
                <w:shd w:val="clear" w:color="auto" w:fill="FFFFFF"/>
                <w:lang w:bidi="en-GB"/>
              </w:rPr>
              <w:t>A subsidy is understood as funds for a doctoral student's trip to a conference, internship, training or other form of scientific activity related to the doctoral dissertation.</w:t>
            </w:r>
          </w:p>
          <w:p w14:paraId="6852A256" w14:textId="77777777"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eastAsia="Times New Roman" w:hAnsi="Times New Roman"/>
                <w:sz w:val="20"/>
                <w:szCs w:val="20"/>
                <w:shd w:val="clear" w:color="auto" w:fill="FFFFFF"/>
                <w:lang w:bidi="en-GB"/>
              </w:rPr>
              <w:t>An international subsidy is understood to be a subsidy financed by foreign institutions.</w:t>
            </w:r>
          </w:p>
          <w:p w14:paraId="15330D83" w14:textId="774D3762" w:rsidR="00900A52" w:rsidRPr="00E04FB8" w:rsidRDefault="00B73F7F"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eastAsia="Times New Roman" w:hAnsi="Times New Roman"/>
                <w:sz w:val="20"/>
                <w:szCs w:val="20"/>
                <w:shd w:val="clear" w:color="auto" w:fill="FFFFFF"/>
                <w:lang w:bidi="en-GB"/>
              </w:rPr>
              <w:t xml:space="preserve">The beneficiary of the subsidy is scored as the </w:t>
            </w:r>
            <w:r w:rsidRPr="00E04FB8">
              <w:rPr>
                <w:rFonts w:ascii="Times New Roman" w:eastAsia="Times New Roman" w:hAnsi="Times New Roman"/>
                <w:b/>
                <w:sz w:val="20"/>
                <w:szCs w:val="20"/>
                <w:shd w:val="clear" w:color="auto" w:fill="FFFFFF"/>
                <w:lang w:bidi="en-GB"/>
              </w:rPr>
              <w:t>Researcher</w:t>
            </w:r>
            <w:r w:rsidRPr="00E04FB8">
              <w:rPr>
                <w:rFonts w:ascii="Times New Roman" w:eastAsia="Times New Roman" w:hAnsi="Times New Roman"/>
                <w:sz w:val="20"/>
                <w:szCs w:val="20"/>
                <w:shd w:val="clear" w:color="auto" w:fill="FFFFFF"/>
                <w:lang w:bidi="en-GB"/>
              </w:rPr>
              <w:t>.</w:t>
            </w:r>
          </w:p>
          <w:p w14:paraId="3C2E21FF" w14:textId="77777777" w:rsidR="00900A52" w:rsidRPr="00E04FB8" w:rsidRDefault="00B73F7F"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Date of obtaining: the date of obtaining the achievement is the date of the decision of the institution granting the grant.</w:t>
            </w:r>
          </w:p>
          <w:p w14:paraId="6A03F6C5" w14:textId="77777777" w:rsidR="00900A52" w:rsidRPr="00E04FB8" w:rsidRDefault="00B73F7F" w:rsidP="00897F6A">
            <w:pPr>
              <w:snapToGrid w:val="0"/>
              <w:spacing w:after="0" w:line="240" w:lineRule="auto"/>
              <w:jc w:val="both"/>
              <w:rPr>
                <w:rFonts w:ascii="Times New Roman" w:hAnsi="Times New Roman"/>
                <w:b/>
                <w:bCs/>
                <w:sz w:val="20"/>
                <w:szCs w:val="20"/>
                <w:lang w:eastAsia="pl-PL"/>
              </w:rPr>
            </w:pPr>
            <w:r w:rsidRPr="00E04FB8">
              <w:rPr>
                <w:rFonts w:ascii="Times New Roman" w:eastAsia="Times New Roman" w:hAnsi="Times New Roman"/>
                <w:b/>
                <w:sz w:val="20"/>
                <w:szCs w:val="20"/>
                <w:lang w:bidi="en-GB"/>
              </w:rPr>
              <w:t>Confirmation:</w:t>
            </w:r>
          </w:p>
          <w:p w14:paraId="2FAC8F15" w14:textId="0788DEF7" w:rsidR="00B73F7F" w:rsidRPr="00E04FB8" w:rsidRDefault="00CF1405" w:rsidP="00897F6A">
            <w:pPr>
              <w:snapToGrid w:val="0"/>
              <w:spacing w:after="0" w:line="240" w:lineRule="auto"/>
              <w:jc w:val="both"/>
              <w:rPr>
                <w:rFonts w:ascii="Times New Roman" w:hAnsi="Times New Roman"/>
                <w:sz w:val="20"/>
                <w:szCs w:val="20"/>
                <w:shd w:val="clear" w:color="auto" w:fill="FFFFFF"/>
                <w:lang w:eastAsia="pl-PL"/>
              </w:rPr>
            </w:pPr>
            <w:r w:rsidRPr="00E04FB8">
              <w:rPr>
                <w:rFonts w:ascii="Times New Roman" w:eastAsia="Times New Roman" w:hAnsi="Times New Roman"/>
                <w:sz w:val="20"/>
                <w:szCs w:val="20"/>
                <w:shd w:val="clear" w:color="auto" w:fill="FFFFFF"/>
                <w:lang w:bidi="en-GB"/>
              </w:rPr>
              <w:t>A copy of the first page of the civil law contract between the doctoral student and the awarding institution, a copy of the page of the competition regulations confirming the scope of the competition.</w:t>
            </w:r>
          </w:p>
        </w:tc>
      </w:tr>
      <w:tr w:rsidR="00A84CE2" w:rsidRPr="00E04FB8" w14:paraId="743D9DE2" w14:textId="77777777" w:rsidTr="00873B86">
        <w:trPr>
          <w:trHeight w:val="825"/>
        </w:trPr>
        <w:tc>
          <w:tcPr>
            <w:tcW w:w="1134" w:type="dxa"/>
            <w:tcBorders>
              <w:top w:val="single" w:sz="4" w:space="0" w:color="000000"/>
              <w:left w:val="single" w:sz="4" w:space="0" w:color="000000"/>
            </w:tcBorders>
            <w:vAlign w:val="center"/>
          </w:tcPr>
          <w:p w14:paraId="1C23B4D3" w14:textId="77777777" w:rsidR="00A84CE2" w:rsidRPr="00E04FB8" w:rsidRDefault="00CF1405"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lastRenderedPageBreak/>
              <w:t>2.1.e.</w:t>
            </w:r>
          </w:p>
        </w:tc>
        <w:tc>
          <w:tcPr>
            <w:tcW w:w="8647" w:type="dxa"/>
            <w:tcBorders>
              <w:top w:val="single" w:sz="4" w:space="0" w:color="000000"/>
              <w:left w:val="single" w:sz="4" w:space="0" w:color="000000"/>
              <w:right w:val="single" w:sz="4" w:space="0" w:color="000000"/>
            </w:tcBorders>
          </w:tcPr>
          <w:p w14:paraId="1B647588" w14:textId="77777777" w:rsidR="00900A52" w:rsidRPr="00E04FB8" w:rsidRDefault="00CF1405" w:rsidP="00897F6A">
            <w:pPr>
              <w:widowControl w:val="0"/>
              <w:tabs>
                <w:tab w:val="left" w:pos="567"/>
              </w:tabs>
              <w:autoSpaceDE w:val="0"/>
              <w:spacing w:after="0" w:line="240" w:lineRule="auto"/>
              <w:jc w:val="both"/>
              <w:rPr>
                <w:rFonts w:ascii="Times New Roman" w:hAnsi="Times New Roman"/>
                <w:b/>
                <w:bCs/>
                <w:sz w:val="20"/>
                <w:szCs w:val="20"/>
                <w:u w:val="single"/>
                <w:shd w:val="clear" w:color="auto" w:fill="FFFFFF"/>
                <w:lang w:eastAsia="pl-PL"/>
              </w:rPr>
            </w:pPr>
            <w:r w:rsidRPr="00E04FB8">
              <w:rPr>
                <w:rFonts w:ascii="Times New Roman" w:eastAsia="Times New Roman" w:hAnsi="Times New Roman"/>
                <w:b/>
                <w:sz w:val="20"/>
                <w:szCs w:val="20"/>
                <w:u w:val="single"/>
                <w:shd w:val="clear" w:color="auto" w:fill="FFFFFF"/>
                <w:lang w:bidi="en-GB"/>
              </w:rPr>
              <w:t>General information:</w:t>
            </w:r>
          </w:p>
          <w:p w14:paraId="20DCD5E6" w14:textId="063ADE07" w:rsidR="008F073D" w:rsidRPr="00E04FB8" w:rsidRDefault="00CF140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Points are awarded for taking one of the first three places in competitions of a scientific nature or based on scientific activity, or related to the field of doctorate outside the category 2.1d. The competition must have regulations. The scope of the competition is defined the same as in category 2.1d. Awards are not awarded points. Competitions organized as part of conferences and scholarship contests are not awarded points.</w:t>
            </w:r>
          </w:p>
          <w:p w14:paraId="5306AAD3" w14:textId="77777777" w:rsidR="00CF1405" w:rsidRPr="00E04FB8" w:rsidRDefault="00CF1405" w:rsidP="00897F6A">
            <w:pPr>
              <w:widowControl w:val="0"/>
              <w:tabs>
                <w:tab w:val="left" w:pos="567"/>
              </w:tabs>
              <w:autoSpaceDE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Date of obtaining: the date of awarding the achievement is the date of the competition.</w:t>
            </w:r>
          </w:p>
          <w:p w14:paraId="451B7114" w14:textId="77777777" w:rsidR="00900A52" w:rsidRPr="00E04FB8" w:rsidRDefault="00CF1405" w:rsidP="00897F6A">
            <w:pPr>
              <w:widowControl w:val="0"/>
              <w:tabs>
                <w:tab w:val="left" w:pos="567"/>
              </w:tabs>
              <w:autoSpaceDE w:val="0"/>
              <w:spacing w:after="0" w:line="240" w:lineRule="auto"/>
              <w:jc w:val="both"/>
              <w:rPr>
                <w:rFonts w:ascii="Times New Roman" w:hAnsi="Times New Roman"/>
                <w:b/>
                <w:bCs/>
                <w:sz w:val="20"/>
                <w:szCs w:val="20"/>
                <w:lang w:eastAsia="pl-PL"/>
              </w:rPr>
            </w:pPr>
            <w:r w:rsidRPr="00E04FB8">
              <w:rPr>
                <w:rFonts w:ascii="Times New Roman" w:eastAsia="Times New Roman" w:hAnsi="Times New Roman"/>
                <w:b/>
                <w:sz w:val="20"/>
                <w:szCs w:val="20"/>
                <w:lang w:bidi="en-GB"/>
              </w:rPr>
              <w:t>Confirmation:</w:t>
            </w:r>
          </w:p>
          <w:p w14:paraId="28D0FB18" w14:textId="66276188" w:rsidR="00CF1405" w:rsidRPr="00E04FB8" w:rsidRDefault="009F1E57" w:rsidP="00897F6A">
            <w:pPr>
              <w:widowControl w:val="0"/>
              <w:tabs>
                <w:tab w:val="left" w:pos="567"/>
              </w:tabs>
              <w:autoSpaceDE w:val="0"/>
              <w:spacing w:after="0" w:line="240" w:lineRule="auto"/>
              <w:jc w:val="both"/>
              <w:rPr>
                <w:rFonts w:ascii="Times New Roman" w:hAnsi="Times New Roman"/>
                <w:sz w:val="20"/>
                <w:szCs w:val="20"/>
                <w:lang w:eastAsia="pl-PL"/>
              </w:rPr>
            </w:pPr>
            <w:r>
              <w:rPr>
                <w:rFonts w:ascii="Times New Roman" w:eastAsia="Times New Roman" w:hAnsi="Times New Roman"/>
                <w:sz w:val="20"/>
                <w:szCs w:val="20"/>
                <w:lang w:bidi="en-GB"/>
              </w:rPr>
              <w:t>Competition regulations, a copy of the diploma or certificate with a clear indication of the place obtained in the competition, in the case of achieving a team, a document confirming the composition / size of the team.</w:t>
            </w:r>
          </w:p>
        </w:tc>
      </w:tr>
      <w:tr w:rsidR="00A84CE2" w:rsidRPr="00E04FB8" w14:paraId="7CDDA166" w14:textId="77777777" w:rsidTr="00873B86">
        <w:tc>
          <w:tcPr>
            <w:tcW w:w="1134" w:type="dxa"/>
            <w:tcBorders>
              <w:top w:val="single" w:sz="4" w:space="0" w:color="000000"/>
              <w:left w:val="single" w:sz="4" w:space="0" w:color="000000"/>
              <w:bottom w:val="single" w:sz="4" w:space="0" w:color="000000"/>
            </w:tcBorders>
            <w:vAlign w:val="center"/>
          </w:tcPr>
          <w:p w14:paraId="7ADEE2F4" w14:textId="77777777" w:rsidR="00A84CE2" w:rsidRPr="00E04FB8" w:rsidRDefault="00CF1405"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t>2.1.f.</w:t>
            </w:r>
          </w:p>
        </w:tc>
        <w:tc>
          <w:tcPr>
            <w:tcW w:w="8647" w:type="dxa"/>
            <w:tcBorders>
              <w:top w:val="single" w:sz="4" w:space="0" w:color="000000"/>
              <w:left w:val="single" w:sz="4" w:space="0" w:color="000000"/>
              <w:bottom w:val="single" w:sz="4" w:space="0" w:color="000000"/>
              <w:right w:val="single" w:sz="4" w:space="0" w:color="000000"/>
            </w:tcBorders>
          </w:tcPr>
          <w:p w14:paraId="02F4B946" w14:textId="77777777" w:rsidR="00E04FB8" w:rsidRPr="00E04FB8" w:rsidRDefault="00CF1405" w:rsidP="00897F6A">
            <w:pPr>
              <w:snapToGrid w:val="0"/>
              <w:spacing w:after="0" w:line="240" w:lineRule="auto"/>
              <w:rPr>
                <w:rFonts w:ascii="Times New Roman" w:hAnsi="Times New Roman"/>
                <w:b/>
                <w:bCs/>
                <w:sz w:val="20"/>
                <w:szCs w:val="20"/>
                <w:u w:val="single"/>
                <w:shd w:val="clear" w:color="auto" w:fill="FFFFFF"/>
                <w:lang w:eastAsia="pl-PL"/>
              </w:rPr>
            </w:pPr>
            <w:r w:rsidRPr="00E04FB8">
              <w:rPr>
                <w:rFonts w:ascii="Times New Roman" w:eastAsia="Times New Roman" w:hAnsi="Times New Roman"/>
                <w:b/>
                <w:sz w:val="20"/>
                <w:szCs w:val="20"/>
                <w:u w:val="single"/>
                <w:shd w:val="clear" w:color="auto" w:fill="FFFFFF"/>
                <w:lang w:bidi="en-GB"/>
              </w:rPr>
              <w:t>General information:</w:t>
            </w:r>
          </w:p>
          <w:p w14:paraId="753478A9" w14:textId="0B31A03E" w:rsidR="00E04FB8"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Internship / apprenticeship (hereinafter referred to as the internship) called paid or unpaid work in a research centre or enterprise.</w:t>
            </w:r>
          </w:p>
          <w:p w14:paraId="662E53E8" w14:textId="77777777" w:rsidR="00E04FB8"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 xml:space="preserve">Training is any form of improving qualifications related to the research activity of a doctoral student (excluding language competences and full-time and postgraduate studies). </w:t>
            </w:r>
          </w:p>
          <w:p w14:paraId="15926A8C" w14:textId="77777777" w:rsidR="00E04FB8"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Internships and trainings must be closely related to the research activity of the doctoral student. An internship / training abroad is understood as an internship / training taking place outside Poland.</w:t>
            </w:r>
          </w:p>
          <w:p w14:paraId="0E7E547D" w14:textId="142975A1" w:rsidR="000E0D1F"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Date of obtaining: the date of completion of the internship is considered to be the date of achievement.</w:t>
            </w:r>
          </w:p>
          <w:p w14:paraId="5EED1069" w14:textId="7991BC2C" w:rsidR="00E04FB8" w:rsidRDefault="00CF1405" w:rsidP="00897F6A">
            <w:pPr>
              <w:snapToGrid w:val="0"/>
              <w:spacing w:after="0" w:line="240" w:lineRule="auto"/>
              <w:jc w:val="both"/>
              <w:rPr>
                <w:rFonts w:ascii="Times New Roman" w:hAnsi="Times New Roman"/>
                <w:b/>
                <w:bCs/>
                <w:sz w:val="20"/>
                <w:szCs w:val="20"/>
                <w:lang w:eastAsia="pl-PL"/>
              </w:rPr>
            </w:pPr>
            <w:r w:rsidRPr="00E04FB8">
              <w:rPr>
                <w:rFonts w:ascii="Times New Roman" w:eastAsia="Times New Roman" w:hAnsi="Times New Roman"/>
                <w:b/>
                <w:sz w:val="20"/>
                <w:szCs w:val="20"/>
                <w:lang w:bidi="en-GB"/>
              </w:rPr>
              <w:t>Confirmation:</w:t>
            </w:r>
          </w:p>
          <w:p w14:paraId="73C8A66E" w14:textId="77777777" w:rsidR="009F1E57" w:rsidRPr="00E04FB8" w:rsidRDefault="009F1E57" w:rsidP="004D0153">
            <w:pPr>
              <w:snapToGrid w:val="0"/>
              <w:spacing w:after="0" w:line="240" w:lineRule="auto"/>
              <w:ind w:left="170" w:hanging="170"/>
              <w:jc w:val="both"/>
              <w:rPr>
                <w:rFonts w:ascii="Times New Roman" w:hAnsi="Times New Roman"/>
                <w:sz w:val="20"/>
                <w:szCs w:val="20"/>
                <w:lang w:eastAsia="pl-PL"/>
              </w:rPr>
            </w:pPr>
            <w:r w:rsidRPr="00E04FB8">
              <w:rPr>
                <w:rFonts w:ascii="Times New Roman" w:eastAsia="Times New Roman" w:hAnsi="Times New Roman"/>
                <w:sz w:val="20"/>
                <w:szCs w:val="20"/>
                <w:lang w:bidi="en-GB"/>
              </w:rPr>
              <w:t>- Certificate of completion of the internship / training containing the name and surname of the doctoral student, place and date of the internship / training, duration or hours</w:t>
            </w:r>
          </w:p>
          <w:p w14:paraId="3D3AC73B" w14:textId="5B05B990" w:rsidR="00E04FB8" w:rsidRPr="00E04FB8" w:rsidRDefault="00E04FB8" w:rsidP="004D0153">
            <w:pPr>
              <w:snapToGrid w:val="0"/>
              <w:spacing w:after="0" w:line="240" w:lineRule="auto"/>
              <w:ind w:left="170" w:hanging="170"/>
              <w:jc w:val="both"/>
              <w:rPr>
                <w:rFonts w:ascii="Times New Roman" w:hAnsi="Times New Roman"/>
                <w:sz w:val="20"/>
                <w:szCs w:val="20"/>
                <w:lang w:eastAsia="pl-PL"/>
              </w:rPr>
            </w:pPr>
            <w:r w:rsidRPr="00E04FB8">
              <w:rPr>
                <w:rFonts w:ascii="Times New Roman" w:eastAsia="Times New Roman" w:hAnsi="Times New Roman"/>
                <w:sz w:val="20"/>
                <w:szCs w:val="20"/>
                <w:lang w:bidi="en-GB"/>
              </w:rPr>
              <w:t>- A copy of the document on cooperation between the company and the research unit of Lodz University of Technology (in the case of an internship in an enterprise),</w:t>
            </w:r>
          </w:p>
          <w:p w14:paraId="46DC447E" w14:textId="77777777" w:rsidR="00E04FB8" w:rsidRPr="00E04FB8" w:rsidRDefault="00F16E7F"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 in the case of an internship - a certificate specifying the scope of the work carried out by the doctoral student</w:t>
            </w:r>
          </w:p>
          <w:p w14:paraId="72C6E20F" w14:textId="6798C274" w:rsidR="00E04FB8" w:rsidRPr="00E04FB8" w:rsidRDefault="00F16E7F" w:rsidP="004D0153">
            <w:pPr>
              <w:snapToGrid w:val="0"/>
              <w:spacing w:after="0" w:line="240" w:lineRule="auto"/>
              <w:ind w:left="170" w:hanging="170"/>
              <w:jc w:val="both"/>
              <w:rPr>
                <w:rFonts w:ascii="Times New Roman" w:hAnsi="Times New Roman"/>
                <w:sz w:val="20"/>
                <w:szCs w:val="20"/>
                <w:lang w:eastAsia="pl-PL"/>
              </w:rPr>
            </w:pPr>
            <w:r w:rsidRPr="00E04FB8">
              <w:rPr>
                <w:rFonts w:ascii="Times New Roman" w:eastAsia="Times New Roman" w:hAnsi="Times New Roman"/>
                <w:sz w:val="20"/>
                <w:szCs w:val="20"/>
                <w:lang w:bidi="en-GB"/>
              </w:rPr>
              <w:t>- in the case of training - a declaration of the doctoral student's tutor confirming the fact that the training is related to the field of doctoral degree or the doctoral student's scientific activity,</w:t>
            </w:r>
          </w:p>
          <w:p w14:paraId="1BD0DA30" w14:textId="77777777" w:rsidR="00E04FB8" w:rsidRPr="00E04FB8" w:rsidRDefault="00F16E7F"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 xml:space="preserve">- for online training - confirmation of the hourly amount of training </w:t>
            </w:r>
          </w:p>
          <w:p w14:paraId="663C3785" w14:textId="77777777" w:rsidR="00E04FB8" w:rsidRPr="00E04FB8" w:rsidRDefault="00F16E7F" w:rsidP="00897F6A">
            <w:pPr>
              <w:snapToGrid w:val="0"/>
              <w:spacing w:after="0" w:line="240" w:lineRule="auto"/>
              <w:jc w:val="both"/>
              <w:rPr>
                <w:rFonts w:ascii="Times New Roman" w:hAnsi="Times New Roman"/>
                <w:b/>
                <w:bCs/>
                <w:sz w:val="20"/>
                <w:szCs w:val="20"/>
                <w:lang w:eastAsia="pl-PL"/>
              </w:rPr>
            </w:pPr>
            <w:r w:rsidRPr="00E04FB8">
              <w:rPr>
                <w:rFonts w:ascii="Times New Roman" w:eastAsia="Times New Roman" w:hAnsi="Times New Roman"/>
                <w:b/>
                <w:sz w:val="20"/>
                <w:szCs w:val="20"/>
                <w:lang w:bidi="en-GB"/>
              </w:rPr>
              <w:t>Points:</w:t>
            </w:r>
          </w:p>
          <w:p w14:paraId="43705333" w14:textId="5F589814" w:rsidR="00E04FB8"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Points are awarded for internships or trainings at Polish and foreign universities, research centres and enterprises. Internet training courses are scored as Polish training.</w:t>
            </w:r>
          </w:p>
          <w:p w14:paraId="53B5B495" w14:textId="2E2370FD" w:rsidR="008F073D" w:rsidRPr="00E04FB8" w:rsidRDefault="00CF1405"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The maximum number of points is awarded for an internship or training course of a minimum duration of 28 calendar days. In the case of internships and training courses shorter than 28 days, the number of points is calculated proportionally to the number of days completed. In the case of online training, the following conversion rate applies: every 8 hours of training = 1 day (rounded to the lowest integer).</w:t>
            </w:r>
          </w:p>
        </w:tc>
      </w:tr>
      <w:tr w:rsidR="00A84CE2" w:rsidRPr="00E04FB8" w14:paraId="775B5F36" w14:textId="77777777" w:rsidTr="00873B86">
        <w:tc>
          <w:tcPr>
            <w:tcW w:w="1134" w:type="dxa"/>
            <w:tcBorders>
              <w:top w:val="single" w:sz="4" w:space="0" w:color="000000"/>
              <w:left w:val="single" w:sz="4" w:space="0" w:color="000000"/>
              <w:bottom w:val="single" w:sz="4" w:space="0" w:color="000000"/>
            </w:tcBorders>
            <w:vAlign w:val="center"/>
          </w:tcPr>
          <w:p w14:paraId="5D85CE1F" w14:textId="77777777" w:rsidR="00A84CE2" w:rsidRPr="00E04FB8" w:rsidRDefault="00916E50"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t>2.1.g.</w:t>
            </w:r>
          </w:p>
        </w:tc>
        <w:tc>
          <w:tcPr>
            <w:tcW w:w="8647" w:type="dxa"/>
            <w:tcBorders>
              <w:top w:val="single" w:sz="4" w:space="0" w:color="000000"/>
              <w:left w:val="single" w:sz="4" w:space="0" w:color="000000"/>
              <w:bottom w:val="single" w:sz="4" w:space="0" w:color="000000"/>
              <w:right w:val="single" w:sz="4" w:space="0" w:color="000000"/>
            </w:tcBorders>
          </w:tcPr>
          <w:p w14:paraId="6C550ED5" w14:textId="77777777" w:rsidR="00E04FB8" w:rsidRPr="00E04FB8" w:rsidRDefault="00916E50" w:rsidP="00897F6A">
            <w:pPr>
              <w:snapToGrid w:val="0"/>
              <w:spacing w:after="0" w:line="240" w:lineRule="auto"/>
              <w:jc w:val="both"/>
              <w:rPr>
                <w:rFonts w:ascii="Times New Roman" w:hAnsi="Times New Roman"/>
                <w:b/>
                <w:bCs/>
                <w:sz w:val="20"/>
                <w:szCs w:val="20"/>
                <w:u w:val="single"/>
                <w:shd w:val="clear" w:color="auto" w:fill="FFFFFF"/>
                <w:lang w:eastAsia="pl-PL"/>
              </w:rPr>
            </w:pPr>
            <w:r w:rsidRPr="00E04FB8">
              <w:rPr>
                <w:rFonts w:ascii="Times New Roman" w:eastAsia="Times New Roman" w:hAnsi="Times New Roman"/>
                <w:b/>
                <w:sz w:val="20"/>
                <w:szCs w:val="20"/>
                <w:u w:val="single"/>
                <w:shd w:val="clear" w:color="auto" w:fill="FFFFFF"/>
                <w:lang w:bidi="en-GB"/>
              </w:rPr>
              <w:t>General information:</w:t>
            </w:r>
          </w:p>
          <w:p w14:paraId="753B1EEE" w14:textId="77777777" w:rsidR="00E04FB8" w:rsidRPr="00E04FB8" w:rsidRDefault="00916E50" w:rsidP="00897F6A">
            <w:pPr>
              <w:snapToGrid w:val="0"/>
              <w:spacing w:after="0" w:line="240" w:lineRule="auto"/>
              <w:jc w:val="both"/>
              <w:rPr>
                <w:rFonts w:ascii="Times New Roman" w:hAnsi="Times New Roman"/>
                <w:b/>
                <w:sz w:val="20"/>
                <w:szCs w:val="20"/>
                <w:lang w:eastAsia="pl-PL"/>
              </w:rPr>
            </w:pPr>
            <w:r w:rsidRPr="00E04FB8">
              <w:rPr>
                <w:rFonts w:ascii="Times New Roman" w:eastAsia="Times New Roman" w:hAnsi="Times New Roman"/>
                <w:sz w:val="20"/>
                <w:szCs w:val="20"/>
                <w:lang w:bidi="en-GB"/>
              </w:rPr>
              <w:t>Total number of citations for affiliated publications according to Scopus (without self-citations)</w:t>
            </w:r>
          </w:p>
          <w:p w14:paraId="09B23A95" w14:textId="77777777"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Period: full calendar years covering the academic year being assessed in the ranking (2 calendar years).</w:t>
            </w:r>
          </w:p>
          <w:p w14:paraId="700DDF07" w14:textId="77777777" w:rsidR="00E04FB8" w:rsidRPr="00E04FB8" w:rsidRDefault="00916E50" w:rsidP="00897F6A">
            <w:pPr>
              <w:snapToGrid w:val="0"/>
              <w:spacing w:after="0" w:line="240" w:lineRule="auto"/>
              <w:jc w:val="both"/>
              <w:rPr>
                <w:rFonts w:ascii="Times New Roman" w:hAnsi="Times New Roman"/>
                <w:b/>
                <w:bCs/>
                <w:sz w:val="20"/>
                <w:szCs w:val="20"/>
                <w:lang w:eastAsia="pl-PL"/>
              </w:rPr>
            </w:pPr>
            <w:r w:rsidRPr="00E04FB8">
              <w:rPr>
                <w:rFonts w:ascii="Times New Roman" w:eastAsia="Times New Roman" w:hAnsi="Times New Roman"/>
                <w:b/>
                <w:sz w:val="20"/>
                <w:szCs w:val="20"/>
                <w:lang w:bidi="en-GB"/>
              </w:rPr>
              <w:t>Confirmation:</w:t>
            </w:r>
          </w:p>
          <w:p w14:paraId="71417611" w14:textId="0E410949" w:rsidR="008F073D"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lastRenderedPageBreak/>
              <w:t>A printout from the Scopus website with self-citations turned off as at the date of submission of the application</w:t>
            </w:r>
          </w:p>
        </w:tc>
      </w:tr>
    </w:tbl>
    <w:p w14:paraId="6E7A7EAD" w14:textId="77777777" w:rsidR="008E6EE4" w:rsidRDefault="008E6EE4">
      <w:r>
        <w:rPr>
          <w:lang w:bidi="en-GB"/>
        </w:rPr>
        <w:lastRenderedPageBreak/>
        <w:br w:type="page"/>
      </w:r>
    </w:p>
    <w:tbl>
      <w:tblPr>
        <w:tblW w:w="9781" w:type="dxa"/>
        <w:tblInd w:w="-5" w:type="dxa"/>
        <w:tblLook w:val="0000" w:firstRow="0" w:lastRow="0" w:firstColumn="0" w:lastColumn="0" w:noHBand="0" w:noVBand="0"/>
      </w:tblPr>
      <w:tblGrid>
        <w:gridCol w:w="1134"/>
        <w:gridCol w:w="8647"/>
      </w:tblGrid>
      <w:tr w:rsidR="00A84CE2" w:rsidRPr="00E04FB8" w14:paraId="412A1CEF" w14:textId="77777777" w:rsidTr="00873B86">
        <w:tc>
          <w:tcPr>
            <w:tcW w:w="1134" w:type="dxa"/>
            <w:tcBorders>
              <w:top w:val="single" w:sz="4" w:space="0" w:color="000000"/>
              <w:left w:val="single" w:sz="4" w:space="0" w:color="000000"/>
              <w:bottom w:val="single" w:sz="4" w:space="0" w:color="000000"/>
            </w:tcBorders>
            <w:vAlign w:val="center"/>
          </w:tcPr>
          <w:p w14:paraId="07609055" w14:textId="1DE17CB9" w:rsidR="00A84CE2" w:rsidRPr="00E04FB8" w:rsidRDefault="00916E50" w:rsidP="00897F6A">
            <w:pPr>
              <w:snapToGrid w:val="0"/>
              <w:spacing w:after="0" w:line="240" w:lineRule="auto"/>
              <w:jc w:val="center"/>
              <w:rPr>
                <w:rFonts w:ascii="Times New Roman" w:hAnsi="Times New Roman"/>
                <w:b/>
                <w:sz w:val="20"/>
                <w:szCs w:val="20"/>
                <w:lang w:eastAsia="pl-PL"/>
              </w:rPr>
            </w:pPr>
            <w:r w:rsidRPr="00E04FB8">
              <w:rPr>
                <w:rFonts w:ascii="Times New Roman" w:eastAsia="Times New Roman" w:hAnsi="Times New Roman"/>
                <w:b/>
                <w:sz w:val="20"/>
                <w:szCs w:val="20"/>
                <w:lang w:bidi="en-GB"/>
              </w:rPr>
              <w:lastRenderedPageBreak/>
              <w:t>2.2.</w:t>
            </w:r>
          </w:p>
        </w:tc>
        <w:tc>
          <w:tcPr>
            <w:tcW w:w="8647" w:type="dxa"/>
            <w:tcBorders>
              <w:top w:val="single" w:sz="4" w:space="0" w:color="000000"/>
              <w:left w:val="single" w:sz="4" w:space="0" w:color="000000"/>
              <w:bottom w:val="single" w:sz="4" w:space="0" w:color="000000"/>
              <w:right w:val="single" w:sz="4" w:space="0" w:color="000000"/>
            </w:tcBorders>
          </w:tcPr>
          <w:p w14:paraId="47D86D7B" w14:textId="77777777" w:rsidR="00E04FB8" w:rsidRPr="00E04FB8" w:rsidRDefault="00916E50" w:rsidP="00897F6A">
            <w:pPr>
              <w:snapToGrid w:val="0"/>
              <w:spacing w:after="0" w:line="240" w:lineRule="auto"/>
              <w:jc w:val="both"/>
              <w:rPr>
                <w:rFonts w:ascii="Times New Roman" w:hAnsi="Times New Roman"/>
                <w:b/>
                <w:bCs/>
                <w:sz w:val="20"/>
                <w:szCs w:val="20"/>
                <w:u w:val="single"/>
                <w:shd w:val="clear" w:color="auto" w:fill="FFFFFF"/>
                <w:lang w:eastAsia="pl-PL"/>
              </w:rPr>
            </w:pPr>
            <w:r w:rsidRPr="00E04FB8">
              <w:rPr>
                <w:rFonts w:ascii="Times New Roman" w:eastAsia="Times New Roman" w:hAnsi="Times New Roman"/>
                <w:b/>
                <w:sz w:val="20"/>
                <w:szCs w:val="20"/>
                <w:u w:val="single"/>
                <w:shd w:val="clear" w:color="auto" w:fill="FFFFFF"/>
                <w:lang w:bidi="en-GB"/>
              </w:rPr>
              <w:t>General information:</w:t>
            </w:r>
          </w:p>
          <w:p w14:paraId="6C571C07" w14:textId="1F38FD7E"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In this category, points are awarded for active participation in exhibitions of artistic projects thematically related to the discipline of the doctoral studies (e.g. architectural projects in the discipline of architecture and urban planning, textile projects in the discipline of materials engineering). The organizer of the exhibition must be a university, industry research and development unit, scientific society, art gallery or museum.</w:t>
            </w:r>
          </w:p>
          <w:p w14:paraId="38BFF750" w14:textId="2A273A3B"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An international exhibition is understood as an exhibition organized outside the country or organized in Poland, in which at least 30% of active participants have foreign affiliation (documents are required, which will clearly indicate the fact that the above-mentioned parameter has been filled in for 30%, e.g. a certificate from the organizer exhibitions). Other exhibitions are considered national.</w:t>
            </w:r>
          </w:p>
          <w:p w14:paraId="49C1F9D7" w14:textId="77777777"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Points are awarded for exhibitions with a minimum regional (inter-university) range.</w:t>
            </w:r>
          </w:p>
          <w:p w14:paraId="55FF5B30" w14:textId="77777777" w:rsidR="00E04FB8" w:rsidRPr="00E04FB8" w:rsidRDefault="00916E50"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You can register for up to two exhibitions.</w:t>
            </w:r>
          </w:p>
          <w:p w14:paraId="0BBD32B9" w14:textId="5660ADFB" w:rsidR="00E04FB8" w:rsidRPr="00E04FB8" w:rsidRDefault="002E452E"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Date of obtaining: the date of the exhibition opening is considered to be the date of obtaining the achievement.</w:t>
            </w:r>
          </w:p>
          <w:p w14:paraId="08287465" w14:textId="77777777" w:rsidR="00E04FB8" w:rsidRPr="00E04FB8" w:rsidRDefault="002E452E" w:rsidP="00897F6A">
            <w:pPr>
              <w:snapToGrid w:val="0"/>
              <w:spacing w:after="0" w:line="240" w:lineRule="auto"/>
              <w:jc w:val="both"/>
              <w:rPr>
                <w:rFonts w:ascii="Times New Roman" w:hAnsi="Times New Roman"/>
                <w:b/>
                <w:bCs/>
                <w:sz w:val="20"/>
                <w:szCs w:val="20"/>
                <w:lang w:eastAsia="pl-PL"/>
              </w:rPr>
            </w:pPr>
            <w:r w:rsidRPr="00E04FB8">
              <w:rPr>
                <w:rFonts w:ascii="Times New Roman" w:eastAsia="Times New Roman" w:hAnsi="Times New Roman"/>
                <w:b/>
                <w:sz w:val="20"/>
                <w:szCs w:val="20"/>
                <w:lang w:bidi="en-GB"/>
              </w:rPr>
              <w:t>Confirmation:</w:t>
            </w:r>
          </w:p>
          <w:p w14:paraId="50126876" w14:textId="12D3B392" w:rsidR="00E04FB8" w:rsidRPr="00E04FB8" w:rsidRDefault="002E452E"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 Exhibition catalogue or declaration of the organizer / curator of the gallery or museum about the active participation of the doctoral student in the exhibition,</w:t>
            </w:r>
          </w:p>
          <w:p w14:paraId="7824F67D" w14:textId="680DC416" w:rsidR="00E04FB8" w:rsidRPr="00E04FB8" w:rsidRDefault="00CF7E92" w:rsidP="00897F6A">
            <w:pPr>
              <w:snapToGrid w:val="0"/>
              <w:spacing w:after="0" w:line="240" w:lineRule="auto"/>
              <w:jc w:val="both"/>
              <w:rPr>
                <w:rFonts w:ascii="Times New Roman" w:hAnsi="Times New Roman"/>
                <w:sz w:val="20"/>
                <w:szCs w:val="20"/>
                <w:lang w:eastAsia="pl-PL"/>
              </w:rPr>
            </w:pPr>
            <w:r>
              <w:rPr>
                <w:rFonts w:ascii="Times New Roman" w:eastAsia="Times New Roman" w:hAnsi="Times New Roman"/>
                <w:sz w:val="20"/>
                <w:szCs w:val="20"/>
                <w:lang w:bidi="en-GB"/>
              </w:rPr>
              <w:t>- the supervisor’s declaration on the relationship between the reported artistic achievement and the discipline of doctoral studies,</w:t>
            </w:r>
          </w:p>
          <w:p w14:paraId="1E8DCE25" w14:textId="4E47E4B0" w:rsidR="002E452E" w:rsidRPr="00E04FB8" w:rsidRDefault="002E452E" w:rsidP="00897F6A">
            <w:pPr>
              <w:snapToGrid w:val="0"/>
              <w:spacing w:after="0" w:line="240" w:lineRule="auto"/>
              <w:jc w:val="both"/>
              <w:rPr>
                <w:rFonts w:ascii="Times New Roman" w:hAnsi="Times New Roman"/>
                <w:sz w:val="20"/>
                <w:szCs w:val="20"/>
                <w:lang w:eastAsia="pl-PL"/>
              </w:rPr>
            </w:pPr>
            <w:r w:rsidRPr="00E04FB8">
              <w:rPr>
                <w:rFonts w:ascii="Times New Roman" w:eastAsia="Times New Roman" w:hAnsi="Times New Roman"/>
                <w:sz w:val="20"/>
                <w:szCs w:val="20"/>
                <w:lang w:bidi="en-GB"/>
              </w:rPr>
              <w:t>- a document confirming the fulfilment of the condition of having at least 30% of active participants of foreign affiliation.</w:t>
            </w:r>
          </w:p>
        </w:tc>
      </w:tr>
    </w:tbl>
    <w:p w14:paraId="07A4DF35" w14:textId="77777777" w:rsidR="00A84CE2" w:rsidRPr="00E04FB8" w:rsidRDefault="00A84CE2" w:rsidP="00A84CE2">
      <w:pPr>
        <w:contextualSpacing/>
        <w:jc w:val="both"/>
        <w:rPr>
          <w:rFonts w:ascii="Times New Roman" w:eastAsia="Times New Roman" w:hAnsi="Times New Roman"/>
          <w:b/>
          <w:sz w:val="24"/>
        </w:rPr>
      </w:pPr>
    </w:p>
    <w:sectPr w:rsidR="00A84CE2" w:rsidRPr="00E04FB8" w:rsidSect="00147864">
      <w:footerReference w:type="even" r:id="rId8"/>
      <w:footerReference w:type="default" r:id="rId9"/>
      <w:pgSz w:w="11906" w:h="16838"/>
      <w:pgMar w:top="851" w:right="851" w:bottom="851" w:left="1134" w:header="709" w:footer="624"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2822" w14:textId="77777777" w:rsidR="00C76D38" w:rsidRDefault="00C76D38" w:rsidP="000E0D1F">
      <w:pPr>
        <w:spacing w:after="0" w:line="240" w:lineRule="auto"/>
      </w:pPr>
      <w:r>
        <w:separator/>
      </w:r>
    </w:p>
  </w:endnote>
  <w:endnote w:type="continuationSeparator" w:id="0">
    <w:p w14:paraId="12AEB3A5" w14:textId="77777777" w:rsidR="00C76D38" w:rsidRDefault="00C76D38" w:rsidP="000E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2135833843"/>
      <w:docPartObj>
        <w:docPartGallery w:val="Page Numbers (Bottom of Page)"/>
        <w:docPartUnique/>
      </w:docPartObj>
    </w:sdtPr>
    <w:sdtEndPr>
      <w:rPr>
        <w:rStyle w:val="Numerstrony"/>
      </w:rPr>
    </w:sdtEndPr>
    <w:sdtContent>
      <w:p w14:paraId="4EF406BD" w14:textId="18AFD1AD" w:rsidR="00E04FB8" w:rsidRDefault="00E04FB8" w:rsidP="00E04FB8">
        <w:pPr>
          <w:pStyle w:val="Stopka"/>
          <w:framePr w:wrap="none" w:vAnchor="text" w:hAnchor="margin" w:xAlign="center" w:y="1"/>
          <w:rPr>
            <w:rStyle w:val="Numerstrony"/>
          </w:rPr>
        </w:pPr>
        <w:r>
          <w:rPr>
            <w:rStyle w:val="Numerstrony"/>
            <w:lang w:bidi="en-GB"/>
          </w:rPr>
          <w:fldChar w:fldCharType="begin"/>
        </w:r>
        <w:r>
          <w:rPr>
            <w:rStyle w:val="Numerstrony"/>
            <w:lang w:bidi="en-GB"/>
          </w:rPr>
          <w:instrText xml:space="preserve"> PAGE </w:instrText>
        </w:r>
        <w:r w:rsidR="00791D80">
          <w:rPr>
            <w:rStyle w:val="Numerstrony"/>
            <w:lang w:bidi="en-GB"/>
          </w:rPr>
          <w:fldChar w:fldCharType="separate"/>
        </w:r>
        <w:r w:rsidR="00791D80">
          <w:rPr>
            <w:rStyle w:val="Numerstrony"/>
            <w:noProof/>
            <w:lang w:bidi="en-GB"/>
          </w:rPr>
          <w:t>1</w:t>
        </w:r>
        <w:r>
          <w:rPr>
            <w:rStyle w:val="Numerstrony"/>
            <w:lang w:bidi="en-GB"/>
          </w:rPr>
          <w:fldChar w:fldCharType="end"/>
        </w:r>
      </w:p>
    </w:sdtContent>
  </w:sdt>
  <w:p w14:paraId="241183A5" w14:textId="77777777" w:rsidR="00E04FB8" w:rsidRDefault="00E04F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02260"/>
      <w:docPartObj>
        <w:docPartGallery w:val="Page Numbers (Bottom of Page)"/>
        <w:docPartUnique/>
      </w:docPartObj>
    </w:sdtPr>
    <w:sdtEndPr/>
    <w:sdtContent>
      <w:p w14:paraId="46515C31" w14:textId="5DFE322F" w:rsidR="001A303B" w:rsidRDefault="001A303B">
        <w:pPr>
          <w:pStyle w:val="Stopka"/>
          <w:jc w:val="right"/>
        </w:pPr>
        <w:r>
          <w:rPr>
            <w:lang w:bidi="en-GB"/>
          </w:rPr>
          <w:fldChar w:fldCharType="begin"/>
        </w:r>
        <w:r>
          <w:rPr>
            <w:lang w:bidi="en-GB"/>
          </w:rPr>
          <w:instrText>PAGE   \* MERGEFORMAT</w:instrText>
        </w:r>
        <w:r>
          <w:rPr>
            <w:lang w:bidi="en-GB"/>
          </w:rPr>
          <w:fldChar w:fldCharType="separate"/>
        </w:r>
        <w:r>
          <w:rPr>
            <w:lang w:bidi="en-GB"/>
          </w:rPr>
          <w:t>2</w:t>
        </w:r>
        <w:r>
          <w:rPr>
            <w:lang w:bidi="en-GB"/>
          </w:rPr>
          <w:fldChar w:fldCharType="end"/>
        </w:r>
      </w:p>
    </w:sdtContent>
  </w:sdt>
  <w:p w14:paraId="28C35E9E" w14:textId="77777777" w:rsidR="00E04FB8" w:rsidRDefault="00E04FB8" w:rsidP="001A30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90A40" w14:textId="77777777" w:rsidR="00C76D38" w:rsidRDefault="00C76D38" w:rsidP="000E0D1F">
      <w:pPr>
        <w:spacing w:after="0" w:line="240" w:lineRule="auto"/>
      </w:pPr>
      <w:r>
        <w:separator/>
      </w:r>
    </w:p>
  </w:footnote>
  <w:footnote w:type="continuationSeparator" w:id="0">
    <w:p w14:paraId="3DF31D94" w14:textId="77777777" w:rsidR="00C76D38" w:rsidRDefault="00C76D38" w:rsidP="000E0D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42EB"/>
    <w:multiLevelType w:val="hybridMultilevel"/>
    <w:tmpl w:val="C17EAB3E"/>
    <w:lvl w:ilvl="0" w:tplc="2EFE332E">
      <w:start w:val="1"/>
      <w:numFmt w:val="low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070B5"/>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32709"/>
    <w:multiLevelType w:val="hybridMultilevel"/>
    <w:tmpl w:val="DE7255B2"/>
    <w:lvl w:ilvl="0" w:tplc="1B9A31F2">
      <w:start w:val="1"/>
      <w:numFmt w:val="low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731BFE"/>
    <w:multiLevelType w:val="hybridMultilevel"/>
    <w:tmpl w:val="5404B0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3F09CD"/>
    <w:multiLevelType w:val="hybridMultilevel"/>
    <w:tmpl w:val="10D8ADB4"/>
    <w:lvl w:ilvl="0" w:tplc="12CEC3C0">
      <w:start w:val="3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BB3A7D"/>
    <w:multiLevelType w:val="hybridMultilevel"/>
    <w:tmpl w:val="EA88E7DC"/>
    <w:lvl w:ilvl="0" w:tplc="D672527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C76214"/>
    <w:multiLevelType w:val="hybridMultilevel"/>
    <w:tmpl w:val="4664D034"/>
    <w:lvl w:ilvl="0" w:tplc="2CE221D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D23D04"/>
    <w:multiLevelType w:val="hybridMultilevel"/>
    <w:tmpl w:val="91866282"/>
    <w:lvl w:ilvl="0" w:tplc="8FE6E27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0F4866"/>
    <w:multiLevelType w:val="hybridMultilevel"/>
    <w:tmpl w:val="FF7AB062"/>
    <w:lvl w:ilvl="0" w:tplc="166A4C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8A66D4"/>
    <w:multiLevelType w:val="hybridMultilevel"/>
    <w:tmpl w:val="E34C6374"/>
    <w:lvl w:ilvl="0" w:tplc="451A8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5B3EE1"/>
    <w:multiLevelType w:val="multilevel"/>
    <w:tmpl w:val="86F6F35E"/>
    <w:lvl w:ilvl="0">
      <w:start w:val="1"/>
      <w:numFmt w:val="decimal"/>
      <w:lvlText w:val="%1."/>
      <w:lvlJc w:val="left"/>
      <w:pPr>
        <w:ind w:left="644" w:hanging="360"/>
      </w:pPr>
      <w:rPr>
        <w:rFonts w:hint="default"/>
        <w:b/>
      </w:rPr>
    </w:lvl>
    <w:lvl w:ilvl="1">
      <w:start w:val="1"/>
      <w:numFmt w:val="decimal"/>
      <w:isLgl/>
      <w:lvlText w:val="%1.%2."/>
      <w:lvlJc w:val="left"/>
      <w:pPr>
        <w:ind w:left="992" w:hanging="36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68" w:hanging="1800"/>
      </w:pPr>
      <w:rPr>
        <w:rFonts w:hint="default"/>
      </w:rPr>
    </w:lvl>
  </w:abstractNum>
  <w:abstractNum w:abstractNumId="11" w15:restartNumberingAfterBreak="0">
    <w:nsid w:val="3E7F4664"/>
    <w:multiLevelType w:val="multilevel"/>
    <w:tmpl w:val="B33C81EE"/>
    <w:lvl w:ilvl="0">
      <w:start w:val="2"/>
      <w:numFmt w:val="decimal"/>
      <w:lvlText w:val="%1"/>
      <w:lvlJc w:val="left"/>
      <w:pPr>
        <w:ind w:left="720" w:hanging="360"/>
      </w:pPr>
      <w:rPr>
        <w:rFonts w:hint="default"/>
      </w:rPr>
    </w:lvl>
    <w:lvl w:ilvl="1">
      <w:start w:val="2"/>
      <w:numFmt w:val="decimal"/>
      <w:isLgl/>
      <w:lvlText w:val="%1.%2."/>
      <w:lvlJc w:val="left"/>
      <w:pPr>
        <w:ind w:left="992" w:hanging="360"/>
      </w:pPr>
      <w:rPr>
        <w:rFonts w:hint="default"/>
      </w:rPr>
    </w:lvl>
    <w:lvl w:ilvl="2">
      <w:start w:val="1"/>
      <w:numFmt w:val="decimal"/>
      <w:isLgl/>
      <w:lvlText w:val="%1.%2.%3."/>
      <w:lvlJc w:val="left"/>
      <w:pPr>
        <w:ind w:left="1624" w:hanging="720"/>
      </w:pPr>
      <w:rPr>
        <w:rFonts w:hint="default"/>
      </w:rPr>
    </w:lvl>
    <w:lvl w:ilvl="3">
      <w:start w:val="1"/>
      <w:numFmt w:val="decimal"/>
      <w:isLgl/>
      <w:lvlText w:val="%1.%2.%3.%4."/>
      <w:lvlJc w:val="left"/>
      <w:pPr>
        <w:ind w:left="1896" w:hanging="720"/>
      </w:pPr>
      <w:rPr>
        <w:rFonts w:hint="default"/>
      </w:rPr>
    </w:lvl>
    <w:lvl w:ilvl="4">
      <w:start w:val="1"/>
      <w:numFmt w:val="decimal"/>
      <w:isLgl/>
      <w:lvlText w:val="%1.%2.%3.%4.%5."/>
      <w:lvlJc w:val="left"/>
      <w:pPr>
        <w:ind w:left="2528" w:hanging="1080"/>
      </w:pPr>
      <w:rPr>
        <w:rFonts w:hint="default"/>
      </w:rPr>
    </w:lvl>
    <w:lvl w:ilvl="5">
      <w:start w:val="1"/>
      <w:numFmt w:val="decimal"/>
      <w:isLgl/>
      <w:lvlText w:val="%1.%2.%3.%4.%5.%6."/>
      <w:lvlJc w:val="left"/>
      <w:pPr>
        <w:ind w:left="2800" w:hanging="1080"/>
      </w:pPr>
      <w:rPr>
        <w:rFonts w:hint="default"/>
      </w:rPr>
    </w:lvl>
    <w:lvl w:ilvl="6">
      <w:start w:val="1"/>
      <w:numFmt w:val="decimal"/>
      <w:isLgl/>
      <w:lvlText w:val="%1.%2.%3.%4.%5.%6.%7."/>
      <w:lvlJc w:val="left"/>
      <w:pPr>
        <w:ind w:left="3432" w:hanging="1440"/>
      </w:pPr>
      <w:rPr>
        <w:rFonts w:hint="default"/>
      </w:rPr>
    </w:lvl>
    <w:lvl w:ilvl="7">
      <w:start w:val="1"/>
      <w:numFmt w:val="decimal"/>
      <w:isLgl/>
      <w:lvlText w:val="%1.%2.%3.%4.%5.%6.%7.%8."/>
      <w:lvlJc w:val="left"/>
      <w:pPr>
        <w:ind w:left="3704" w:hanging="1440"/>
      </w:pPr>
      <w:rPr>
        <w:rFonts w:hint="default"/>
      </w:rPr>
    </w:lvl>
    <w:lvl w:ilvl="8">
      <w:start w:val="1"/>
      <w:numFmt w:val="decimal"/>
      <w:isLgl/>
      <w:lvlText w:val="%1.%2.%3.%4.%5.%6.%7.%8.%9."/>
      <w:lvlJc w:val="left"/>
      <w:pPr>
        <w:ind w:left="4336" w:hanging="1800"/>
      </w:pPr>
      <w:rPr>
        <w:rFonts w:hint="default"/>
      </w:rPr>
    </w:lvl>
  </w:abstractNum>
  <w:abstractNum w:abstractNumId="12" w15:restartNumberingAfterBreak="0">
    <w:nsid w:val="43060753"/>
    <w:multiLevelType w:val="multilevel"/>
    <w:tmpl w:val="86F6F35E"/>
    <w:lvl w:ilvl="0">
      <w:start w:val="1"/>
      <w:numFmt w:val="decimal"/>
      <w:lvlText w:val="%1."/>
      <w:lvlJc w:val="left"/>
      <w:pPr>
        <w:ind w:left="360" w:hanging="360"/>
      </w:pPr>
      <w:rPr>
        <w:rFonts w:hint="default"/>
        <w:b/>
      </w:rPr>
    </w:lvl>
    <w:lvl w:ilvl="1">
      <w:start w:val="1"/>
      <w:numFmt w:val="decimal"/>
      <w:isLgl/>
      <w:lvlText w:val="%1.%2."/>
      <w:lvlJc w:val="left"/>
      <w:pPr>
        <w:ind w:left="992" w:hanging="36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68" w:hanging="1800"/>
      </w:pPr>
      <w:rPr>
        <w:rFonts w:hint="default"/>
      </w:rPr>
    </w:lvl>
  </w:abstractNum>
  <w:abstractNum w:abstractNumId="13" w15:restartNumberingAfterBreak="0">
    <w:nsid w:val="46DD4DC9"/>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6A55CB"/>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F764F1"/>
    <w:multiLevelType w:val="hybridMultilevel"/>
    <w:tmpl w:val="59B4A02C"/>
    <w:lvl w:ilvl="0" w:tplc="1EF04F30">
      <w:start w:val="20"/>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5E51E7"/>
    <w:multiLevelType w:val="hybridMultilevel"/>
    <w:tmpl w:val="2CA8999E"/>
    <w:lvl w:ilvl="0" w:tplc="1EF04F30">
      <w:start w:val="10"/>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186EA3"/>
    <w:multiLevelType w:val="multilevel"/>
    <w:tmpl w:val="1F10228C"/>
    <w:lvl w:ilvl="0">
      <w:start w:val="1"/>
      <w:numFmt w:val="decimal"/>
      <w:lvlText w:val="%1."/>
      <w:lvlJc w:val="left"/>
      <w:pPr>
        <w:ind w:left="360" w:hanging="360"/>
      </w:pPr>
      <w:rPr>
        <w:rFonts w:hint="default"/>
        <w:b/>
        <w:sz w:val="22"/>
        <w:szCs w:val="22"/>
      </w:rPr>
    </w:lvl>
    <w:lvl w:ilvl="1">
      <w:start w:val="1"/>
      <w:numFmt w:val="decimal"/>
      <w:isLgl/>
      <w:lvlText w:val="%1.%2."/>
      <w:lvlJc w:val="left"/>
      <w:pPr>
        <w:ind w:left="992" w:hanging="360"/>
      </w:pPr>
      <w:rPr>
        <w:rFonts w:hint="default"/>
      </w:rPr>
    </w:lvl>
    <w:lvl w:ilvl="2">
      <w:start w:val="1"/>
      <w:numFmt w:val="decimal"/>
      <w:isLgl/>
      <w:lvlText w:val="%1.%2.%3."/>
      <w:lvlJc w:val="left"/>
      <w:pPr>
        <w:ind w:left="1700"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756" w:hanging="1080"/>
      </w:pPr>
      <w:rPr>
        <w:rFonts w:hint="default"/>
      </w:rPr>
    </w:lvl>
    <w:lvl w:ilvl="5">
      <w:start w:val="1"/>
      <w:numFmt w:val="decimal"/>
      <w:isLgl/>
      <w:lvlText w:val="%1.%2.%3.%4.%5.%6."/>
      <w:lvlJc w:val="left"/>
      <w:pPr>
        <w:ind w:left="3104" w:hanging="1080"/>
      </w:pPr>
      <w:rPr>
        <w:rFonts w:hint="default"/>
      </w:rPr>
    </w:lvl>
    <w:lvl w:ilvl="6">
      <w:start w:val="1"/>
      <w:numFmt w:val="decimal"/>
      <w:isLgl/>
      <w:lvlText w:val="%1.%2.%3.%4.%5.%6.%7."/>
      <w:lvlJc w:val="left"/>
      <w:pPr>
        <w:ind w:left="3812" w:hanging="1440"/>
      </w:pPr>
      <w:rPr>
        <w:rFonts w:hint="default"/>
      </w:rPr>
    </w:lvl>
    <w:lvl w:ilvl="7">
      <w:start w:val="1"/>
      <w:numFmt w:val="decimal"/>
      <w:isLgl/>
      <w:lvlText w:val="%1.%2.%3.%4.%5.%6.%7.%8."/>
      <w:lvlJc w:val="left"/>
      <w:pPr>
        <w:ind w:left="4160" w:hanging="1440"/>
      </w:pPr>
      <w:rPr>
        <w:rFonts w:hint="default"/>
      </w:rPr>
    </w:lvl>
    <w:lvl w:ilvl="8">
      <w:start w:val="1"/>
      <w:numFmt w:val="decimal"/>
      <w:isLgl/>
      <w:lvlText w:val="%1.%2.%3.%4.%5.%6.%7.%8.%9."/>
      <w:lvlJc w:val="left"/>
      <w:pPr>
        <w:ind w:left="4868" w:hanging="1800"/>
      </w:pPr>
      <w:rPr>
        <w:rFonts w:hint="default"/>
      </w:rPr>
    </w:lvl>
  </w:abstractNum>
  <w:abstractNum w:abstractNumId="18" w15:restartNumberingAfterBreak="0">
    <w:nsid w:val="56D44A65"/>
    <w:multiLevelType w:val="hybridMultilevel"/>
    <w:tmpl w:val="C17EAB3E"/>
    <w:lvl w:ilvl="0" w:tplc="2EFE332E">
      <w:start w:val="1"/>
      <w:numFmt w:val="lowerLetter"/>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CD18E9"/>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7146B8"/>
    <w:multiLevelType w:val="hybridMultilevel"/>
    <w:tmpl w:val="C17EAB3E"/>
    <w:lvl w:ilvl="0" w:tplc="2EFE332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5885D3C"/>
    <w:multiLevelType w:val="hybridMultilevel"/>
    <w:tmpl w:val="EA88E7DC"/>
    <w:lvl w:ilvl="0" w:tplc="D672527C">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927664"/>
    <w:multiLevelType w:val="hybridMultilevel"/>
    <w:tmpl w:val="D31EB5B8"/>
    <w:lvl w:ilvl="0" w:tplc="2FE0F70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3768A2"/>
    <w:multiLevelType w:val="hybridMultilevel"/>
    <w:tmpl w:val="A3AA3310"/>
    <w:lvl w:ilvl="0" w:tplc="7186B69C">
      <w:start w:val="1"/>
      <w:numFmt w:val="lowerLetter"/>
      <w:lvlText w:val="%1."/>
      <w:lvlJc w:val="left"/>
      <w:pPr>
        <w:ind w:left="644" w:hanging="360"/>
      </w:pPr>
      <w:rPr>
        <w:rFonts w:hint="default"/>
        <w:b/>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C57439"/>
    <w:multiLevelType w:val="hybridMultilevel"/>
    <w:tmpl w:val="59B4A02C"/>
    <w:lvl w:ilvl="0" w:tplc="1EF04F30">
      <w:start w:val="20"/>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9BB3E44"/>
    <w:multiLevelType w:val="hybridMultilevel"/>
    <w:tmpl w:val="D996ED1A"/>
    <w:lvl w:ilvl="0" w:tplc="D67252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23"/>
  </w:num>
  <w:num w:numId="3">
    <w:abstractNumId w:val="2"/>
  </w:num>
  <w:num w:numId="4">
    <w:abstractNumId w:val="18"/>
  </w:num>
  <w:num w:numId="5">
    <w:abstractNumId w:val="20"/>
  </w:num>
  <w:num w:numId="6">
    <w:abstractNumId w:val="15"/>
  </w:num>
  <w:num w:numId="7">
    <w:abstractNumId w:val="19"/>
  </w:num>
  <w:num w:numId="8">
    <w:abstractNumId w:val="22"/>
  </w:num>
  <w:num w:numId="9">
    <w:abstractNumId w:val="1"/>
  </w:num>
  <w:num w:numId="10">
    <w:abstractNumId w:val="11"/>
  </w:num>
  <w:num w:numId="11">
    <w:abstractNumId w:val="7"/>
  </w:num>
  <w:num w:numId="12">
    <w:abstractNumId w:val="14"/>
  </w:num>
  <w:num w:numId="13">
    <w:abstractNumId w:val="4"/>
  </w:num>
  <w:num w:numId="14">
    <w:abstractNumId w:val="13"/>
  </w:num>
  <w:num w:numId="15">
    <w:abstractNumId w:val="21"/>
  </w:num>
  <w:num w:numId="16">
    <w:abstractNumId w:val="5"/>
  </w:num>
  <w:num w:numId="17">
    <w:abstractNumId w:val="10"/>
  </w:num>
  <w:num w:numId="18">
    <w:abstractNumId w:val="25"/>
  </w:num>
  <w:num w:numId="19">
    <w:abstractNumId w:val="24"/>
  </w:num>
  <w:num w:numId="20">
    <w:abstractNumId w:val="16"/>
  </w:num>
  <w:num w:numId="21">
    <w:abstractNumId w:val="3"/>
  </w:num>
  <w:num w:numId="22">
    <w:abstractNumId w:val="6"/>
  </w:num>
  <w:num w:numId="23">
    <w:abstractNumId w:val="0"/>
  </w:num>
  <w:num w:numId="24">
    <w:abstractNumId w:val="12"/>
  </w:num>
  <w:num w:numId="25">
    <w:abstractNumId w:val="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CE2"/>
    <w:rsid w:val="000101B3"/>
    <w:rsid w:val="00011B58"/>
    <w:rsid w:val="000254A2"/>
    <w:rsid w:val="00031CF6"/>
    <w:rsid w:val="00043885"/>
    <w:rsid w:val="000A52C0"/>
    <w:rsid w:val="000A7912"/>
    <w:rsid w:val="000B3655"/>
    <w:rsid w:val="000C0E00"/>
    <w:rsid w:val="000D54AF"/>
    <w:rsid w:val="000E0D1F"/>
    <w:rsid w:val="000E5B09"/>
    <w:rsid w:val="00100800"/>
    <w:rsid w:val="00136572"/>
    <w:rsid w:val="0014736E"/>
    <w:rsid w:val="00147864"/>
    <w:rsid w:val="0015036D"/>
    <w:rsid w:val="001601C9"/>
    <w:rsid w:val="00166133"/>
    <w:rsid w:val="00166FD0"/>
    <w:rsid w:val="001864A3"/>
    <w:rsid w:val="0019077D"/>
    <w:rsid w:val="00192809"/>
    <w:rsid w:val="001A303B"/>
    <w:rsid w:val="001B7CA5"/>
    <w:rsid w:val="001C40BA"/>
    <w:rsid w:val="001C79BE"/>
    <w:rsid w:val="001E052F"/>
    <w:rsid w:val="001E2C37"/>
    <w:rsid w:val="002028D9"/>
    <w:rsid w:val="00246DA9"/>
    <w:rsid w:val="0026303E"/>
    <w:rsid w:val="00271ABC"/>
    <w:rsid w:val="00272E5B"/>
    <w:rsid w:val="002807C5"/>
    <w:rsid w:val="00284CF1"/>
    <w:rsid w:val="00284F19"/>
    <w:rsid w:val="00296082"/>
    <w:rsid w:val="002B506A"/>
    <w:rsid w:val="002E452E"/>
    <w:rsid w:val="002F0246"/>
    <w:rsid w:val="003148B0"/>
    <w:rsid w:val="00323663"/>
    <w:rsid w:val="0033062D"/>
    <w:rsid w:val="00342D9E"/>
    <w:rsid w:val="00342E1C"/>
    <w:rsid w:val="00351EED"/>
    <w:rsid w:val="00375732"/>
    <w:rsid w:val="00377C30"/>
    <w:rsid w:val="00382765"/>
    <w:rsid w:val="003851B5"/>
    <w:rsid w:val="00386FB4"/>
    <w:rsid w:val="00392784"/>
    <w:rsid w:val="003B58C9"/>
    <w:rsid w:val="003C04FC"/>
    <w:rsid w:val="003C3E91"/>
    <w:rsid w:val="003C6066"/>
    <w:rsid w:val="003E3F7C"/>
    <w:rsid w:val="003E4F34"/>
    <w:rsid w:val="003F2F8F"/>
    <w:rsid w:val="003F5770"/>
    <w:rsid w:val="003F719C"/>
    <w:rsid w:val="003F7D31"/>
    <w:rsid w:val="00401143"/>
    <w:rsid w:val="004026A9"/>
    <w:rsid w:val="0040502E"/>
    <w:rsid w:val="004103E7"/>
    <w:rsid w:val="00410B3E"/>
    <w:rsid w:val="00415BD4"/>
    <w:rsid w:val="0041761B"/>
    <w:rsid w:val="00417C51"/>
    <w:rsid w:val="00432132"/>
    <w:rsid w:val="00433066"/>
    <w:rsid w:val="00445711"/>
    <w:rsid w:val="00445A72"/>
    <w:rsid w:val="00451B9A"/>
    <w:rsid w:val="0047398B"/>
    <w:rsid w:val="0047538D"/>
    <w:rsid w:val="00481F12"/>
    <w:rsid w:val="004855C3"/>
    <w:rsid w:val="00487038"/>
    <w:rsid w:val="004B3B75"/>
    <w:rsid w:val="004D0153"/>
    <w:rsid w:val="004E46EA"/>
    <w:rsid w:val="004E63EF"/>
    <w:rsid w:val="004F004A"/>
    <w:rsid w:val="004F10FE"/>
    <w:rsid w:val="004F3AC7"/>
    <w:rsid w:val="00540810"/>
    <w:rsid w:val="005419D8"/>
    <w:rsid w:val="00543D08"/>
    <w:rsid w:val="00551DE7"/>
    <w:rsid w:val="00566DB8"/>
    <w:rsid w:val="00570599"/>
    <w:rsid w:val="005925F5"/>
    <w:rsid w:val="005A4B0B"/>
    <w:rsid w:val="005B77E9"/>
    <w:rsid w:val="005C40B3"/>
    <w:rsid w:val="005C6E48"/>
    <w:rsid w:val="005D159F"/>
    <w:rsid w:val="005D1642"/>
    <w:rsid w:val="005E11C6"/>
    <w:rsid w:val="00632ED0"/>
    <w:rsid w:val="00641914"/>
    <w:rsid w:val="00642626"/>
    <w:rsid w:val="00672558"/>
    <w:rsid w:val="00674407"/>
    <w:rsid w:val="00676B6E"/>
    <w:rsid w:val="0067769B"/>
    <w:rsid w:val="00695DF3"/>
    <w:rsid w:val="006A0466"/>
    <w:rsid w:val="006C0C31"/>
    <w:rsid w:val="006C7578"/>
    <w:rsid w:val="006D7D0D"/>
    <w:rsid w:val="006E6CB3"/>
    <w:rsid w:val="00710C23"/>
    <w:rsid w:val="007301B7"/>
    <w:rsid w:val="007317E5"/>
    <w:rsid w:val="00734D55"/>
    <w:rsid w:val="00773C48"/>
    <w:rsid w:val="00774936"/>
    <w:rsid w:val="00783D11"/>
    <w:rsid w:val="00791D80"/>
    <w:rsid w:val="007A67AD"/>
    <w:rsid w:val="007B0C37"/>
    <w:rsid w:val="007B2DF0"/>
    <w:rsid w:val="007B434D"/>
    <w:rsid w:val="007C5D74"/>
    <w:rsid w:val="007D1B41"/>
    <w:rsid w:val="007D36ED"/>
    <w:rsid w:val="007E62FF"/>
    <w:rsid w:val="007F04CF"/>
    <w:rsid w:val="00816BB0"/>
    <w:rsid w:val="008177DC"/>
    <w:rsid w:val="00825B4A"/>
    <w:rsid w:val="00831DC5"/>
    <w:rsid w:val="00857730"/>
    <w:rsid w:val="00860D8E"/>
    <w:rsid w:val="008722A7"/>
    <w:rsid w:val="00873B86"/>
    <w:rsid w:val="00876C84"/>
    <w:rsid w:val="00883F45"/>
    <w:rsid w:val="00887B67"/>
    <w:rsid w:val="008905BD"/>
    <w:rsid w:val="008910A0"/>
    <w:rsid w:val="00897F6A"/>
    <w:rsid w:val="008A4CFE"/>
    <w:rsid w:val="008A7AFA"/>
    <w:rsid w:val="008C6089"/>
    <w:rsid w:val="008E6D6A"/>
    <w:rsid w:val="008E6EE4"/>
    <w:rsid w:val="008F073D"/>
    <w:rsid w:val="00900A52"/>
    <w:rsid w:val="0090196A"/>
    <w:rsid w:val="0090542D"/>
    <w:rsid w:val="009070E5"/>
    <w:rsid w:val="00916E50"/>
    <w:rsid w:val="00930164"/>
    <w:rsid w:val="0093302E"/>
    <w:rsid w:val="00934603"/>
    <w:rsid w:val="00941874"/>
    <w:rsid w:val="009708C9"/>
    <w:rsid w:val="00984F57"/>
    <w:rsid w:val="009962AE"/>
    <w:rsid w:val="009A2879"/>
    <w:rsid w:val="009A3C9C"/>
    <w:rsid w:val="009A3FB2"/>
    <w:rsid w:val="009A422A"/>
    <w:rsid w:val="009B660C"/>
    <w:rsid w:val="009F1E57"/>
    <w:rsid w:val="009F4243"/>
    <w:rsid w:val="00A064BB"/>
    <w:rsid w:val="00A43340"/>
    <w:rsid w:val="00A550E6"/>
    <w:rsid w:val="00A71A4B"/>
    <w:rsid w:val="00A84CE2"/>
    <w:rsid w:val="00AA536C"/>
    <w:rsid w:val="00AA6922"/>
    <w:rsid w:val="00AD3946"/>
    <w:rsid w:val="00AF0002"/>
    <w:rsid w:val="00AF2879"/>
    <w:rsid w:val="00AF5BBB"/>
    <w:rsid w:val="00B0215D"/>
    <w:rsid w:val="00B07103"/>
    <w:rsid w:val="00B15255"/>
    <w:rsid w:val="00B178D2"/>
    <w:rsid w:val="00B3546D"/>
    <w:rsid w:val="00B54282"/>
    <w:rsid w:val="00B61685"/>
    <w:rsid w:val="00B73F7F"/>
    <w:rsid w:val="00B81230"/>
    <w:rsid w:val="00B91017"/>
    <w:rsid w:val="00B92E00"/>
    <w:rsid w:val="00BA285D"/>
    <w:rsid w:val="00BA7975"/>
    <w:rsid w:val="00BC58E7"/>
    <w:rsid w:val="00BD2631"/>
    <w:rsid w:val="00BE43F0"/>
    <w:rsid w:val="00BE5B9A"/>
    <w:rsid w:val="00C01431"/>
    <w:rsid w:val="00C034EA"/>
    <w:rsid w:val="00C12474"/>
    <w:rsid w:val="00C56ADE"/>
    <w:rsid w:val="00C61959"/>
    <w:rsid w:val="00C63A77"/>
    <w:rsid w:val="00C76D38"/>
    <w:rsid w:val="00CA5381"/>
    <w:rsid w:val="00CD20AD"/>
    <w:rsid w:val="00CE6146"/>
    <w:rsid w:val="00CF1405"/>
    <w:rsid w:val="00CF7E92"/>
    <w:rsid w:val="00D054BE"/>
    <w:rsid w:val="00D145C5"/>
    <w:rsid w:val="00D20D71"/>
    <w:rsid w:val="00D21473"/>
    <w:rsid w:val="00D21E7C"/>
    <w:rsid w:val="00D22655"/>
    <w:rsid w:val="00D434D8"/>
    <w:rsid w:val="00D53F8E"/>
    <w:rsid w:val="00D64A3B"/>
    <w:rsid w:val="00D81453"/>
    <w:rsid w:val="00D93A7A"/>
    <w:rsid w:val="00D953E0"/>
    <w:rsid w:val="00D96FC2"/>
    <w:rsid w:val="00DB1C30"/>
    <w:rsid w:val="00DC171F"/>
    <w:rsid w:val="00DC2066"/>
    <w:rsid w:val="00DC4528"/>
    <w:rsid w:val="00DC69C0"/>
    <w:rsid w:val="00DD2782"/>
    <w:rsid w:val="00DE6303"/>
    <w:rsid w:val="00DF6813"/>
    <w:rsid w:val="00E03EF2"/>
    <w:rsid w:val="00E04FB8"/>
    <w:rsid w:val="00E05A4C"/>
    <w:rsid w:val="00E13B3E"/>
    <w:rsid w:val="00E14664"/>
    <w:rsid w:val="00E25E84"/>
    <w:rsid w:val="00E40105"/>
    <w:rsid w:val="00E470D2"/>
    <w:rsid w:val="00E72946"/>
    <w:rsid w:val="00E738B8"/>
    <w:rsid w:val="00E81D4C"/>
    <w:rsid w:val="00E85BF1"/>
    <w:rsid w:val="00E92A90"/>
    <w:rsid w:val="00E959DB"/>
    <w:rsid w:val="00EB1270"/>
    <w:rsid w:val="00EE3371"/>
    <w:rsid w:val="00EE60D9"/>
    <w:rsid w:val="00EF00E0"/>
    <w:rsid w:val="00EF630C"/>
    <w:rsid w:val="00F12DB8"/>
    <w:rsid w:val="00F16E7F"/>
    <w:rsid w:val="00F32EE7"/>
    <w:rsid w:val="00F43796"/>
    <w:rsid w:val="00F55D11"/>
    <w:rsid w:val="00F64096"/>
    <w:rsid w:val="00F65292"/>
    <w:rsid w:val="00F652CB"/>
    <w:rsid w:val="00F765A4"/>
    <w:rsid w:val="00F80461"/>
    <w:rsid w:val="00F81465"/>
    <w:rsid w:val="00F83634"/>
    <w:rsid w:val="00F84270"/>
    <w:rsid w:val="00F97DF0"/>
    <w:rsid w:val="00FA3A84"/>
    <w:rsid w:val="00FA704B"/>
    <w:rsid w:val="00FC4803"/>
    <w:rsid w:val="00FC77C1"/>
    <w:rsid w:val="00FD0F60"/>
    <w:rsid w:val="00FE77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8870F"/>
  <w15:chartTrackingRefBased/>
  <w15:docId w15:val="{F59F91F3-458F-45CD-BBF2-989BFA1C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4CE2"/>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rsid w:val="00A84CE2"/>
    <w:pPr>
      <w:spacing w:line="240" w:lineRule="auto"/>
    </w:pPr>
    <w:rPr>
      <w:sz w:val="20"/>
      <w:szCs w:val="20"/>
      <w:lang w:val="x-none" w:eastAsia="x-none"/>
    </w:rPr>
  </w:style>
  <w:style w:type="character" w:customStyle="1" w:styleId="TekstkomentarzaZnak">
    <w:name w:val="Tekst komentarza Znak"/>
    <w:link w:val="Tekstkomentarza"/>
    <w:uiPriority w:val="99"/>
    <w:rsid w:val="00A84CE2"/>
    <w:rPr>
      <w:rFonts w:ascii="Calibri" w:eastAsia="Calibri" w:hAnsi="Calibri" w:cs="Times New Roman"/>
      <w:sz w:val="20"/>
      <w:szCs w:val="20"/>
      <w:lang w:val="x-none" w:eastAsia="x-none"/>
    </w:rPr>
  </w:style>
  <w:style w:type="character" w:styleId="Odwoaniedokomentarza">
    <w:name w:val="annotation reference"/>
    <w:unhideWhenUsed/>
    <w:rsid w:val="00A84CE2"/>
    <w:rPr>
      <w:sz w:val="16"/>
      <w:szCs w:val="16"/>
    </w:rPr>
  </w:style>
  <w:style w:type="paragraph" w:styleId="Akapitzlist">
    <w:name w:val="List Paragraph"/>
    <w:basedOn w:val="Normalny"/>
    <w:uiPriority w:val="34"/>
    <w:qFormat/>
    <w:rsid w:val="00A84CE2"/>
    <w:pPr>
      <w:ind w:left="708"/>
    </w:pPr>
  </w:style>
  <w:style w:type="paragraph" w:styleId="Tekstdymka">
    <w:name w:val="Balloon Text"/>
    <w:basedOn w:val="Normalny"/>
    <w:link w:val="TekstdymkaZnak"/>
    <w:uiPriority w:val="99"/>
    <w:semiHidden/>
    <w:unhideWhenUsed/>
    <w:rsid w:val="00A84CE2"/>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A84CE2"/>
    <w:rPr>
      <w:rFonts w:ascii="Tahoma" w:eastAsia="Calibri" w:hAnsi="Tahoma" w:cs="Tahoma"/>
      <w:sz w:val="16"/>
      <w:szCs w:val="16"/>
    </w:rPr>
  </w:style>
  <w:style w:type="paragraph" w:styleId="Tematkomentarza">
    <w:name w:val="annotation subject"/>
    <w:basedOn w:val="Tekstkomentarza"/>
    <w:next w:val="Tekstkomentarza"/>
    <w:link w:val="TematkomentarzaZnak"/>
    <w:uiPriority w:val="99"/>
    <w:semiHidden/>
    <w:unhideWhenUsed/>
    <w:rsid w:val="00570599"/>
    <w:rPr>
      <w:b/>
      <w:bCs/>
    </w:rPr>
  </w:style>
  <w:style w:type="character" w:customStyle="1" w:styleId="TematkomentarzaZnak">
    <w:name w:val="Temat komentarza Znak"/>
    <w:link w:val="Tematkomentarza"/>
    <w:uiPriority w:val="99"/>
    <w:semiHidden/>
    <w:rsid w:val="00570599"/>
    <w:rPr>
      <w:rFonts w:ascii="Calibri" w:eastAsia="Calibri" w:hAnsi="Calibri" w:cs="Times New Roman"/>
      <w:b/>
      <w:bCs/>
      <w:sz w:val="20"/>
      <w:szCs w:val="20"/>
      <w:lang w:val="x-none" w:eastAsia="x-none"/>
    </w:rPr>
  </w:style>
  <w:style w:type="table" w:styleId="Tabela-Siatka">
    <w:name w:val="Table Grid"/>
    <w:basedOn w:val="Standardowy"/>
    <w:uiPriority w:val="59"/>
    <w:rsid w:val="00641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0E0D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0D1F"/>
    <w:rPr>
      <w:sz w:val="22"/>
      <w:szCs w:val="22"/>
      <w:lang w:eastAsia="en-US"/>
    </w:rPr>
  </w:style>
  <w:style w:type="character" w:styleId="Numerstrony">
    <w:name w:val="page number"/>
    <w:basedOn w:val="Domylnaczcionkaakapitu"/>
    <w:uiPriority w:val="99"/>
    <w:semiHidden/>
    <w:unhideWhenUsed/>
    <w:rsid w:val="000E0D1F"/>
  </w:style>
  <w:style w:type="paragraph" w:styleId="Nagwek">
    <w:name w:val="header"/>
    <w:basedOn w:val="Normalny"/>
    <w:link w:val="NagwekZnak"/>
    <w:uiPriority w:val="99"/>
    <w:unhideWhenUsed/>
    <w:rsid w:val="00DF68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F681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3AEBA-3CD5-47A8-84EB-B3735BECC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4490</Words>
  <Characters>29147</Characters>
  <Application>Microsoft Office Word</Application>
  <DocSecurity>0</DocSecurity>
  <Lines>2081</Lines>
  <Paragraphs>1085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32552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Kręplewicz-Kuczyńska Anna</dc:creator>
  <cp:keywords/>
  <dc:description/>
  <cp:lastModifiedBy>Łukasz Wodarczyk S2</cp:lastModifiedBy>
  <cp:revision>2</cp:revision>
  <cp:lastPrinted>2021-05-11T09:29:00Z</cp:lastPrinted>
  <dcterms:created xsi:type="dcterms:W3CDTF">2021-09-02T07:40:00Z</dcterms:created>
  <dcterms:modified xsi:type="dcterms:W3CDTF">2021-09-02T07:40:00Z</dcterms:modified>
  <cp:category/>
</cp:coreProperties>
</file>