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BA49" w14:textId="349B6E6E" w:rsidR="00A7385D" w:rsidRPr="005E1136" w:rsidRDefault="00A7385D" w:rsidP="0073090E">
      <w:pPr>
        <w:jc w:val="center"/>
        <w:rPr>
          <w:rFonts w:ascii="Tahoma" w:hAnsi="Tahoma" w:cs="Tahoma"/>
          <w:bCs/>
        </w:rPr>
      </w:pPr>
      <w:r w:rsidRPr="005E1136">
        <w:rPr>
          <w:rFonts w:ascii="Tahoma" w:hAnsi="Tahoma" w:cs="Tahoma"/>
          <w:noProof/>
        </w:rPr>
        <w:drawing>
          <wp:anchor distT="0" distB="0" distL="114300" distR="114300" simplePos="0" relativeHeight="251659264" behindDoc="0" locked="0" layoutInCell="1" allowOverlap="1" wp14:anchorId="7DB52AC5" wp14:editId="2BAFC56A">
            <wp:simplePos x="0" y="0"/>
            <wp:positionH relativeFrom="column">
              <wp:posOffset>-10795</wp:posOffset>
            </wp:positionH>
            <wp:positionV relativeFrom="page">
              <wp:posOffset>331470</wp:posOffset>
            </wp:positionV>
            <wp:extent cx="799200" cy="1256400"/>
            <wp:effectExtent l="0" t="0" r="1270" b="1270"/>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36">
        <w:rPr>
          <w:rFonts w:ascii="Tahoma" w:hAnsi="Tahoma" w:cs="Tahoma"/>
          <w:bCs/>
        </w:rPr>
        <w:t xml:space="preserve">Zarządzenie </w:t>
      </w:r>
      <w:r w:rsidRPr="005E1136">
        <w:rPr>
          <w:rFonts w:ascii="Tahoma" w:hAnsi="Tahoma" w:cs="Tahoma"/>
          <w:bCs/>
          <w:kern w:val="1"/>
          <w:lang w:eastAsia="ar-SA"/>
        </w:rPr>
        <w:t xml:space="preserve">Nr </w:t>
      </w:r>
      <w:r w:rsidR="00FB1852">
        <w:rPr>
          <w:rFonts w:ascii="Tahoma" w:hAnsi="Tahoma" w:cs="Tahoma"/>
          <w:bCs/>
          <w:kern w:val="1"/>
          <w:lang w:eastAsia="ar-SA"/>
        </w:rPr>
        <w:t>46</w:t>
      </w:r>
      <w:r w:rsidRPr="005E1136">
        <w:rPr>
          <w:rFonts w:ascii="Tahoma" w:hAnsi="Tahoma" w:cs="Tahoma"/>
          <w:bCs/>
          <w:kern w:val="1"/>
          <w:lang w:eastAsia="ar-SA"/>
        </w:rPr>
        <w:t>/2021</w:t>
      </w:r>
    </w:p>
    <w:p w14:paraId="10953998" w14:textId="77777777" w:rsidR="00A7385D" w:rsidRPr="005E1136" w:rsidRDefault="00A7385D" w:rsidP="0073090E">
      <w:pPr>
        <w:jc w:val="center"/>
        <w:rPr>
          <w:rFonts w:ascii="Tahoma" w:hAnsi="Tahoma" w:cs="Tahoma"/>
          <w:bCs/>
        </w:rPr>
      </w:pPr>
      <w:r w:rsidRPr="005E1136">
        <w:rPr>
          <w:rFonts w:ascii="Tahoma" w:hAnsi="Tahoma" w:cs="Tahoma"/>
          <w:bCs/>
        </w:rPr>
        <w:t>Rektora Politechniki Łódzkiej</w:t>
      </w:r>
    </w:p>
    <w:p w14:paraId="47CF431A" w14:textId="3444E411" w:rsidR="00A7385D" w:rsidRPr="005E1136" w:rsidRDefault="00A7385D" w:rsidP="0073090E">
      <w:pPr>
        <w:jc w:val="center"/>
        <w:rPr>
          <w:rFonts w:ascii="Tahoma" w:hAnsi="Tahoma" w:cs="Tahoma"/>
          <w:bCs/>
        </w:rPr>
      </w:pPr>
      <w:r w:rsidRPr="005E1136">
        <w:rPr>
          <w:rFonts w:ascii="Tahoma" w:hAnsi="Tahoma" w:cs="Tahoma"/>
          <w:bCs/>
        </w:rPr>
        <w:t xml:space="preserve">z dnia </w:t>
      </w:r>
      <w:r w:rsidR="00FB1852">
        <w:rPr>
          <w:rFonts w:ascii="Tahoma" w:hAnsi="Tahoma" w:cs="Tahoma"/>
          <w:bCs/>
        </w:rPr>
        <w:t>13</w:t>
      </w:r>
      <w:r w:rsidR="00D128C7" w:rsidRPr="005E1136">
        <w:rPr>
          <w:rFonts w:ascii="Tahoma" w:hAnsi="Tahoma" w:cs="Tahoma"/>
          <w:bCs/>
        </w:rPr>
        <w:t xml:space="preserve"> </w:t>
      </w:r>
      <w:r w:rsidR="002F63D9" w:rsidRPr="005E1136">
        <w:rPr>
          <w:rFonts w:ascii="Tahoma" w:hAnsi="Tahoma" w:cs="Tahoma"/>
          <w:bCs/>
        </w:rPr>
        <w:t>września</w:t>
      </w:r>
      <w:r w:rsidR="00C40ECA" w:rsidRPr="005E1136">
        <w:rPr>
          <w:rFonts w:ascii="Tahoma" w:hAnsi="Tahoma" w:cs="Tahoma"/>
          <w:bCs/>
        </w:rPr>
        <w:t xml:space="preserve"> </w:t>
      </w:r>
      <w:r w:rsidRPr="005E1136">
        <w:rPr>
          <w:rFonts w:ascii="Tahoma" w:hAnsi="Tahoma" w:cs="Tahoma"/>
          <w:bCs/>
          <w:kern w:val="1"/>
          <w:lang w:eastAsia="ar-SA"/>
        </w:rPr>
        <w:t>2021 r.</w:t>
      </w:r>
    </w:p>
    <w:p w14:paraId="754E0FD6" w14:textId="20BC20C8" w:rsidR="00A7385D" w:rsidRPr="005E1136" w:rsidRDefault="00A7385D" w:rsidP="0073090E">
      <w:pPr>
        <w:spacing w:before="120"/>
        <w:ind w:left="1418"/>
        <w:jc w:val="center"/>
        <w:rPr>
          <w:rFonts w:ascii="Tahoma" w:hAnsi="Tahoma" w:cs="Tahoma"/>
        </w:rPr>
      </w:pPr>
      <w:r w:rsidRPr="005E1136">
        <w:rPr>
          <w:rFonts w:ascii="Tahoma" w:hAnsi="Tahoma" w:cs="Tahoma"/>
          <w:bCs/>
        </w:rPr>
        <w:t xml:space="preserve">w sprawie </w:t>
      </w:r>
      <w:r w:rsidRPr="005E1136">
        <w:rPr>
          <w:rFonts w:ascii="Tahoma" w:hAnsi="Tahoma" w:cs="Tahoma"/>
          <w:kern w:val="1"/>
          <w:lang w:eastAsia="ar-SA"/>
        </w:rPr>
        <w:t>określenia wzoru umowy o warunkach odpłatności za usługi edukacyjne na studiach stacjonarnych pierwszego i drugiego stopnia w</w:t>
      </w:r>
      <w:r w:rsidR="004551AF" w:rsidRPr="005E1136">
        <w:rPr>
          <w:rFonts w:ascii="Tahoma" w:hAnsi="Tahoma" w:cs="Tahoma"/>
          <w:kern w:val="1"/>
          <w:lang w:eastAsia="ar-SA"/>
        </w:rPr>
        <w:t> </w:t>
      </w:r>
      <w:r w:rsidRPr="005E1136">
        <w:rPr>
          <w:rFonts w:ascii="Tahoma" w:hAnsi="Tahoma" w:cs="Tahoma"/>
          <w:kern w:val="1"/>
          <w:lang w:eastAsia="ar-SA"/>
        </w:rPr>
        <w:t xml:space="preserve">Politechnice Łódzkiej, </w:t>
      </w:r>
      <w:r w:rsidRPr="005E1136">
        <w:rPr>
          <w:rFonts w:ascii="Tahoma" w:hAnsi="Tahoma" w:cs="Tahoma"/>
          <w:spacing w:val="-2"/>
          <w:kern w:val="24"/>
          <w:lang w:eastAsia="ar-SA"/>
        </w:rPr>
        <w:t>dotyczących osób niebędących obywatelami</w:t>
      </w:r>
      <w:r w:rsidR="00B52714" w:rsidRPr="005E1136">
        <w:rPr>
          <w:rFonts w:ascii="Tahoma" w:hAnsi="Tahoma" w:cs="Tahoma"/>
          <w:spacing w:val="-2"/>
          <w:kern w:val="24"/>
          <w:lang w:eastAsia="ar-SA"/>
        </w:rPr>
        <w:t xml:space="preserve"> </w:t>
      </w:r>
      <w:r w:rsidRPr="005E1136">
        <w:rPr>
          <w:rFonts w:ascii="Tahoma" w:hAnsi="Tahoma" w:cs="Tahoma"/>
          <w:spacing w:val="-2"/>
          <w:kern w:val="24"/>
          <w:lang w:eastAsia="ar-SA"/>
        </w:rPr>
        <w:t>polskimi, niewymienionych w art. 324 ust. 2</w:t>
      </w:r>
      <w:r w:rsidRPr="005E1136">
        <w:rPr>
          <w:rFonts w:ascii="Tahoma" w:hAnsi="Tahoma" w:cs="Tahoma"/>
          <w:kern w:val="1"/>
          <w:lang w:eastAsia="ar-SA"/>
        </w:rPr>
        <w:t xml:space="preserve"> ustawy z dnia 20 lipca 2018 r. – Prawo o</w:t>
      </w:r>
      <w:r w:rsidR="00B26DFD" w:rsidRPr="005E1136">
        <w:rPr>
          <w:rFonts w:ascii="Tahoma" w:hAnsi="Tahoma" w:cs="Tahoma"/>
          <w:kern w:val="1"/>
          <w:lang w:eastAsia="ar-SA"/>
        </w:rPr>
        <w:t> </w:t>
      </w:r>
      <w:r w:rsidRPr="005E1136">
        <w:rPr>
          <w:rFonts w:ascii="Tahoma" w:hAnsi="Tahoma" w:cs="Tahoma"/>
          <w:kern w:val="1"/>
          <w:lang w:eastAsia="ar-SA"/>
        </w:rPr>
        <w:t>szkolnictwie wyższym</w:t>
      </w:r>
      <w:r w:rsidR="00264DB7">
        <w:rPr>
          <w:rFonts w:ascii="Tahoma" w:hAnsi="Tahoma" w:cs="Tahoma"/>
          <w:kern w:val="1"/>
          <w:lang w:eastAsia="ar-SA"/>
        </w:rPr>
        <w:t xml:space="preserve"> </w:t>
      </w:r>
      <w:r w:rsidRPr="005E1136">
        <w:rPr>
          <w:rFonts w:ascii="Tahoma" w:hAnsi="Tahoma" w:cs="Tahoma"/>
          <w:kern w:val="1"/>
          <w:lang w:eastAsia="ar-SA"/>
        </w:rPr>
        <w:t>i nauce i realizujących studia</w:t>
      </w:r>
      <w:r w:rsidR="00B52714" w:rsidRPr="005E1136">
        <w:rPr>
          <w:rFonts w:ascii="Tahoma" w:hAnsi="Tahoma" w:cs="Tahoma"/>
          <w:kern w:val="1"/>
          <w:lang w:eastAsia="ar-SA"/>
        </w:rPr>
        <w:br/>
      </w:r>
      <w:r w:rsidR="00261567" w:rsidRPr="005E1136">
        <w:rPr>
          <w:rFonts w:ascii="Tahoma" w:hAnsi="Tahoma" w:cs="Tahoma"/>
          <w:kern w:val="1"/>
          <w:lang w:eastAsia="ar-SA"/>
        </w:rPr>
        <w:t xml:space="preserve">bez </w:t>
      </w:r>
      <w:r w:rsidRPr="005E1136">
        <w:rPr>
          <w:rFonts w:ascii="Tahoma" w:hAnsi="Tahoma" w:cs="Tahoma"/>
          <w:kern w:val="1"/>
          <w:lang w:eastAsia="ar-SA"/>
        </w:rPr>
        <w:t>odpłatności</w:t>
      </w:r>
      <w:r w:rsidR="00261567" w:rsidRPr="005E1136">
        <w:rPr>
          <w:rFonts w:ascii="Tahoma" w:hAnsi="Tahoma" w:cs="Tahoma"/>
          <w:kern w:val="1"/>
          <w:lang w:eastAsia="ar-SA"/>
        </w:rPr>
        <w:t xml:space="preserve"> </w:t>
      </w:r>
      <w:r w:rsidR="00C40ECA" w:rsidRPr="005E1136">
        <w:rPr>
          <w:rFonts w:ascii="Tahoma" w:hAnsi="Tahoma" w:cs="Tahoma"/>
          <w:kern w:val="1"/>
          <w:lang w:eastAsia="ar-SA"/>
        </w:rPr>
        <w:t>z</w:t>
      </w:r>
      <w:r w:rsidR="006F7C74" w:rsidRPr="005E1136">
        <w:rPr>
          <w:rFonts w:ascii="Tahoma" w:hAnsi="Tahoma" w:cs="Tahoma"/>
          <w:kern w:val="1"/>
          <w:lang w:eastAsia="ar-SA"/>
        </w:rPr>
        <w:t> </w:t>
      </w:r>
      <w:r w:rsidR="00C40ECA" w:rsidRPr="005E1136">
        <w:rPr>
          <w:rFonts w:ascii="Tahoma" w:hAnsi="Tahoma" w:cs="Tahoma"/>
          <w:kern w:val="1"/>
          <w:lang w:eastAsia="ar-SA"/>
        </w:rPr>
        <w:t>tytułu kształcenia na studiach</w:t>
      </w:r>
      <w:r w:rsidR="00261567" w:rsidRPr="005E1136">
        <w:rPr>
          <w:rFonts w:ascii="Tahoma" w:hAnsi="Tahoma" w:cs="Tahoma"/>
          <w:kern w:val="1"/>
          <w:lang w:eastAsia="ar-SA"/>
        </w:rPr>
        <w:t>.</w:t>
      </w:r>
    </w:p>
    <w:p w14:paraId="4EC28B50" w14:textId="63399F15" w:rsidR="00A7385D" w:rsidRPr="005E1136" w:rsidRDefault="00A7385D" w:rsidP="0073090E">
      <w:pPr>
        <w:spacing w:before="120"/>
        <w:jc w:val="both"/>
      </w:pPr>
    </w:p>
    <w:p w14:paraId="3498C132" w14:textId="77777777" w:rsidR="004551AF" w:rsidRPr="005E1136" w:rsidRDefault="004551AF" w:rsidP="0073090E">
      <w:pPr>
        <w:spacing w:before="120"/>
        <w:jc w:val="both"/>
      </w:pPr>
    </w:p>
    <w:p w14:paraId="18675E99" w14:textId="7C6B39AB" w:rsidR="00A7385D" w:rsidRPr="005E1136" w:rsidRDefault="00A7385D" w:rsidP="0073090E">
      <w:pPr>
        <w:suppressAutoHyphens/>
        <w:spacing w:before="120"/>
        <w:jc w:val="both"/>
        <w:rPr>
          <w:bCs/>
          <w:kern w:val="1"/>
          <w:lang w:eastAsia="ar-SA"/>
        </w:rPr>
      </w:pPr>
      <w:r w:rsidRPr="005E1136">
        <w:rPr>
          <w:bCs/>
          <w:kern w:val="1"/>
          <w:lang w:eastAsia="ar-SA"/>
        </w:rPr>
        <w:t xml:space="preserve">Na podstawie art. 23 ust. 1 </w:t>
      </w:r>
      <w:r w:rsidR="00E31C57" w:rsidRPr="005E1136">
        <w:rPr>
          <w:bCs/>
          <w:kern w:val="1"/>
          <w:lang w:eastAsia="ar-SA"/>
        </w:rPr>
        <w:t xml:space="preserve">i ust. 2 pkt 2 </w:t>
      </w:r>
      <w:r w:rsidRPr="005E1136">
        <w:rPr>
          <w:bCs/>
          <w:kern w:val="1"/>
          <w:lang w:eastAsia="ar-SA"/>
        </w:rPr>
        <w:t>ustawy z dnia 20 lipca 2018</w:t>
      </w:r>
      <w:r w:rsidR="00F42B04">
        <w:rPr>
          <w:bCs/>
          <w:kern w:val="1"/>
          <w:lang w:eastAsia="ar-SA"/>
        </w:rPr>
        <w:t xml:space="preserve"> </w:t>
      </w:r>
      <w:r w:rsidRPr="005E1136">
        <w:rPr>
          <w:bCs/>
          <w:kern w:val="1"/>
          <w:lang w:eastAsia="ar-SA"/>
        </w:rPr>
        <w:t>r. – Prawo o szkolnictwie wyższym i nauce (</w:t>
      </w:r>
      <w:proofErr w:type="spellStart"/>
      <w:r w:rsidRPr="005E1136">
        <w:rPr>
          <w:bCs/>
          <w:kern w:val="1"/>
          <w:lang w:eastAsia="ar-SA"/>
        </w:rPr>
        <w:t>t.j</w:t>
      </w:r>
      <w:proofErr w:type="spellEnd"/>
      <w:r w:rsidRPr="005E1136">
        <w:rPr>
          <w:bCs/>
          <w:kern w:val="1"/>
          <w:lang w:eastAsia="ar-SA"/>
        </w:rPr>
        <w:t>.</w:t>
      </w:r>
      <w:r w:rsidR="003D6E56" w:rsidRPr="005E1136">
        <w:rPr>
          <w:bCs/>
          <w:kern w:val="1"/>
          <w:lang w:eastAsia="ar-SA"/>
        </w:rPr>
        <w:t xml:space="preserve"> </w:t>
      </w:r>
      <w:r w:rsidRPr="005E1136">
        <w:rPr>
          <w:bCs/>
          <w:kern w:val="1"/>
          <w:lang w:eastAsia="ar-SA"/>
        </w:rPr>
        <w:t>Dz.</w:t>
      </w:r>
      <w:r w:rsidR="003D6E56" w:rsidRPr="005E1136">
        <w:rPr>
          <w:bCs/>
          <w:kern w:val="1"/>
          <w:lang w:eastAsia="ar-SA"/>
        </w:rPr>
        <w:t> </w:t>
      </w:r>
      <w:r w:rsidRPr="005E1136">
        <w:rPr>
          <w:bCs/>
          <w:kern w:val="1"/>
          <w:lang w:eastAsia="ar-SA"/>
        </w:rPr>
        <w:t>U. z 2021 r. poz. 478</w:t>
      </w:r>
      <w:r w:rsidR="00786648">
        <w:rPr>
          <w:bCs/>
          <w:kern w:val="1"/>
          <w:lang w:eastAsia="ar-SA"/>
        </w:rPr>
        <w:t>,</w:t>
      </w:r>
      <w:r w:rsidRPr="005E1136">
        <w:rPr>
          <w:bCs/>
          <w:kern w:val="1"/>
          <w:lang w:eastAsia="ar-SA"/>
        </w:rPr>
        <w:t xml:space="preserve"> z </w:t>
      </w:r>
      <w:proofErr w:type="spellStart"/>
      <w:r w:rsidRPr="005E1136">
        <w:rPr>
          <w:bCs/>
          <w:kern w:val="1"/>
          <w:lang w:eastAsia="ar-SA"/>
        </w:rPr>
        <w:t>późn</w:t>
      </w:r>
      <w:proofErr w:type="spellEnd"/>
      <w:r w:rsidRPr="005E1136">
        <w:rPr>
          <w:bCs/>
          <w:kern w:val="1"/>
          <w:lang w:eastAsia="ar-SA"/>
        </w:rPr>
        <w:t xml:space="preserve">. zm.), § 7 ust. 3 Regulaminu </w:t>
      </w:r>
      <w:r w:rsidR="00CD62B3" w:rsidRPr="005E1136">
        <w:rPr>
          <w:bCs/>
          <w:kern w:val="1"/>
          <w:lang w:eastAsia="ar-SA"/>
        </w:rPr>
        <w:t>s</w:t>
      </w:r>
      <w:r w:rsidRPr="005E1136">
        <w:rPr>
          <w:bCs/>
          <w:kern w:val="1"/>
          <w:lang w:eastAsia="ar-SA"/>
        </w:rPr>
        <w:t xml:space="preserve">tudiów w Politechnice Łódzkiej </w:t>
      </w:r>
      <w:r w:rsidR="004159FC" w:rsidRPr="005E1136">
        <w:rPr>
          <w:kern w:val="1"/>
          <w:lang w:eastAsia="ar-SA"/>
        </w:rPr>
        <w:t xml:space="preserve">- </w:t>
      </w:r>
      <w:r w:rsidRPr="005E1136">
        <w:rPr>
          <w:bCs/>
          <w:kern w:val="1"/>
          <w:lang w:eastAsia="ar-SA"/>
        </w:rPr>
        <w:t>Uchwała Nr 6/2019 Senatu Politechniki Łódzkiej z dnia 24 kwietnia 2019 r. oraz Uchwały Nr 20/2021 Senatu Politechniki Łódzkiej z dnia 26 maja 2021 r. Zasady pobierania opłat za usługi edukacyjne i inne usługi świadczone przez Politechnikę Łódzką od osób niebędących obywatelami polskimi, niewymienionych w art. 324 ust. 2 ustawy z dnia 20 lipca 2018 r. – Prawo o szkolnictwie wyższym</w:t>
      </w:r>
      <w:r w:rsidR="00261567" w:rsidRPr="005E1136">
        <w:rPr>
          <w:bCs/>
          <w:kern w:val="1"/>
          <w:lang w:eastAsia="ar-SA"/>
        </w:rPr>
        <w:t xml:space="preserve"> </w:t>
      </w:r>
      <w:r w:rsidRPr="005E1136">
        <w:rPr>
          <w:bCs/>
          <w:kern w:val="1"/>
          <w:lang w:eastAsia="ar-SA"/>
        </w:rPr>
        <w:t>i nauce, odbywających kształcenie na studiach pierwszego i drugiego stopnia oraz studiach podyplomowych i innych formach kształcenia oraz ustalanie warunków i trybu zwalniania z tych opłat, zarządzam, co następuje:</w:t>
      </w:r>
    </w:p>
    <w:p w14:paraId="50A4C196" w14:textId="77777777" w:rsidR="00A7385D" w:rsidRPr="005E1136" w:rsidRDefault="00A7385D" w:rsidP="00141C2A">
      <w:pPr>
        <w:suppressAutoHyphens/>
        <w:autoSpaceDE w:val="0"/>
        <w:spacing w:before="120"/>
        <w:jc w:val="center"/>
        <w:rPr>
          <w:bCs/>
          <w:kern w:val="1"/>
          <w:lang w:eastAsia="ar-SA"/>
        </w:rPr>
      </w:pPr>
      <w:r w:rsidRPr="005E1136">
        <w:rPr>
          <w:bCs/>
          <w:kern w:val="1"/>
          <w:lang w:eastAsia="ar-SA"/>
        </w:rPr>
        <w:t>§ 1</w:t>
      </w:r>
    </w:p>
    <w:p w14:paraId="5BA3858F" w14:textId="66AD60FF" w:rsidR="00A7385D" w:rsidRPr="005E1136" w:rsidRDefault="00A7385D" w:rsidP="0073090E">
      <w:pPr>
        <w:tabs>
          <w:tab w:val="left" w:pos="284"/>
        </w:tabs>
        <w:suppressAutoHyphens/>
        <w:autoSpaceDE w:val="0"/>
        <w:spacing w:before="120"/>
        <w:jc w:val="both"/>
        <w:rPr>
          <w:bCs/>
          <w:kern w:val="1"/>
          <w:lang w:eastAsia="ar-SA"/>
        </w:rPr>
      </w:pPr>
      <w:r w:rsidRPr="005E1136">
        <w:rPr>
          <w:bCs/>
          <w:kern w:val="1"/>
          <w:lang w:eastAsia="ar-SA"/>
        </w:rPr>
        <w:t xml:space="preserve">Określa się wzór umowy o warunkach odpłatności za usługi edukacyjne na studiach stacjonarnych pierwszego i drugiego stopnia w Politechnice Łódzkiej, dotyczących osób niebędących obywatelami polskimi, niewymienionych w art. 324 ust. 2 ustawy z dnia 20 lipca 2018 r. – Prawo o szkolnictwie wyższymi nauce i realizujących studia </w:t>
      </w:r>
      <w:r w:rsidR="00C40ECA" w:rsidRPr="005E1136">
        <w:rPr>
          <w:kern w:val="1"/>
          <w:lang w:eastAsia="ar-SA"/>
        </w:rPr>
        <w:t>bez odpłatności z tytułu kształcenia na studiach</w:t>
      </w:r>
      <w:r w:rsidRPr="005E1136">
        <w:rPr>
          <w:bCs/>
          <w:kern w:val="1"/>
          <w:lang w:eastAsia="ar-SA"/>
        </w:rPr>
        <w:t xml:space="preserve">, stanowiący załącznik </w:t>
      </w:r>
      <w:r w:rsidR="000F143E" w:rsidRPr="005E1136">
        <w:rPr>
          <w:bCs/>
          <w:kern w:val="1"/>
          <w:lang w:eastAsia="ar-SA"/>
        </w:rPr>
        <w:t>do niniejszego Zarządzenia.</w:t>
      </w:r>
    </w:p>
    <w:p w14:paraId="2B47B8A2" w14:textId="77777777" w:rsidR="00A7385D" w:rsidRPr="005E1136" w:rsidRDefault="00A7385D" w:rsidP="00C51F34">
      <w:pPr>
        <w:suppressAutoHyphens/>
        <w:autoSpaceDE w:val="0"/>
        <w:spacing w:before="120"/>
        <w:jc w:val="center"/>
        <w:rPr>
          <w:bCs/>
          <w:kern w:val="1"/>
          <w:lang w:eastAsia="ar-SA"/>
        </w:rPr>
      </w:pPr>
      <w:r w:rsidRPr="005E1136">
        <w:rPr>
          <w:bCs/>
          <w:kern w:val="1"/>
          <w:lang w:eastAsia="ar-SA"/>
        </w:rPr>
        <w:t>§ 2</w:t>
      </w:r>
    </w:p>
    <w:p w14:paraId="3476A72F" w14:textId="0AFC0343" w:rsidR="00A7385D" w:rsidRPr="005E1136" w:rsidRDefault="00A7385D" w:rsidP="0073090E">
      <w:pPr>
        <w:suppressAutoHyphens/>
        <w:autoSpaceDE w:val="0"/>
        <w:spacing w:before="120"/>
        <w:jc w:val="both"/>
        <w:rPr>
          <w:kern w:val="1"/>
          <w:lang w:eastAsia="ar-SA"/>
        </w:rPr>
      </w:pPr>
      <w:r w:rsidRPr="005E1136">
        <w:rPr>
          <w:bCs/>
          <w:kern w:val="1"/>
          <w:lang w:eastAsia="ar-SA"/>
        </w:rPr>
        <w:t xml:space="preserve">Zarządzenie wchodzi w życie z dniem 1 </w:t>
      </w:r>
      <w:r w:rsidRPr="005E1136">
        <w:rPr>
          <w:kern w:val="1"/>
          <w:lang w:eastAsia="ar-SA"/>
        </w:rPr>
        <w:t>października 2021 r. i ma zastosowanie do umów zawieranych od roku akademickiego 2021/2022</w:t>
      </w:r>
      <w:r w:rsidR="002F63D9" w:rsidRPr="005E1136">
        <w:rPr>
          <w:kern w:val="1"/>
          <w:lang w:eastAsia="ar-SA"/>
        </w:rPr>
        <w:t>.</w:t>
      </w:r>
    </w:p>
    <w:p w14:paraId="46F875C3" w14:textId="77777777" w:rsidR="00A7385D" w:rsidRPr="005E1136" w:rsidRDefault="00A7385D" w:rsidP="0073090E">
      <w:pPr>
        <w:suppressAutoHyphens/>
        <w:spacing w:before="120"/>
        <w:jc w:val="both"/>
        <w:rPr>
          <w:bCs/>
          <w:kern w:val="1"/>
          <w:lang w:eastAsia="zh-CN"/>
        </w:rPr>
      </w:pPr>
    </w:p>
    <w:p w14:paraId="44CAA2D0" w14:textId="77777777" w:rsidR="00A7385D" w:rsidRPr="005E1136" w:rsidRDefault="00A7385D" w:rsidP="0073090E">
      <w:pPr>
        <w:suppressAutoHyphens/>
        <w:spacing w:before="120"/>
        <w:jc w:val="both"/>
        <w:rPr>
          <w:bCs/>
          <w:kern w:val="1"/>
          <w:lang w:eastAsia="zh-CN"/>
        </w:rPr>
        <w:sectPr w:rsidR="00A7385D" w:rsidRPr="005E1136" w:rsidSect="003D3D14">
          <w:footerReference w:type="default" r:id="rId8"/>
          <w:footerReference w:type="first" r:id="rId9"/>
          <w:footnotePr>
            <w:numRestart w:val="eachSect"/>
          </w:footnotePr>
          <w:pgSz w:w="11906" w:h="16838"/>
          <w:pgMar w:top="851" w:right="851" w:bottom="851" w:left="1134" w:header="680" w:footer="709" w:gutter="0"/>
          <w:pgNumType w:start="1"/>
          <w:cols w:space="708"/>
          <w:docGrid w:linePitch="360"/>
        </w:sectPr>
      </w:pPr>
    </w:p>
    <w:p w14:paraId="5D25032F" w14:textId="77777777" w:rsidR="00354CC9" w:rsidRPr="005E1136" w:rsidRDefault="00354CC9" w:rsidP="00354CC9">
      <w:pPr>
        <w:shd w:val="clear" w:color="auto" w:fill="FFFFFF"/>
        <w:tabs>
          <w:tab w:val="left" w:pos="426"/>
        </w:tabs>
        <w:jc w:val="right"/>
        <w:rPr>
          <w:rFonts w:ascii="Tahoma" w:eastAsia="Calibri" w:hAnsi="Tahoma" w:cs="Tahoma"/>
          <w:sz w:val="16"/>
          <w:szCs w:val="16"/>
        </w:rPr>
      </w:pPr>
      <w:r w:rsidRPr="005E1136">
        <w:rPr>
          <w:rFonts w:ascii="Tahoma" w:eastAsia="Calibri" w:hAnsi="Tahoma" w:cs="Tahoma"/>
          <w:sz w:val="16"/>
          <w:szCs w:val="16"/>
        </w:rPr>
        <w:lastRenderedPageBreak/>
        <w:t xml:space="preserve">Załącznik </w:t>
      </w:r>
    </w:p>
    <w:p w14:paraId="2CD4F1C3" w14:textId="44C0BC20" w:rsidR="00F85B63" w:rsidRPr="005E1136" w:rsidRDefault="00354CC9" w:rsidP="00822D4F">
      <w:pPr>
        <w:suppressAutoHyphens/>
        <w:jc w:val="right"/>
        <w:rPr>
          <w:rFonts w:cs="Tahoma"/>
          <w:bCs/>
          <w:kern w:val="1"/>
          <w:szCs w:val="16"/>
          <w:lang w:eastAsia="zh-CN"/>
        </w:rPr>
      </w:pPr>
      <w:r w:rsidRPr="005E1136">
        <w:rPr>
          <w:rFonts w:ascii="Tahoma" w:hAnsi="Tahoma" w:cs="Tahoma"/>
          <w:bCs/>
          <w:kern w:val="1"/>
          <w:sz w:val="16"/>
          <w:szCs w:val="16"/>
          <w:lang w:eastAsia="zh-CN"/>
        </w:rPr>
        <w:t xml:space="preserve">do Zarządzenia Nr </w:t>
      </w:r>
      <w:r w:rsidR="00AA6A2B">
        <w:rPr>
          <w:rFonts w:ascii="Tahoma" w:hAnsi="Tahoma" w:cs="Tahoma"/>
          <w:bCs/>
          <w:kern w:val="1"/>
          <w:sz w:val="16"/>
          <w:szCs w:val="16"/>
          <w:lang w:eastAsia="zh-CN"/>
        </w:rPr>
        <w:t>46</w:t>
      </w:r>
      <w:r w:rsidRPr="005E1136">
        <w:rPr>
          <w:rFonts w:ascii="Tahoma" w:hAnsi="Tahoma" w:cs="Tahoma"/>
          <w:bCs/>
          <w:kern w:val="1"/>
          <w:sz w:val="16"/>
          <w:szCs w:val="16"/>
          <w:lang w:eastAsia="zh-CN"/>
        </w:rPr>
        <w:t xml:space="preserve">/2021 Rektora Politechniki Łódzkiej z dnia </w:t>
      </w:r>
      <w:r w:rsidR="00AA6A2B">
        <w:rPr>
          <w:rFonts w:ascii="Tahoma" w:hAnsi="Tahoma" w:cs="Tahoma"/>
          <w:sz w:val="16"/>
          <w:szCs w:val="16"/>
        </w:rPr>
        <w:t>13</w:t>
      </w:r>
      <w:r w:rsidR="0091083E" w:rsidRPr="005E1136">
        <w:rPr>
          <w:rFonts w:ascii="Tahoma" w:hAnsi="Tahoma" w:cs="Tahoma"/>
          <w:sz w:val="16"/>
          <w:szCs w:val="16"/>
        </w:rPr>
        <w:t xml:space="preserve"> września </w:t>
      </w:r>
      <w:r w:rsidRPr="005E1136">
        <w:rPr>
          <w:rFonts w:ascii="Tahoma" w:hAnsi="Tahoma" w:cs="Tahoma"/>
          <w:sz w:val="16"/>
          <w:szCs w:val="16"/>
        </w:rPr>
        <w:t>2021 r.</w:t>
      </w:r>
      <w:r w:rsidR="004C118F" w:rsidRPr="005E1136">
        <w:rPr>
          <w:rFonts w:ascii="Tahoma" w:hAnsi="Tahoma" w:cs="Tahoma"/>
          <w:sz w:val="16"/>
          <w:szCs w:val="16"/>
        </w:rPr>
        <w:br/>
      </w:r>
      <w:r w:rsidR="00E53630" w:rsidRPr="005E1136">
        <w:rPr>
          <w:rFonts w:ascii="Tahoma" w:eastAsia="Calibri" w:hAnsi="Tahoma" w:cs="Tahoma"/>
          <w:bCs/>
          <w:sz w:val="16"/>
          <w:szCs w:val="16"/>
        </w:rPr>
        <w:t>w sprawie określenia wzoru umowy o warunkach odpłatności za usługi</w:t>
      </w:r>
      <w:r w:rsidR="00775145"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edukacyjne</w:t>
      </w:r>
      <w:r w:rsidR="00775145" w:rsidRPr="005E1136">
        <w:rPr>
          <w:rFonts w:ascii="Tahoma" w:eastAsia="Calibri" w:hAnsi="Tahoma" w:cs="Tahoma"/>
          <w:bCs/>
          <w:sz w:val="16"/>
          <w:szCs w:val="16"/>
        </w:rPr>
        <w:br/>
      </w:r>
      <w:r w:rsidR="00E53630" w:rsidRPr="005E1136">
        <w:rPr>
          <w:rFonts w:ascii="Tahoma" w:eastAsia="Calibri" w:hAnsi="Tahoma" w:cs="Tahoma"/>
          <w:bCs/>
          <w:sz w:val="16"/>
          <w:szCs w:val="16"/>
        </w:rPr>
        <w:t>na studiach</w:t>
      </w:r>
      <w:r w:rsidR="00D02230"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stacjonarnych pierwszego i drugiego</w:t>
      </w:r>
      <w:r w:rsidR="009948FD"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stopnia</w:t>
      </w:r>
      <w:r w:rsidR="00775145"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w Politechnice</w:t>
      </w:r>
      <w:r w:rsidR="00A565D9"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Łódzkiej,</w:t>
      </w:r>
      <w:r w:rsidR="00775145" w:rsidRPr="005E1136">
        <w:rPr>
          <w:rFonts w:ascii="Tahoma" w:eastAsia="Calibri" w:hAnsi="Tahoma" w:cs="Tahoma"/>
          <w:bCs/>
          <w:sz w:val="16"/>
          <w:szCs w:val="16"/>
        </w:rPr>
        <w:br/>
      </w:r>
      <w:r w:rsidR="00E53630" w:rsidRPr="005E1136">
        <w:rPr>
          <w:rFonts w:ascii="Tahoma" w:eastAsia="Calibri" w:hAnsi="Tahoma" w:cs="Tahoma"/>
          <w:bCs/>
          <w:sz w:val="16"/>
          <w:szCs w:val="16"/>
        </w:rPr>
        <w:t>dotyczących osób niebędących obywatelami polskimi,</w:t>
      </w:r>
      <w:r w:rsidR="00775145"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niewymienionych</w:t>
      </w:r>
      <w:r w:rsidR="00843B73"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w art. 324</w:t>
      </w:r>
      <w:r w:rsidR="00534719" w:rsidRPr="005E1136">
        <w:rPr>
          <w:rFonts w:ascii="Tahoma" w:eastAsia="Calibri" w:hAnsi="Tahoma" w:cs="Tahoma"/>
          <w:bCs/>
          <w:sz w:val="16"/>
          <w:szCs w:val="16"/>
        </w:rPr>
        <w:br/>
      </w:r>
      <w:r w:rsidR="00E53630" w:rsidRPr="005E1136">
        <w:rPr>
          <w:rFonts w:ascii="Tahoma" w:eastAsia="Calibri" w:hAnsi="Tahoma" w:cs="Tahoma"/>
          <w:bCs/>
          <w:sz w:val="16"/>
          <w:szCs w:val="16"/>
        </w:rPr>
        <w:t>ust. 2 ustawy z dnia 20 lipca 2018 r.– Prawo</w:t>
      </w:r>
      <w:r w:rsidR="00775145"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o szkolnictwie</w:t>
      </w:r>
      <w:r w:rsidR="00534719"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wyższym</w:t>
      </w:r>
      <w:r w:rsidR="00534719"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i nauce</w:t>
      </w:r>
      <w:r w:rsidR="00775145" w:rsidRPr="005E1136">
        <w:rPr>
          <w:rFonts w:ascii="Tahoma" w:eastAsia="Calibri" w:hAnsi="Tahoma" w:cs="Tahoma"/>
          <w:bCs/>
          <w:sz w:val="16"/>
          <w:szCs w:val="16"/>
        </w:rPr>
        <w:br/>
      </w:r>
      <w:r w:rsidR="00E53630" w:rsidRPr="005E1136">
        <w:rPr>
          <w:rFonts w:ascii="Tahoma" w:eastAsia="Calibri" w:hAnsi="Tahoma" w:cs="Tahoma"/>
          <w:bCs/>
          <w:sz w:val="16"/>
          <w:szCs w:val="16"/>
        </w:rPr>
        <w:t>i realizujących studia</w:t>
      </w:r>
      <w:r w:rsidR="005040E1"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bez</w:t>
      </w:r>
      <w:r w:rsidR="00534719" w:rsidRPr="005E1136">
        <w:rPr>
          <w:rFonts w:ascii="Tahoma" w:eastAsia="Calibri" w:hAnsi="Tahoma" w:cs="Tahoma"/>
          <w:bCs/>
          <w:sz w:val="16"/>
          <w:szCs w:val="16"/>
        </w:rPr>
        <w:t xml:space="preserve"> </w:t>
      </w:r>
      <w:r w:rsidR="00E53630" w:rsidRPr="005E1136">
        <w:rPr>
          <w:rFonts w:ascii="Tahoma" w:eastAsia="Calibri" w:hAnsi="Tahoma" w:cs="Tahoma"/>
          <w:bCs/>
          <w:sz w:val="16"/>
          <w:szCs w:val="16"/>
        </w:rPr>
        <w:t>odpłatności z tytułu kształcenia na studiach.</w:t>
      </w:r>
    </w:p>
    <w:p w14:paraId="22CBD24B" w14:textId="79FF01E8" w:rsidR="00A7385D" w:rsidRPr="005E1136" w:rsidRDefault="00A7385D" w:rsidP="0073090E">
      <w:pPr>
        <w:suppressAutoHyphens/>
        <w:spacing w:before="120"/>
        <w:jc w:val="both"/>
        <w:rPr>
          <w:rFonts w:cs="Tahoma"/>
          <w:bCs/>
          <w:kern w:val="1"/>
          <w:szCs w:val="16"/>
          <w:lang w:eastAsia="zh-CN"/>
        </w:rPr>
      </w:pPr>
    </w:p>
    <w:p w14:paraId="004F4EA8" w14:textId="77777777" w:rsidR="00A7385D" w:rsidRPr="005E1136" w:rsidRDefault="00A7385D" w:rsidP="0073090E">
      <w:pPr>
        <w:suppressAutoHyphens/>
        <w:spacing w:before="120"/>
        <w:jc w:val="both"/>
        <w:rPr>
          <w:rFonts w:cs="Tahoma"/>
          <w:bCs/>
          <w:kern w:val="1"/>
          <w:szCs w:val="16"/>
          <w:lang w:eastAsia="zh-CN"/>
        </w:rPr>
      </w:pPr>
    </w:p>
    <w:p w14:paraId="1495440C" w14:textId="77777777" w:rsidR="00A7385D" w:rsidRPr="005E1136" w:rsidRDefault="00A7385D" w:rsidP="00E2326A">
      <w:pPr>
        <w:suppressAutoHyphens/>
        <w:spacing w:before="120"/>
        <w:jc w:val="center"/>
        <w:rPr>
          <w:b/>
          <w:kern w:val="0"/>
          <w:lang w:eastAsia="ar-SA"/>
        </w:rPr>
      </w:pPr>
      <w:r w:rsidRPr="005E1136">
        <w:rPr>
          <w:b/>
          <w:kern w:val="0"/>
          <w:lang w:eastAsia="ar-SA"/>
        </w:rPr>
        <w:t>Umowa Nr …/W …/20..</w:t>
      </w:r>
    </w:p>
    <w:p w14:paraId="3D604D9C" w14:textId="000D4372" w:rsidR="00A7385D" w:rsidRPr="005E1136" w:rsidRDefault="00A7385D" w:rsidP="00F01006">
      <w:pPr>
        <w:suppressAutoHyphens/>
        <w:spacing w:before="120"/>
        <w:jc w:val="center"/>
        <w:rPr>
          <w:b/>
          <w:kern w:val="0"/>
          <w:lang w:eastAsia="ar-SA"/>
        </w:rPr>
      </w:pPr>
      <w:r w:rsidRPr="005E1136">
        <w:rPr>
          <w:b/>
          <w:kern w:val="0"/>
          <w:lang w:eastAsia="ar-SA"/>
        </w:rPr>
        <w:t xml:space="preserve">o warunkach odpłatności za usługi edukacyjne na studiach stacjonarnych pierwszego i drugiego stopnia w Politechnice Łódzkiej, dotyczących osób niebędących obywatelami polskimi, niewymienionych w art. 324 ust. 2 ustawy z dnia 20 lipca 2018 r. – Prawo o szkolnictwie wyższymi nauce i realizujących </w:t>
      </w:r>
      <w:r w:rsidR="00C40ECA" w:rsidRPr="005E1136">
        <w:rPr>
          <w:b/>
          <w:kern w:val="0"/>
          <w:lang w:eastAsia="ar-SA"/>
        </w:rPr>
        <w:t>studia bez odpłatności z tytułu kształcenia na studiach</w:t>
      </w:r>
    </w:p>
    <w:p w14:paraId="328E3DED" w14:textId="77777777" w:rsidR="00A7385D" w:rsidRPr="005E1136" w:rsidRDefault="00A7385D" w:rsidP="0073090E">
      <w:pPr>
        <w:suppressAutoHyphens/>
        <w:spacing w:before="120"/>
        <w:jc w:val="both"/>
        <w:rPr>
          <w:kern w:val="1"/>
          <w:szCs w:val="20"/>
          <w:lang w:eastAsia="ar-SA"/>
        </w:rPr>
      </w:pPr>
    </w:p>
    <w:p w14:paraId="15EA884A" w14:textId="775903A9" w:rsidR="00A7385D" w:rsidRPr="005E1136" w:rsidRDefault="00A7385D" w:rsidP="0073090E">
      <w:pPr>
        <w:suppressAutoHyphens/>
        <w:spacing w:before="120"/>
        <w:jc w:val="both"/>
        <w:rPr>
          <w:kern w:val="0"/>
          <w:lang w:eastAsia="ar-SA"/>
        </w:rPr>
      </w:pPr>
      <w:r w:rsidRPr="005E1136">
        <w:rPr>
          <w:kern w:val="0"/>
          <w:lang w:eastAsia="ar-SA"/>
        </w:rPr>
        <w:t>zawarta w Łodzi w dniu ..................</w:t>
      </w:r>
      <w:r w:rsidR="00EC412A" w:rsidRPr="005E1136">
        <w:rPr>
          <w:kern w:val="0"/>
          <w:lang w:eastAsia="ar-SA"/>
        </w:rPr>
        <w:t>............</w:t>
      </w:r>
      <w:r w:rsidRPr="005E1136">
        <w:rPr>
          <w:kern w:val="0"/>
          <w:lang w:eastAsia="ar-SA"/>
        </w:rPr>
        <w:t>.......... pomiędzy:</w:t>
      </w:r>
    </w:p>
    <w:p w14:paraId="617B3488" w14:textId="77777777" w:rsidR="00A7385D" w:rsidRPr="005E1136" w:rsidRDefault="00A7385D" w:rsidP="0073090E">
      <w:pPr>
        <w:suppressAutoHyphens/>
        <w:spacing w:before="120"/>
        <w:jc w:val="both"/>
        <w:rPr>
          <w:kern w:val="0"/>
          <w:lang w:eastAsia="ar-SA"/>
        </w:rPr>
      </w:pPr>
      <w:r w:rsidRPr="005E1136">
        <w:rPr>
          <w:kern w:val="0"/>
          <w:lang w:eastAsia="ar-SA"/>
        </w:rPr>
        <w:t>Panią/Panem ................................................................................................................................................................... ,</w:t>
      </w:r>
    </w:p>
    <w:p w14:paraId="083C3C9A" w14:textId="77777777" w:rsidR="00814C7B" w:rsidRPr="005E1136" w:rsidRDefault="00A7385D" w:rsidP="0073090E">
      <w:pPr>
        <w:suppressAutoHyphens/>
        <w:spacing w:before="120"/>
        <w:jc w:val="both"/>
        <w:rPr>
          <w:kern w:val="1"/>
          <w:szCs w:val="20"/>
          <w:lang w:eastAsia="ar-SA"/>
        </w:rPr>
      </w:pPr>
      <w:r w:rsidRPr="005E1136">
        <w:rPr>
          <w:kern w:val="0"/>
          <w:lang w:eastAsia="ar-SA"/>
        </w:rPr>
        <w:t>legitymującą/cym się dokumentem tożsamości</w:t>
      </w:r>
    </w:p>
    <w:p w14:paraId="4E9B2158" w14:textId="02C74E64" w:rsidR="00A7385D" w:rsidRPr="005E1136" w:rsidRDefault="00A7385D" w:rsidP="0073090E">
      <w:pPr>
        <w:suppressAutoHyphens/>
        <w:spacing w:before="120"/>
        <w:jc w:val="both"/>
        <w:rPr>
          <w:kern w:val="1"/>
          <w:szCs w:val="20"/>
          <w:lang w:eastAsia="ar-SA"/>
        </w:rPr>
      </w:pPr>
      <w:r w:rsidRPr="005E1136">
        <w:rPr>
          <w:kern w:val="1"/>
          <w:szCs w:val="20"/>
          <w:lang w:eastAsia="ar-SA"/>
        </w:rPr>
        <w:t>..........................................................................................................</w:t>
      </w:r>
      <w:r w:rsidR="00EC412A" w:rsidRPr="005E1136">
        <w:rPr>
          <w:kern w:val="1"/>
          <w:szCs w:val="20"/>
          <w:lang w:eastAsia="ar-SA"/>
        </w:rPr>
        <w:t>.........................................</w:t>
      </w:r>
      <w:r w:rsidR="00EE7B1E" w:rsidRPr="005E1136">
        <w:rPr>
          <w:kern w:val="1"/>
          <w:szCs w:val="20"/>
          <w:lang w:eastAsia="ar-SA"/>
        </w:rPr>
        <w:t>.</w:t>
      </w:r>
      <w:r w:rsidR="00EC412A" w:rsidRPr="005E1136">
        <w:rPr>
          <w:kern w:val="1"/>
          <w:szCs w:val="20"/>
          <w:lang w:eastAsia="ar-SA"/>
        </w:rPr>
        <w:t>............</w:t>
      </w:r>
      <w:r w:rsidRPr="005E1136">
        <w:rPr>
          <w:kern w:val="1"/>
          <w:szCs w:val="20"/>
          <w:lang w:eastAsia="ar-SA"/>
        </w:rPr>
        <w:t>... ,</w:t>
      </w:r>
    </w:p>
    <w:p w14:paraId="305B01F0" w14:textId="5326D0CD" w:rsidR="00A7385D" w:rsidRPr="005E1136" w:rsidRDefault="00A7385D" w:rsidP="0073090E">
      <w:pPr>
        <w:suppressAutoHyphens/>
        <w:spacing w:before="120"/>
        <w:jc w:val="both"/>
        <w:rPr>
          <w:kern w:val="0"/>
          <w:lang w:eastAsia="ar-SA"/>
        </w:rPr>
      </w:pPr>
      <w:r w:rsidRPr="005E1136">
        <w:rPr>
          <w:kern w:val="0"/>
          <w:lang w:eastAsia="ar-SA"/>
        </w:rPr>
        <w:t>PESEL (jeżeli został nadany)</w:t>
      </w:r>
      <w:r w:rsidR="0065180D" w:rsidRPr="005E1136">
        <w:rPr>
          <w:kern w:val="0"/>
          <w:lang w:eastAsia="ar-SA"/>
        </w:rPr>
        <w:t>……..</w:t>
      </w:r>
      <w:r w:rsidRPr="005E1136">
        <w:rPr>
          <w:kern w:val="0"/>
          <w:lang w:eastAsia="ar-SA"/>
        </w:rPr>
        <w:t>..........................................................................</w:t>
      </w:r>
      <w:r w:rsidR="00EC412A" w:rsidRPr="005E1136">
        <w:rPr>
          <w:kern w:val="0"/>
          <w:lang w:eastAsia="ar-SA"/>
        </w:rPr>
        <w:t>.........................</w:t>
      </w:r>
      <w:r w:rsidRPr="005E1136">
        <w:rPr>
          <w:kern w:val="0"/>
          <w:lang w:eastAsia="ar-SA"/>
        </w:rPr>
        <w:t>....... ,</w:t>
      </w:r>
    </w:p>
    <w:p w14:paraId="2E662D47" w14:textId="174C4BDC" w:rsidR="00A7385D" w:rsidRPr="005E1136" w:rsidRDefault="00A7385D" w:rsidP="0073090E">
      <w:pPr>
        <w:suppressAutoHyphens/>
        <w:spacing w:before="120"/>
        <w:jc w:val="both"/>
        <w:rPr>
          <w:kern w:val="1"/>
          <w:szCs w:val="20"/>
          <w:lang w:eastAsia="ar-SA"/>
        </w:rPr>
      </w:pPr>
      <w:r w:rsidRPr="005E1136">
        <w:rPr>
          <w:kern w:val="1"/>
          <w:szCs w:val="20"/>
          <w:lang w:eastAsia="ar-SA"/>
        </w:rPr>
        <w:t>zameldowaną/</w:t>
      </w:r>
      <w:proofErr w:type="spellStart"/>
      <w:r w:rsidRPr="005E1136">
        <w:rPr>
          <w:kern w:val="1"/>
          <w:szCs w:val="20"/>
          <w:lang w:eastAsia="ar-SA"/>
        </w:rPr>
        <w:t>ym</w:t>
      </w:r>
      <w:proofErr w:type="spellEnd"/>
      <w:r w:rsidRPr="005E1136">
        <w:rPr>
          <w:kern w:val="1"/>
          <w:szCs w:val="20"/>
          <w:lang w:eastAsia="ar-SA"/>
        </w:rPr>
        <w:t xml:space="preserve"> na stałe pod adresem.....................................................</w:t>
      </w:r>
      <w:r w:rsidR="00EC412A" w:rsidRPr="005E1136">
        <w:rPr>
          <w:kern w:val="1"/>
          <w:szCs w:val="20"/>
          <w:lang w:eastAsia="ar-SA"/>
        </w:rPr>
        <w:t>.........................................</w:t>
      </w:r>
      <w:r w:rsidRPr="005E1136">
        <w:rPr>
          <w:kern w:val="1"/>
          <w:szCs w:val="20"/>
          <w:lang w:eastAsia="ar-SA"/>
        </w:rPr>
        <w:t>....... ,</w:t>
      </w:r>
    </w:p>
    <w:p w14:paraId="20E3D583" w14:textId="07AD5C75" w:rsidR="00A7385D" w:rsidRPr="005E1136" w:rsidRDefault="00A7385D" w:rsidP="0073090E">
      <w:pPr>
        <w:suppressAutoHyphens/>
        <w:spacing w:before="120"/>
        <w:jc w:val="both"/>
        <w:rPr>
          <w:kern w:val="1"/>
          <w:szCs w:val="20"/>
          <w:lang w:eastAsia="ar-SA"/>
        </w:rPr>
      </w:pPr>
      <w:r w:rsidRPr="005E1136">
        <w:rPr>
          <w:kern w:val="1"/>
          <w:szCs w:val="20"/>
          <w:lang w:eastAsia="ar-SA"/>
        </w:rPr>
        <w:t>podającą/</w:t>
      </w:r>
      <w:proofErr w:type="spellStart"/>
      <w:r w:rsidRPr="005E1136">
        <w:rPr>
          <w:kern w:val="1"/>
          <w:szCs w:val="20"/>
          <w:lang w:eastAsia="ar-SA"/>
        </w:rPr>
        <w:t>ym</w:t>
      </w:r>
      <w:proofErr w:type="spellEnd"/>
      <w:r w:rsidRPr="005E1136">
        <w:rPr>
          <w:kern w:val="1"/>
          <w:szCs w:val="20"/>
          <w:lang w:eastAsia="ar-SA"/>
        </w:rPr>
        <w:t xml:space="preserve"> do korespondencji adres ........................................</w:t>
      </w:r>
      <w:r w:rsidR="00B36E42" w:rsidRPr="005E1136">
        <w:rPr>
          <w:kern w:val="1"/>
          <w:szCs w:val="20"/>
          <w:lang w:eastAsia="ar-SA"/>
        </w:rPr>
        <w:t>......</w:t>
      </w:r>
      <w:r w:rsidR="00EC412A" w:rsidRPr="005E1136">
        <w:rPr>
          <w:kern w:val="1"/>
          <w:szCs w:val="20"/>
          <w:lang w:eastAsia="ar-SA"/>
        </w:rPr>
        <w:t>................................</w:t>
      </w:r>
      <w:r w:rsidRPr="005E1136">
        <w:rPr>
          <w:kern w:val="1"/>
          <w:szCs w:val="20"/>
          <w:lang w:eastAsia="ar-SA"/>
        </w:rPr>
        <w:t>....</w:t>
      </w:r>
      <w:r w:rsidR="00EC412A" w:rsidRPr="005E1136">
        <w:rPr>
          <w:kern w:val="1"/>
          <w:szCs w:val="20"/>
          <w:lang w:eastAsia="ar-SA"/>
        </w:rPr>
        <w:t>.</w:t>
      </w:r>
      <w:r w:rsidRPr="005E1136">
        <w:rPr>
          <w:kern w:val="1"/>
          <w:szCs w:val="20"/>
          <w:lang w:eastAsia="ar-SA"/>
        </w:rPr>
        <w:t>................... ,</w:t>
      </w:r>
    </w:p>
    <w:p w14:paraId="5F82B876" w14:textId="4F4BAFA4" w:rsidR="00A7385D" w:rsidRPr="005E1136" w:rsidRDefault="00A7385D" w:rsidP="0073090E">
      <w:pPr>
        <w:suppressAutoHyphens/>
        <w:spacing w:before="120"/>
        <w:jc w:val="both"/>
        <w:rPr>
          <w:kern w:val="1"/>
          <w:szCs w:val="20"/>
          <w:lang w:eastAsia="ar-SA"/>
        </w:rPr>
      </w:pPr>
      <w:r w:rsidRPr="005E1136">
        <w:rPr>
          <w:kern w:val="1"/>
          <w:szCs w:val="20"/>
          <w:lang w:eastAsia="ar-SA"/>
        </w:rPr>
        <w:t xml:space="preserve">nr albumu </w:t>
      </w:r>
      <w:r w:rsidRPr="005E1136">
        <w:rPr>
          <w:kern w:val="0"/>
          <w:szCs w:val="20"/>
          <w:lang w:eastAsia="ar-SA"/>
        </w:rPr>
        <w:t>..................................................................................</w:t>
      </w:r>
      <w:r w:rsidR="00EC412A" w:rsidRPr="005E1136">
        <w:rPr>
          <w:kern w:val="0"/>
          <w:szCs w:val="20"/>
          <w:lang w:eastAsia="ar-SA"/>
        </w:rPr>
        <w:t>.....</w:t>
      </w:r>
      <w:r w:rsidR="007C4E03" w:rsidRPr="005E1136">
        <w:rPr>
          <w:kern w:val="0"/>
          <w:szCs w:val="20"/>
          <w:lang w:eastAsia="ar-SA"/>
        </w:rPr>
        <w:t>.........</w:t>
      </w:r>
      <w:r w:rsidR="00EC412A" w:rsidRPr="005E1136">
        <w:rPr>
          <w:kern w:val="0"/>
          <w:szCs w:val="20"/>
          <w:lang w:eastAsia="ar-SA"/>
        </w:rPr>
        <w:t>.............................................</w:t>
      </w:r>
      <w:r w:rsidRPr="005E1136">
        <w:rPr>
          <w:kern w:val="0"/>
          <w:szCs w:val="20"/>
          <w:lang w:eastAsia="ar-SA"/>
        </w:rPr>
        <w:t>..... ,</w:t>
      </w:r>
    </w:p>
    <w:p w14:paraId="34EB77B6" w14:textId="77777777" w:rsidR="00A7385D" w:rsidRPr="005E1136" w:rsidRDefault="00A7385D" w:rsidP="0073090E">
      <w:pPr>
        <w:suppressAutoHyphens/>
        <w:spacing w:before="120"/>
        <w:jc w:val="both"/>
        <w:rPr>
          <w:kern w:val="0"/>
          <w:lang w:eastAsia="ar-SA"/>
        </w:rPr>
      </w:pPr>
      <w:r w:rsidRPr="005E1136">
        <w:rPr>
          <w:kern w:val="0"/>
          <w:lang w:eastAsia="ar-SA"/>
        </w:rPr>
        <w:t>zwaną/</w:t>
      </w:r>
      <w:proofErr w:type="spellStart"/>
      <w:r w:rsidRPr="005E1136">
        <w:rPr>
          <w:kern w:val="0"/>
          <w:lang w:eastAsia="ar-SA"/>
        </w:rPr>
        <w:t>ym</w:t>
      </w:r>
      <w:proofErr w:type="spellEnd"/>
      <w:r w:rsidRPr="005E1136">
        <w:rPr>
          <w:kern w:val="0"/>
          <w:lang w:eastAsia="ar-SA"/>
        </w:rPr>
        <w:t xml:space="preserve"> dalej Studentem, a</w:t>
      </w:r>
    </w:p>
    <w:p w14:paraId="485C49B9" w14:textId="77777777" w:rsidR="00A7385D" w:rsidRPr="005E1136" w:rsidRDefault="00A7385D" w:rsidP="0073090E">
      <w:pPr>
        <w:suppressAutoHyphens/>
        <w:spacing w:before="120"/>
        <w:jc w:val="both"/>
        <w:rPr>
          <w:kern w:val="1"/>
          <w:szCs w:val="20"/>
          <w:lang w:eastAsia="ar-SA"/>
        </w:rPr>
      </w:pPr>
    </w:p>
    <w:p w14:paraId="1785186C" w14:textId="77777777" w:rsidR="00A7385D" w:rsidRPr="005E1136" w:rsidRDefault="00A7385D" w:rsidP="0073090E">
      <w:pPr>
        <w:suppressAutoHyphens/>
        <w:spacing w:before="120"/>
        <w:jc w:val="both"/>
        <w:rPr>
          <w:kern w:val="1"/>
          <w:szCs w:val="20"/>
          <w:lang w:eastAsia="ar-SA"/>
        </w:rPr>
      </w:pPr>
      <w:r w:rsidRPr="005E1136">
        <w:rPr>
          <w:kern w:val="1"/>
          <w:szCs w:val="20"/>
          <w:lang w:eastAsia="ar-SA"/>
        </w:rPr>
        <w:t>Politechniką Łódzką z siedzibą w Łodzi, ul. Żeromskiego 116, 90-924 Łódź</w:t>
      </w:r>
    </w:p>
    <w:p w14:paraId="68755690" w14:textId="77777777" w:rsidR="008B50EB" w:rsidRPr="005E1136" w:rsidRDefault="008B50EB" w:rsidP="008B50EB">
      <w:pPr>
        <w:suppressAutoHyphens/>
        <w:spacing w:before="120"/>
        <w:jc w:val="both"/>
        <w:rPr>
          <w:lang w:eastAsia="ar-SA"/>
        </w:rPr>
      </w:pPr>
      <w:r w:rsidRPr="005E1136">
        <w:rPr>
          <w:kern w:val="1"/>
          <w:lang w:eastAsia="ar-SA"/>
        </w:rPr>
        <w:t>Wydział ……..</w:t>
      </w:r>
      <w:r w:rsidRPr="005E1136">
        <w:rPr>
          <w:lang w:eastAsia="ar-SA"/>
        </w:rPr>
        <w:t>.............................................................................................................................................</w:t>
      </w:r>
    </w:p>
    <w:p w14:paraId="7886CA1F" w14:textId="77777777" w:rsidR="008B50EB" w:rsidRPr="005E1136" w:rsidRDefault="008B50EB" w:rsidP="008B50EB">
      <w:pPr>
        <w:suppressAutoHyphens/>
        <w:spacing w:before="120"/>
        <w:jc w:val="both"/>
        <w:rPr>
          <w:kern w:val="1"/>
          <w:lang w:eastAsia="ar-SA"/>
        </w:rPr>
      </w:pPr>
      <w:r w:rsidRPr="005E1136">
        <w:rPr>
          <w:kern w:val="1"/>
          <w:lang w:eastAsia="ar-SA"/>
        </w:rPr>
        <w:t>zwaną dalej Uczelnią, reprezentowaną przez:</w:t>
      </w:r>
    </w:p>
    <w:p w14:paraId="6604F21C" w14:textId="77777777" w:rsidR="008B50EB" w:rsidRPr="005E1136" w:rsidRDefault="008B50EB" w:rsidP="008B50EB">
      <w:pPr>
        <w:suppressAutoHyphens/>
        <w:spacing w:before="120"/>
        <w:jc w:val="both"/>
        <w:rPr>
          <w:kern w:val="1"/>
          <w:lang w:eastAsia="ar-SA"/>
        </w:rPr>
      </w:pPr>
      <w:r w:rsidRPr="005E1136">
        <w:rPr>
          <w:kern w:val="1"/>
          <w:lang w:eastAsia="ar-SA"/>
        </w:rPr>
        <w:t>..........................................................................................................................................................................................................................................................................................................................................</w:t>
      </w:r>
    </w:p>
    <w:p w14:paraId="64695BBF" w14:textId="77777777" w:rsidR="00A7385D" w:rsidRPr="005E1136" w:rsidRDefault="00A7385D" w:rsidP="0073090E">
      <w:pPr>
        <w:suppressAutoHyphens/>
        <w:spacing w:before="120"/>
        <w:jc w:val="both"/>
        <w:rPr>
          <w:kern w:val="1"/>
          <w:szCs w:val="20"/>
          <w:lang w:eastAsia="ar-SA"/>
        </w:rPr>
      </w:pPr>
      <w:r w:rsidRPr="005E1136">
        <w:rPr>
          <w:kern w:val="1"/>
          <w:szCs w:val="20"/>
          <w:lang w:eastAsia="ar-SA"/>
        </w:rPr>
        <w:t>upoważnionego do składania oświadczeń woli w imieniu Uczelni na podstawie pełnomocnictwa Rektora.</w:t>
      </w:r>
    </w:p>
    <w:p w14:paraId="294DF957" w14:textId="77777777" w:rsidR="00A7385D" w:rsidRPr="005E1136" w:rsidRDefault="00A7385D" w:rsidP="00C977E6">
      <w:pPr>
        <w:suppressAutoHyphens/>
        <w:spacing w:before="120"/>
        <w:jc w:val="center"/>
        <w:rPr>
          <w:kern w:val="1"/>
          <w:szCs w:val="20"/>
          <w:lang w:eastAsia="ar-SA"/>
        </w:rPr>
      </w:pPr>
      <w:r w:rsidRPr="005E1136">
        <w:rPr>
          <w:kern w:val="1"/>
          <w:szCs w:val="20"/>
          <w:lang w:eastAsia="ar-SA"/>
        </w:rPr>
        <w:t>§ 1</w:t>
      </w:r>
    </w:p>
    <w:p w14:paraId="43953B01" w14:textId="47C96783" w:rsidR="00A7385D" w:rsidRPr="005E1136" w:rsidRDefault="009746B6" w:rsidP="0073090E">
      <w:pPr>
        <w:suppressAutoHyphens/>
        <w:spacing w:before="120"/>
        <w:jc w:val="both"/>
        <w:rPr>
          <w:kern w:val="1"/>
          <w:szCs w:val="20"/>
          <w:lang w:eastAsia="ar-SA"/>
        </w:rPr>
      </w:pPr>
      <w:r w:rsidRPr="005E1136">
        <w:rPr>
          <w:kern w:val="1"/>
          <w:lang w:eastAsia="ar-SA"/>
        </w:rPr>
        <w:t>Przedmiotem umowy jest określenie warunków odpłatności za świadczone usługi edukacyjne związane z kształceniem na studiach stacjonarnych/niestacjonarnych pierwszego/drugiego</w:t>
      </w:r>
      <w:r w:rsidRPr="005E1136">
        <w:rPr>
          <w:kern w:val="1"/>
          <w:vertAlign w:val="superscript"/>
          <w:lang w:eastAsia="ar-SA"/>
        </w:rPr>
        <w:footnoteReference w:id="1"/>
      </w:r>
      <w:r w:rsidRPr="005E1136">
        <w:rPr>
          <w:kern w:val="1"/>
          <w:lang w:eastAsia="ar-SA"/>
        </w:rPr>
        <w:t xml:space="preserve"> stopnia na kierunku…....................................., realizowanym na Wydziale…</w:t>
      </w:r>
      <w:r w:rsidR="000B0736" w:rsidRPr="005E1136">
        <w:rPr>
          <w:kern w:val="1"/>
          <w:lang w:eastAsia="ar-SA"/>
        </w:rPr>
        <w:t>…</w:t>
      </w:r>
      <w:r w:rsidRPr="005E1136">
        <w:rPr>
          <w:kern w:val="1"/>
          <w:lang w:eastAsia="ar-SA"/>
        </w:rPr>
        <w:t xml:space="preserve">...................................................... </w:t>
      </w:r>
      <w:r w:rsidR="00A7385D" w:rsidRPr="005E1136">
        <w:rPr>
          <w:kern w:val="1"/>
          <w:szCs w:val="20"/>
          <w:lang w:eastAsia="ar-SA"/>
        </w:rPr>
        <w:t>Politechniki Łódzkiej, podejmowane przez cudzoziemców na podstawie art. 323 ust. 1 ustawy z dnia 20</w:t>
      </w:r>
      <w:r w:rsidR="00392CB6" w:rsidRPr="005E1136">
        <w:rPr>
          <w:kern w:val="1"/>
          <w:szCs w:val="20"/>
          <w:lang w:eastAsia="ar-SA"/>
        </w:rPr>
        <w:t> </w:t>
      </w:r>
      <w:r w:rsidR="00A7385D" w:rsidRPr="005E1136">
        <w:rPr>
          <w:kern w:val="1"/>
          <w:szCs w:val="20"/>
          <w:lang w:eastAsia="ar-SA"/>
        </w:rPr>
        <w:t>lipca 2018</w:t>
      </w:r>
      <w:r w:rsidR="0076183A">
        <w:rPr>
          <w:kern w:val="1"/>
          <w:szCs w:val="20"/>
          <w:lang w:eastAsia="ar-SA"/>
        </w:rPr>
        <w:t xml:space="preserve"> </w:t>
      </w:r>
      <w:r w:rsidR="00A7385D" w:rsidRPr="005E1136">
        <w:rPr>
          <w:kern w:val="1"/>
          <w:szCs w:val="20"/>
          <w:lang w:eastAsia="ar-SA"/>
        </w:rPr>
        <w:t>r. – Prawo o szkolnictwie wyższym i nauce (</w:t>
      </w:r>
      <w:proofErr w:type="spellStart"/>
      <w:r w:rsidR="00A7385D" w:rsidRPr="005E1136">
        <w:rPr>
          <w:kern w:val="1"/>
          <w:szCs w:val="20"/>
          <w:lang w:eastAsia="ar-SA"/>
        </w:rPr>
        <w:t>t.j</w:t>
      </w:r>
      <w:proofErr w:type="spellEnd"/>
      <w:r w:rsidR="00A7385D" w:rsidRPr="005E1136">
        <w:rPr>
          <w:kern w:val="1"/>
          <w:szCs w:val="20"/>
          <w:lang w:eastAsia="ar-SA"/>
        </w:rPr>
        <w:t>. Dz.</w:t>
      </w:r>
      <w:r w:rsidR="006E17A6" w:rsidRPr="005E1136">
        <w:rPr>
          <w:kern w:val="1"/>
          <w:szCs w:val="20"/>
          <w:lang w:eastAsia="ar-SA"/>
        </w:rPr>
        <w:t> </w:t>
      </w:r>
      <w:r w:rsidR="00A7385D" w:rsidRPr="005E1136">
        <w:rPr>
          <w:kern w:val="1"/>
          <w:szCs w:val="20"/>
          <w:lang w:eastAsia="ar-SA"/>
        </w:rPr>
        <w:t>U. z 2021 r. poz. 478</w:t>
      </w:r>
      <w:r w:rsidR="00CD6D17">
        <w:rPr>
          <w:kern w:val="1"/>
          <w:szCs w:val="20"/>
          <w:lang w:eastAsia="ar-SA"/>
        </w:rPr>
        <w:t>,</w:t>
      </w:r>
      <w:r w:rsidR="00A7385D" w:rsidRPr="005E1136">
        <w:rPr>
          <w:kern w:val="1"/>
          <w:szCs w:val="20"/>
          <w:lang w:eastAsia="ar-SA"/>
        </w:rPr>
        <w:t xml:space="preserve"> z </w:t>
      </w:r>
      <w:proofErr w:type="spellStart"/>
      <w:r w:rsidR="00A7385D" w:rsidRPr="005E1136">
        <w:rPr>
          <w:kern w:val="1"/>
          <w:szCs w:val="20"/>
          <w:lang w:eastAsia="ar-SA"/>
        </w:rPr>
        <w:t>późn</w:t>
      </w:r>
      <w:proofErr w:type="spellEnd"/>
      <w:r w:rsidR="00A7385D" w:rsidRPr="005E1136">
        <w:rPr>
          <w:kern w:val="1"/>
          <w:szCs w:val="20"/>
          <w:lang w:eastAsia="ar-SA"/>
        </w:rPr>
        <w:t>. zm.), zwanej dalej Ustawą oraz na podstawie Uchwały Nr 6/2019 Senatu Politechniki Łódzkiej z dnia 24</w:t>
      </w:r>
      <w:r w:rsidR="00A272A9" w:rsidRPr="005E1136">
        <w:rPr>
          <w:kern w:val="1"/>
          <w:szCs w:val="20"/>
          <w:lang w:eastAsia="ar-SA"/>
        </w:rPr>
        <w:t> </w:t>
      </w:r>
      <w:r w:rsidR="00A7385D" w:rsidRPr="005E1136">
        <w:rPr>
          <w:kern w:val="1"/>
          <w:szCs w:val="20"/>
          <w:lang w:eastAsia="ar-SA"/>
        </w:rPr>
        <w:t>kwietnia 2019</w:t>
      </w:r>
      <w:r w:rsidR="00FD3C38" w:rsidRPr="005E1136">
        <w:rPr>
          <w:kern w:val="1"/>
          <w:szCs w:val="20"/>
          <w:lang w:eastAsia="ar-SA"/>
        </w:rPr>
        <w:t xml:space="preserve"> </w:t>
      </w:r>
      <w:r w:rsidR="00A7385D" w:rsidRPr="005E1136">
        <w:rPr>
          <w:kern w:val="1"/>
          <w:szCs w:val="20"/>
          <w:lang w:eastAsia="ar-SA"/>
        </w:rPr>
        <w:t>r. Regulamin Studiów w Politechnice Łódzkiej oraz Uchwały Nr 20/2021 Senatu Politechniki Łódzkiej z dnia 26 maja 2021</w:t>
      </w:r>
      <w:r w:rsidR="0076183A">
        <w:rPr>
          <w:kern w:val="1"/>
          <w:szCs w:val="20"/>
          <w:lang w:eastAsia="ar-SA"/>
        </w:rPr>
        <w:t xml:space="preserve"> </w:t>
      </w:r>
      <w:r w:rsidR="00A7385D" w:rsidRPr="005E1136">
        <w:rPr>
          <w:kern w:val="1"/>
          <w:szCs w:val="20"/>
          <w:lang w:eastAsia="ar-SA"/>
        </w:rPr>
        <w:t>r. Zasady pobierania opłat za usługi edukacyjne i inne usługi świadczone</w:t>
      </w:r>
      <w:r w:rsidR="003B4D08" w:rsidRPr="005E1136">
        <w:rPr>
          <w:kern w:val="1"/>
          <w:szCs w:val="20"/>
          <w:lang w:eastAsia="ar-SA"/>
        </w:rPr>
        <w:t xml:space="preserve"> przez Politechnikę Łódzką od osób niebędących obywatelami polskimi, niewymienionych w art. 324 ust. 2 ustawy z dnia 20 lipca 2018 r. – Prawo o szkolnictwie wyższymi nauce, odbywających </w:t>
      </w:r>
      <w:r w:rsidR="003B4D08" w:rsidRPr="005E1136">
        <w:rPr>
          <w:kern w:val="1"/>
          <w:szCs w:val="20"/>
          <w:lang w:eastAsia="ar-SA"/>
        </w:rPr>
        <w:lastRenderedPageBreak/>
        <w:t>kształcenie na studiach pierwszego i drugiego stopnia oraz studiach podyplomowych i innych formach kształcenia oraz ustalanie warunków i trybu zwalniania z tych opłat.</w:t>
      </w:r>
    </w:p>
    <w:p w14:paraId="4F0580F6" w14:textId="77777777" w:rsidR="00A7385D" w:rsidRPr="005E1136" w:rsidRDefault="00A7385D" w:rsidP="007E11DB">
      <w:pPr>
        <w:suppressAutoHyphens/>
        <w:spacing w:before="120"/>
        <w:jc w:val="center"/>
        <w:rPr>
          <w:kern w:val="1"/>
          <w:szCs w:val="20"/>
          <w:lang w:eastAsia="ar-SA"/>
        </w:rPr>
      </w:pPr>
      <w:r w:rsidRPr="005E1136">
        <w:rPr>
          <w:kern w:val="1"/>
          <w:szCs w:val="20"/>
          <w:lang w:eastAsia="ar-SA"/>
        </w:rPr>
        <w:t>§ 2</w:t>
      </w:r>
    </w:p>
    <w:p w14:paraId="213130EA" w14:textId="4B2314C2" w:rsidR="00A7385D" w:rsidRPr="005E1136" w:rsidRDefault="004443C1" w:rsidP="0073090E">
      <w:pPr>
        <w:suppressAutoHyphens/>
        <w:spacing w:before="120"/>
        <w:jc w:val="both"/>
        <w:rPr>
          <w:kern w:val="1"/>
          <w:szCs w:val="20"/>
          <w:lang w:eastAsia="ar-SA"/>
        </w:rPr>
      </w:pPr>
      <w:r w:rsidRPr="005E1136">
        <w:rPr>
          <w:kern w:val="1"/>
          <w:lang w:eastAsia="ar-SA"/>
        </w:rPr>
        <w:t>Uczelnia oświadcza, że spełnia wymagania określone w Ustawie oraz wydanych na jej podstawie rozporządzeń</w:t>
      </w:r>
      <w:r w:rsidRPr="005E1136">
        <w:rPr>
          <w:kern w:val="0"/>
          <w:lang w:eastAsia="ar-SA"/>
        </w:rPr>
        <w:t>, określających m.in. wymagania dotyczące programów studiów, obsadę kadrową oraz inne niezbędne warunki, w tym lokalowe i związane z niezbędnym wyposażeniem materialnym do prowadzenia kształcenia na studiach wymienionych w § 1 niniejszej Umowy oraz zobowiązuje się je spełniać do końca planowanego okresu studiów Studenta, z uwzględnieniem wydłużenia tego okresu, zgodnie z Regulaminem studiów w Politechnice Łódzkiej.</w:t>
      </w:r>
    </w:p>
    <w:p w14:paraId="45AB47AC" w14:textId="77777777" w:rsidR="00A7385D" w:rsidRPr="005E1136" w:rsidRDefault="00A7385D" w:rsidP="00895D02">
      <w:pPr>
        <w:suppressAutoHyphens/>
        <w:spacing w:before="120"/>
        <w:jc w:val="center"/>
        <w:rPr>
          <w:kern w:val="1"/>
          <w:szCs w:val="20"/>
          <w:lang w:eastAsia="ar-SA"/>
        </w:rPr>
      </w:pPr>
      <w:r w:rsidRPr="005E1136">
        <w:rPr>
          <w:kern w:val="1"/>
          <w:szCs w:val="20"/>
          <w:lang w:eastAsia="ar-SA"/>
        </w:rPr>
        <w:t>§ 3</w:t>
      </w:r>
    </w:p>
    <w:p w14:paraId="56E966AD" w14:textId="77777777" w:rsidR="00A7385D" w:rsidRPr="005E1136" w:rsidRDefault="00A7385D" w:rsidP="006315C9">
      <w:pPr>
        <w:suppressAutoHyphens/>
        <w:spacing w:before="120"/>
        <w:ind w:left="425" w:hanging="425"/>
        <w:jc w:val="both"/>
        <w:rPr>
          <w:kern w:val="1"/>
          <w:lang w:eastAsia="ar-SA"/>
        </w:rPr>
      </w:pPr>
      <w:r w:rsidRPr="005E1136">
        <w:rPr>
          <w:kern w:val="1"/>
          <w:lang w:eastAsia="ar-SA"/>
        </w:rPr>
        <w:t>1.</w:t>
      </w:r>
      <w:r w:rsidRPr="005E1136">
        <w:rPr>
          <w:kern w:val="1"/>
          <w:lang w:eastAsia="ar-SA"/>
        </w:rPr>
        <w:tab/>
        <w:t>Uczelnia oświadcza, że:</w:t>
      </w:r>
    </w:p>
    <w:p w14:paraId="2E16766C" w14:textId="3E1A5568" w:rsidR="00A156AA" w:rsidRPr="005E1136" w:rsidRDefault="00A156AA" w:rsidP="00A156AA">
      <w:pPr>
        <w:autoSpaceDE w:val="0"/>
        <w:autoSpaceDN w:val="0"/>
        <w:adjustRightInd w:val="0"/>
        <w:spacing w:before="120"/>
        <w:ind w:left="851" w:hanging="425"/>
        <w:jc w:val="both"/>
        <w:rPr>
          <w:kern w:val="1"/>
          <w:lang w:eastAsia="ar-SA"/>
        </w:rPr>
      </w:pPr>
      <w:r w:rsidRPr="005E1136">
        <w:rPr>
          <w:kern w:val="1"/>
          <w:lang w:eastAsia="ar-SA"/>
        </w:rPr>
        <w:t>1)</w:t>
      </w:r>
      <w:r w:rsidRPr="005E1136">
        <w:rPr>
          <w:kern w:val="1"/>
          <w:lang w:eastAsia="ar-SA"/>
        </w:rPr>
        <w:tab/>
      </w:r>
      <w:r w:rsidR="009229DD">
        <w:rPr>
          <w:kern w:val="1"/>
          <w:lang w:eastAsia="ar-SA"/>
        </w:rPr>
        <w:t>w</w:t>
      </w:r>
      <w:r w:rsidRPr="005E1136">
        <w:rPr>
          <w:kern w:val="1"/>
          <w:lang w:eastAsia="ar-SA"/>
        </w:rPr>
        <w:t xml:space="preserve">arunki studiów określone są w Regulaminie </w:t>
      </w:r>
      <w:r w:rsidRPr="005E1136">
        <w:rPr>
          <w:kern w:val="0"/>
          <w:lang w:eastAsia="ar-SA"/>
        </w:rPr>
        <w:t>studiów</w:t>
      </w:r>
      <w:r w:rsidRPr="005E1136">
        <w:rPr>
          <w:kern w:val="1"/>
          <w:lang w:eastAsia="ar-SA"/>
        </w:rPr>
        <w:t xml:space="preserve"> w Politechnice Łódzkiej zgodnie z wymaganiami art. 75 Ustawy, a szczegółowe warunki studiowania w kolejnym roku akademickim/semestrze</w:t>
      </w:r>
      <w:r w:rsidRPr="005E1136">
        <w:rPr>
          <w:kern w:val="1"/>
          <w:vertAlign w:val="superscript"/>
        </w:rPr>
        <w:footnoteReference w:id="2"/>
      </w:r>
      <w:r w:rsidRPr="005E1136">
        <w:rPr>
          <w:kern w:val="1"/>
          <w:lang w:eastAsia="ar-SA"/>
        </w:rPr>
        <w:t xml:space="preserve"> zawierające: wykaz przedmiotów wraz z liczbą godzin wykładów, ćwiczeń, laboratoriów i praktyk, będą podawane do wiadomości Studenta za pośrednictwem strony internetowej http://webdziekanat.p.lodz.pl, przed rozpoczęciem każdego roku akademickiego/semestru</w:t>
      </w:r>
      <w:r w:rsidRPr="005E1136">
        <w:rPr>
          <w:kern w:val="1"/>
          <w:vertAlign w:val="superscript"/>
        </w:rPr>
        <w:footnoteReference w:id="3"/>
      </w:r>
      <w:r w:rsidRPr="005E1136">
        <w:rPr>
          <w:kern w:val="1"/>
          <w:lang w:eastAsia="ar-SA"/>
        </w:rPr>
        <w:t>, przy czym plan zajęć przewidziany programem studiów, nie później niż 3 dni robocze przed rozpoczęciem semestru</w:t>
      </w:r>
      <w:r w:rsidR="00686D7D">
        <w:rPr>
          <w:kern w:val="1"/>
          <w:lang w:eastAsia="ar-SA"/>
        </w:rPr>
        <w:t>;</w:t>
      </w:r>
    </w:p>
    <w:p w14:paraId="59BEFF3C" w14:textId="4BDC4FDF" w:rsidR="0055668F" w:rsidRPr="005E1136" w:rsidRDefault="0055668F" w:rsidP="0055668F">
      <w:pPr>
        <w:autoSpaceDE w:val="0"/>
        <w:autoSpaceDN w:val="0"/>
        <w:adjustRightInd w:val="0"/>
        <w:spacing w:before="120"/>
        <w:ind w:left="851" w:hanging="425"/>
        <w:jc w:val="both"/>
        <w:rPr>
          <w:kern w:val="1"/>
          <w:lang w:eastAsia="ar-SA"/>
        </w:rPr>
      </w:pPr>
      <w:r w:rsidRPr="005E1136">
        <w:rPr>
          <w:kern w:val="1"/>
          <w:lang w:eastAsia="ar-SA"/>
        </w:rPr>
        <w:t>2)</w:t>
      </w:r>
      <w:r w:rsidRPr="005E1136">
        <w:rPr>
          <w:kern w:val="1"/>
          <w:lang w:eastAsia="ar-SA"/>
        </w:rPr>
        <w:tab/>
      </w:r>
      <w:r w:rsidR="00686D7D">
        <w:rPr>
          <w:kern w:val="1"/>
          <w:lang w:eastAsia="ar-SA"/>
        </w:rPr>
        <w:t>p</w:t>
      </w:r>
      <w:r w:rsidRPr="005E1136">
        <w:rPr>
          <w:kern w:val="1"/>
          <w:lang w:eastAsia="ar-SA"/>
        </w:rPr>
        <w:t>odjęte przez Studenta studia kończą się uzyskaniem tytułu zawodowego ..................</w:t>
      </w:r>
      <w:r w:rsidR="00AC577F" w:rsidRPr="005E1136">
        <w:rPr>
          <w:kern w:val="1"/>
          <w:lang w:eastAsia="ar-SA"/>
        </w:rPr>
        <w:t>..</w:t>
      </w:r>
      <w:r w:rsidRPr="005E1136">
        <w:rPr>
          <w:kern w:val="1"/>
          <w:lang w:eastAsia="ar-SA"/>
        </w:rPr>
        <w:t>.............. do nadawania którego Uczelnia ma uprawnienia i zobowiązuje się je utrzymywać do końca okresu wskazanego w § 2.</w:t>
      </w:r>
    </w:p>
    <w:p w14:paraId="0CA91A8B" w14:textId="3E6A3996" w:rsidR="00E86483" w:rsidRPr="005E1136" w:rsidRDefault="00D752A0" w:rsidP="00874EDE">
      <w:pPr>
        <w:suppressAutoHyphens/>
        <w:spacing w:before="120"/>
        <w:ind w:left="425" w:hanging="425"/>
        <w:jc w:val="both"/>
        <w:rPr>
          <w:kern w:val="1"/>
          <w:szCs w:val="20"/>
          <w:lang w:eastAsia="ar-SA"/>
        </w:rPr>
      </w:pPr>
      <w:r w:rsidRPr="005E1136">
        <w:rPr>
          <w:kern w:val="1"/>
          <w:lang w:eastAsia="ar-SA"/>
        </w:rPr>
        <w:t>2.</w:t>
      </w:r>
      <w:r w:rsidRPr="005E1136">
        <w:rPr>
          <w:kern w:val="1"/>
          <w:lang w:eastAsia="ar-SA"/>
        </w:rPr>
        <w:tab/>
      </w:r>
      <w:r w:rsidR="00E86483" w:rsidRPr="005E1136">
        <w:rPr>
          <w:kern w:val="1"/>
          <w:lang w:eastAsia="ar-SA"/>
        </w:rPr>
        <w:t>Student oświadcza, że</w:t>
      </w:r>
      <w:r w:rsidR="006B658E" w:rsidRPr="005E1136">
        <w:rPr>
          <w:kern w:val="1"/>
          <w:lang w:eastAsia="ar-SA"/>
        </w:rPr>
        <w:t xml:space="preserve"> </w:t>
      </w:r>
      <w:r w:rsidR="00E86483" w:rsidRPr="005E1136">
        <w:rPr>
          <w:kern w:val="1"/>
          <w:szCs w:val="20"/>
          <w:lang w:eastAsia="ar-SA"/>
        </w:rPr>
        <w:t xml:space="preserve">zapoznał się ze Statutem Politechniki Łódzkiej, Regulaminem </w:t>
      </w:r>
      <w:r w:rsidR="00F45254" w:rsidRPr="005E1136">
        <w:rPr>
          <w:kern w:val="1"/>
          <w:lang w:eastAsia="ar-SA"/>
        </w:rPr>
        <w:t>studiów</w:t>
      </w:r>
      <w:r w:rsidR="00F45254" w:rsidRPr="005E1136">
        <w:rPr>
          <w:kern w:val="1"/>
          <w:szCs w:val="20"/>
          <w:lang w:eastAsia="ar-SA"/>
        </w:rPr>
        <w:t xml:space="preserve"> </w:t>
      </w:r>
      <w:r w:rsidR="00E86483" w:rsidRPr="005E1136">
        <w:rPr>
          <w:kern w:val="1"/>
          <w:szCs w:val="20"/>
          <w:lang w:eastAsia="ar-SA"/>
        </w:rPr>
        <w:t>w</w:t>
      </w:r>
      <w:r w:rsidR="0011188D" w:rsidRPr="005E1136">
        <w:rPr>
          <w:kern w:val="1"/>
          <w:szCs w:val="20"/>
          <w:lang w:eastAsia="ar-SA"/>
        </w:rPr>
        <w:t> </w:t>
      </w:r>
      <w:r w:rsidR="00E86483" w:rsidRPr="005E1136">
        <w:rPr>
          <w:kern w:val="1"/>
          <w:szCs w:val="20"/>
          <w:lang w:eastAsia="ar-SA"/>
        </w:rPr>
        <w:t xml:space="preserve">Politechnice Łódzkiej, Uchwałą </w:t>
      </w:r>
      <w:r w:rsidR="00140291" w:rsidRPr="005E1136">
        <w:rPr>
          <w:kern w:val="1"/>
          <w:szCs w:val="20"/>
          <w:lang w:eastAsia="ar-SA"/>
        </w:rPr>
        <w:t xml:space="preserve">Nr 20/2021 </w:t>
      </w:r>
      <w:r w:rsidR="00E86483" w:rsidRPr="005E1136">
        <w:rPr>
          <w:kern w:val="1"/>
          <w:szCs w:val="20"/>
          <w:lang w:eastAsia="ar-SA"/>
        </w:rPr>
        <w:t xml:space="preserve">Senatu Politechniki Łódzkiej </w:t>
      </w:r>
      <w:r w:rsidR="00140291" w:rsidRPr="005E1136">
        <w:rPr>
          <w:kern w:val="1"/>
          <w:szCs w:val="20"/>
          <w:lang w:eastAsia="ar-SA"/>
        </w:rPr>
        <w:t xml:space="preserve">z dnia 26 maja 2021 r. </w:t>
      </w:r>
      <w:r w:rsidR="006712F9" w:rsidRPr="005E1136">
        <w:rPr>
          <w:kern w:val="1"/>
          <w:szCs w:val="20"/>
          <w:lang w:eastAsia="ar-SA"/>
        </w:rPr>
        <w:t>Z</w:t>
      </w:r>
      <w:r w:rsidR="00E86483" w:rsidRPr="005E1136">
        <w:rPr>
          <w:kern w:val="1"/>
          <w:szCs w:val="20"/>
          <w:lang w:eastAsia="ar-SA"/>
        </w:rPr>
        <w:t>asad</w:t>
      </w:r>
      <w:r w:rsidR="006712F9" w:rsidRPr="005E1136">
        <w:rPr>
          <w:kern w:val="1"/>
          <w:szCs w:val="20"/>
          <w:lang w:eastAsia="ar-SA"/>
        </w:rPr>
        <w:t>y</w:t>
      </w:r>
      <w:r w:rsidR="00E86483" w:rsidRPr="005E1136">
        <w:rPr>
          <w:kern w:val="1"/>
          <w:szCs w:val="20"/>
          <w:lang w:eastAsia="ar-SA"/>
        </w:rPr>
        <w:t xml:space="preserve"> pobierania opłat za usługi edukacyjne i inne usługi świadczone przez Politechnikę Łódzką od osób niebędących obywatelami polskimi, niewymienionych w art. 324 ust. 2 ustawy z dnia 20</w:t>
      </w:r>
      <w:r w:rsidR="004A4379" w:rsidRPr="005E1136">
        <w:rPr>
          <w:kern w:val="1"/>
          <w:szCs w:val="20"/>
          <w:lang w:eastAsia="ar-SA"/>
        </w:rPr>
        <w:t> </w:t>
      </w:r>
      <w:r w:rsidR="00E86483" w:rsidRPr="005E1136">
        <w:rPr>
          <w:kern w:val="1"/>
          <w:szCs w:val="20"/>
          <w:lang w:eastAsia="ar-SA"/>
        </w:rPr>
        <w:t>lipca 2018 r. – Prawo o szkolnictwie wyższymi nauce, odbywających kształcenie na studiach pierwszego i drugiego stopnia oraz studiach podyplomowych i innych formach kształcenia oraz ustalanie warunków i trybu zwalniania z tych opłat oraz Komunikatem Prorektora ds. studenckich w sprawie opłat za usługi edukacyjne i inne usługi świadczone na studiach stacjonarnych i</w:t>
      </w:r>
      <w:r w:rsidR="00BE086C" w:rsidRPr="005E1136">
        <w:rPr>
          <w:kern w:val="1"/>
          <w:szCs w:val="20"/>
          <w:lang w:eastAsia="ar-SA"/>
        </w:rPr>
        <w:t> </w:t>
      </w:r>
      <w:r w:rsidR="00E86483" w:rsidRPr="005E1136">
        <w:rPr>
          <w:kern w:val="1"/>
          <w:szCs w:val="20"/>
          <w:lang w:eastAsia="ar-SA"/>
        </w:rPr>
        <w:t>niestacjonarnych pierwszego i drugiego stopnia oraz na studiach podyplomowych i</w:t>
      </w:r>
      <w:r w:rsidR="00BE086C" w:rsidRPr="005E1136">
        <w:rPr>
          <w:kern w:val="1"/>
          <w:szCs w:val="20"/>
          <w:lang w:eastAsia="ar-SA"/>
        </w:rPr>
        <w:t xml:space="preserve"> </w:t>
      </w:r>
      <w:r w:rsidR="00E86483" w:rsidRPr="005E1136">
        <w:rPr>
          <w:kern w:val="1"/>
          <w:szCs w:val="20"/>
          <w:lang w:eastAsia="ar-SA"/>
        </w:rPr>
        <w:t>innych formach kształcenia w Politechnice Łódzkiej pobieranych od osób niebędących obywatelami polskimi, niewymienionych w art. 324 ust. 2 ustawy z 20 lipca 2018 r. – Prawo o</w:t>
      </w:r>
      <w:r w:rsidR="0011188D" w:rsidRPr="005E1136">
        <w:rPr>
          <w:kern w:val="1"/>
          <w:szCs w:val="20"/>
          <w:lang w:eastAsia="ar-SA"/>
        </w:rPr>
        <w:t> </w:t>
      </w:r>
      <w:r w:rsidR="00E86483" w:rsidRPr="005E1136">
        <w:rPr>
          <w:kern w:val="1"/>
          <w:szCs w:val="20"/>
          <w:lang w:eastAsia="ar-SA"/>
        </w:rPr>
        <w:t>szkolnictwie wyższym i nauce, rozpoczynających cykl kształcenia w roku akademickim …………</w:t>
      </w:r>
      <w:r w:rsidR="00BA099F" w:rsidRPr="005E1136">
        <w:rPr>
          <w:kern w:val="1"/>
          <w:szCs w:val="20"/>
          <w:lang w:eastAsia="ar-SA"/>
        </w:rPr>
        <w:t>……</w:t>
      </w:r>
      <w:r w:rsidR="00E86483" w:rsidRPr="005E1136">
        <w:rPr>
          <w:kern w:val="1"/>
          <w:szCs w:val="20"/>
          <w:lang w:eastAsia="ar-SA"/>
        </w:rPr>
        <w:t>……</w:t>
      </w:r>
      <w:r w:rsidR="0011188D" w:rsidRPr="005E1136">
        <w:rPr>
          <w:kern w:val="1"/>
          <w:szCs w:val="20"/>
          <w:lang w:eastAsia="ar-SA"/>
        </w:rPr>
        <w:t>….</w:t>
      </w:r>
      <w:r w:rsidR="00E86483" w:rsidRPr="005E1136">
        <w:rPr>
          <w:kern w:val="1"/>
          <w:szCs w:val="20"/>
          <w:lang w:eastAsia="ar-SA"/>
        </w:rPr>
        <w:t xml:space="preserve">.. </w:t>
      </w:r>
      <w:r w:rsidR="0056693C" w:rsidRPr="005E1136">
        <w:rPr>
          <w:kern w:val="1"/>
          <w:szCs w:val="20"/>
          <w:lang w:eastAsia="ar-SA"/>
        </w:rPr>
        <w:t>stanowiącym załącznik nr 1 do niniejszej umowy</w:t>
      </w:r>
      <w:r w:rsidR="006B070D" w:rsidRPr="005E1136">
        <w:rPr>
          <w:kern w:val="1"/>
          <w:szCs w:val="20"/>
          <w:lang w:eastAsia="ar-SA"/>
        </w:rPr>
        <w:t>,</w:t>
      </w:r>
      <w:r w:rsidR="00E86483" w:rsidRPr="005E1136">
        <w:rPr>
          <w:kern w:val="1"/>
          <w:szCs w:val="20"/>
          <w:lang w:eastAsia="ar-SA"/>
        </w:rPr>
        <w:t xml:space="preserve"> których treść znajduje się na stronie http://webdziekanat.p.lodz.pl oraz zobowiązuje się do ich przestrzegania.</w:t>
      </w:r>
    </w:p>
    <w:p w14:paraId="1D988BB2" w14:textId="77777777" w:rsidR="00E86483" w:rsidRPr="005E1136" w:rsidRDefault="00E86483" w:rsidP="00F709EE">
      <w:pPr>
        <w:suppressAutoHyphens/>
        <w:spacing w:before="120"/>
        <w:jc w:val="center"/>
        <w:rPr>
          <w:kern w:val="1"/>
          <w:szCs w:val="20"/>
          <w:lang w:eastAsia="ar-SA"/>
        </w:rPr>
      </w:pPr>
      <w:r w:rsidRPr="005E1136">
        <w:rPr>
          <w:kern w:val="1"/>
          <w:szCs w:val="20"/>
          <w:lang w:eastAsia="ar-SA"/>
        </w:rPr>
        <w:t>§ 4</w:t>
      </w:r>
    </w:p>
    <w:p w14:paraId="0033E1C4" w14:textId="77777777" w:rsidR="00E86483" w:rsidRPr="005E1136" w:rsidRDefault="00E86483" w:rsidP="0073090E">
      <w:pPr>
        <w:suppressAutoHyphens/>
        <w:spacing w:before="120"/>
        <w:jc w:val="both"/>
        <w:rPr>
          <w:kern w:val="1"/>
          <w:szCs w:val="20"/>
          <w:lang w:eastAsia="ar-SA"/>
        </w:rPr>
      </w:pPr>
      <w:r w:rsidRPr="005E1136">
        <w:rPr>
          <w:kern w:val="1"/>
          <w:szCs w:val="20"/>
          <w:lang w:eastAsia="ar-SA"/>
        </w:rPr>
        <w:t>Uczelnia zobowiązuje się, że w przypadku otwarcia procesu jej likwidacji, organy Uczelni będą podejmować aktywne działania na rzecz stworzenia możliwości ukończenia studiów przez Studenta na analogicznych, wynikających z niniejszej Umowy, warunkach.</w:t>
      </w:r>
    </w:p>
    <w:p w14:paraId="0DC8CE51" w14:textId="77777777" w:rsidR="00E86483" w:rsidRPr="005E1136" w:rsidRDefault="00E86483" w:rsidP="00704D5F">
      <w:pPr>
        <w:suppressAutoHyphens/>
        <w:spacing w:before="120"/>
        <w:jc w:val="center"/>
        <w:rPr>
          <w:kern w:val="1"/>
          <w:szCs w:val="20"/>
          <w:lang w:eastAsia="ar-SA"/>
        </w:rPr>
      </w:pPr>
      <w:r w:rsidRPr="005E1136">
        <w:rPr>
          <w:kern w:val="1"/>
          <w:szCs w:val="20"/>
          <w:lang w:eastAsia="ar-SA"/>
        </w:rPr>
        <w:t>§ 5</w:t>
      </w:r>
    </w:p>
    <w:p w14:paraId="6B9FBCC9" w14:textId="77777777" w:rsidR="00E86483" w:rsidRPr="005E1136" w:rsidRDefault="00E86483" w:rsidP="0073090E">
      <w:pPr>
        <w:suppressAutoHyphens/>
        <w:spacing w:before="120"/>
        <w:jc w:val="both"/>
        <w:rPr>
          <w:kern w:val="1"/>
          <w:szCs w:val="20"/>
          <w:lang w:eastAsia="ar-SA"/>
        </w:rPr>
      </w:pPr>
      <w:r w:rsidRPr="005E1136">
        <w:rPr>
          <w:kern w:val="1"/>
          <w:szCs w:val="20"/>
          <w:lang w:eastAsia="ar-SA"/>
        </w:rPr>
        <w:t>Student zobowiązuje się do:</w:t>
      </w:r>
    </w:p>
    <w:p w14:paraId="6A1A502C" w14:textId="77777777" w:rsidR="00E86483" w:rsidRPr="005E1136" w:rsidRDefault="00E86483" w:rsidP="003152C1">
      <w:pPr>
        <w:autoSpaceDE w:val="0"/>
        <w:autoSpaceDN w:val="0"/>
        <w:adjustRightInd w:val="0"/>
        <w:spacing w:before="120"/>
        <w:ind w:left="851" w:hanging="425"/>
        <w:jc w:val="both"/>
        <w:rPr>
          <w:kern w:val="1"/>
          <w:lang w:eastAsia="ar-SA"/>
        </w:rPr>
      </w:pPr>
      <w:r w:rsidRPr="005E1136">
        <w:rPr>
          <w:kern w:val="1"/>
          <w:lang w:eastAsia="ar-SA"/>
        </w:rPr>
        <w:t>1)</w:t>
      </w:r>
      <w:r w:rsidRPr="005E1136">
        <w:rPr>
          <w:kern w:val="1"/>
          <w:lang w:eastAsia="ar-SA"/>
        </w:rPr>
        <w:tab/>
        <w:t>pisemnego powiadamiania Uczelni o zmianie jego danych osobowych zawartych w niniejszej Umowie; skutki zaniechania wykonania tego obowiązku obciążać będą Studenta;</w:t>
      </w:r>
    </w:p>
    <w:p w14:paraId="0E828A38" w14:textId="77777777" w:rsidR="00E86483" w:rsidRPr="005E1136" w:rsidRDefault="00E86483" w:rsidP="005149D0">
      <w:pPr>
        <w:autoSpaceDE w:val="0"/>
        <w:autoSpaceDN w:val="0"/>
        <w:adjustRightInd w:val="0"/>
        <w:spacing w:before="120"/>
        <w:ind w:left="851" w:hanging="425"/>
        <w:jc w:val="both"/>
        <w:rPr>
          <w:kern w:val="1"/>
          <w:lang w:eastAsia="ar-SA"/>
        </w:rPr>
      </w:pPr>
      <w:r w:rsidRPr="005E1136">
        <w:rPr>
          <w:kern w:val="1"/>
          <w:lang w:eastAsia="ar-SA"/>
        </w:rPr>
        <w:t>2)</w:t>
      </w:r>
      <w:r w:rsidRPr="005E1136">
        <w:rPr>
          <w:kern w:val="1"/>
          <w:lang w:eastAsia="ar-SA"/>
        </w:rPr>
        <w:tab/>
        <w:t>niezwłocznego poinformowania Uczelni o swoim adresie zameldowania w Polsce oraz adresie do doręczania korespondencji;</w:t>
      </w:r>
    </w:p>
    <w:p w14:paraId="40FD3ED7" w14:textId="77777777" w:rsidR="00E86483" w:rsidRPr="005E1136" w:rsidRDefault="00E86483" w:rsidP="00B61BF5">
      <w:pPr>
        <w:autoSpaceDE w:val="0"/>
        <w:autoSpaceDN w:val="0"/>
        <w:adjustRightInd w:val="0"/>
        <w:spacing w:before="120"/>
        <w:ind w:left="851" w:hanging="425"/>
        <w:jc w:val="both"/>
        <w:rPr>
          <w:kern w:val="1"/>
          <w:lang w:eastAsia="ar-SA"/>
        </w:rPr>
      </w:pPr>
      <w:r w:rsidRPr="005E1136">
        <w:rPr>
          <w:kern w:val="1"/>
          <w:lang w:eastAsia="ar-SA"/>
        </w:rPr>
        <w:lastRenderedPageBreak/>
        <w:t>3)</w:t>
      </w:r>
      <w:r w:rsidRPr="005E1136">
        <w:rPr>
          <w:kern w:val="1"/>
          <w:lang w:eastAsia="ar-SA"/>
        </w:rPr>
        <w:tab/>
        <w:t>każdorazowego pisemnego powiadomienia Uczelni o fakcie ustanowienia swego pełnomocnika do prowadzenia jego spraw, zamieszkałego w Polsce oraz o fakcie ustanowienia zamieszkałego w Polsce pełnomocnika do doręczeń;</w:t>
      </w:r>
    </w:p>
    <w:p w14:paraId="4E60964C" w14:textId="3F8CD128" w:rsidR="00E86483" w:rsidRPr="005E1136" w:rsidRDefault="00E86483" w:rsidP="003D4F1D">
      <w:pPr>
        <w:autoSpaceDE w:val="0"/>
        <w:autoSpaceDN w:val="0"/>
        <w:adjustRightInd w:val="0"/>
        <w:spacing w:before="120"/>
        <w:ind w:left="851" w:hanging="425"/>
        <w:jc w:val="both"/>
        <w:rPr>
          <w:kern w:val="1"/>
          <w:lang w:eastAsia="ar-SA"/>
        </w:rPr>
      </w:pPr>
      <w:r w:rsidRPr="005E1136">
        <w:rPr>
          <w:kern w:val="1"/>
          <w:lang w:eastAsia="ar-SA"/>
        </w:rPr>
        <w:t>4)</w:t>
      </w:r>
      <w:r w:rsidRPr="005E1136">
        <w:rPr>
          <w:kern w:val="1"/>
          <w:lang w:eastAsia="ar-SA"/>
        </w:rPr>
        <w:tab/>
        <w:t>wskazania, w przypadku przebywania poza granicą Polski przez okres dłuższy niż 60 dni, zamieszkałego na terenie Polski pełnomocnika do doręczeń. W razie niewskazania pełnomocnika do doręczeń przeznaczone dla tego studenta pisma pozostawia się w aktach sprawy ze skutkiem doręczenia. Uczelnia pouczy o tym przy pierwszym doręczeniu; Student zostanie również pouczony o możliwości złożenia odpowiedzi na pismo wszczynające postępowanie i</w:t>
      </w:r>
      <w:r w:rsidR="007F1905" w:rsidRPr="005E1136">
        <w:rPr>
          <w:kern w:val="1"/>
          <w:lang w:eastAsia="ar-SA"/>
        </w:rPr>
        <w:t xml:space="preserve"> </w:t>
      </w:r>
      <w:r w:rsidRPr="005E1136">
        <w:rPr>
          <w:kern w:val="1"/>
          <w:lang w:eastAsia="ar-SA"/>
        </w:rPr>
        <w:t>wyjaśnień na piśmie oraz o tym, kto może być ustanowiony pełnomocnikiem;</w:t>
      </w:r>
    </w:p>
    <w:p w14:paraId="6A72B36E" w14:textId="77777777" w:rsidR="00E86483" w:rsidRPr="005E1136" w:rsidRDefault="00E86483" w:rsidP="00407BC1">
      <w:pPr>
        <w:autoSpaceDE w:val="0"/>
        <w:autoSpaceDN w:val="0"/>
        <w:adjustRightInd w:val="0"/>
        <w:spacing w:before="120"/>
        <w:ind w:left="851" w:hanging="425"/>
        <w:jc w:val="both"/>
        <w:rPr>
          <w:kern w:val="1"/>
          <w:lang w:eastAsia="ar-SA"/>
        </w:rPr>
      </w:pPr>
      <w:r w:rsidRPr="005E1136">
        <w:rPr>
          <w:kern w:val="1"/>
          <w:lang w:eastAsia="ar-SA"/>
        </w:rPr>
        <w:t>5)</w:t>
      </w:r>
      <w:r w:rsidRPr="005E1136">
        <w:rPr>
          <w:kern w:val="1"/>
          <w:lang w:eastAsia="ar-SA"/>
        </w:rPr>
        <w:tab/>
        <w:t xml:space="preserve">korzystania z funkcji, dokumentów i informacji udostępnianych przez portal obsługi studenta </w:t>
      </w:r>
      <w:proofErr w:type="spellStart"/>
      <w:r w:rsidRPr="005E1136">
        <w:rPr>
          <w:kern w:val="1"/>
          <w:lang w:eastAsia="ar-SA"/>
        </w:rPr>
        <w:t>WebDziekanat</w:t>
      </w:r>
      <w:proofErr w:type="spellEnd"/>
      <w:r w:rsidRPr="005E1136">
        <w:rPr>
          <w:kern w:val="1"/>
          <w:lang w:eastAsia="ar-SA"/>
        </w:rPr>
        <w:t xml:space="preserve">; informacje, dokumenty i procedury udostępniane przez ten portal są dla Studenta obowiązujące; portal </w:t>
      </w:r>
      <w:proofErr w:type="spellStart"/>
      <w:r w:rsidRPr="005E1136">
        <w:rPr>
          <w:kern w:val="1"/>
          <w:lang w:eastAsia="ar-SA"/>
        </w:rPr>
        <w:t>WebDziekanat</w:t>
      </w:r>
      <w:proofErr w:type="spellEnd"/>
      <w:r w:rsidRPr="005E1136">
        <w:rPr>
          <w:kern w:val="1"/>
          <w:lang w:eastAsia="ar-SA"/>
        </w:rPr>
        <w:t xml:space="preserve"> dostępny jest pod internetowym adresem: http://webdziekanat.p.lodz.pl;</w:t>
      </w:r>
    </w:p>
    <w:p w14:paraId="4D5A6A49" w14:textId="781F800F" w:rsidR="00E86483" w:rsidRPr="005E1136" w:rsidRDefault="00E86483" w:rsidP="0024582F">
      <w:pPr>
        <w:autoSpaceDE w:val="0"/>
        <w:autoSpaceDN w:val="0"/>
        <w:adjustRightInd w:val="0"/>
        <w:spacing w:before="120"/>
        <w:ind w:left="851" w:hanging="425"/>
        <w:jc w:val="both"/>
        <w:rPr>
          <w:kern w:val="1"/>
          <w:lang w:eastAsia="ar-SA"/>
        </w:rPr>
      </w:pPr>
      <w:r w:rsidRPr="005E1136">
        <w:rPr>
          <w:kern w:val="1"/>
          <w:lang w:eastAsia="ar-SA"/>
        </w:rPr>
        <w:t>6)</w:t>
      </w:r>
      <w:r w:rsidRPr="005E1136">
        <w:rPr>
          <w:kern w:val="1"/>
          <w:lang w:eastAsia="ar-SA"/>
        </w:rPr>
        <w:tab/>
        <w:t xml:space="preserve">korzystania z uczelnianego Systemu Poczty Elektronicznej (SPE), zgodnie z Zarządzeniem </w:t>
      </w:r>
      <w:r w:rsidR="00290B37" w:rsidRPr="005E1136">
        <w:rPr>
          <w:kern w:val="1"/>
          <w:lang w:eastAsia="ar-SA"/>
        </w:rPr>
        <w:t>Nr 15/2010 Rektora Politechniki Łódzkiej z dnia 22 października 2010 roku</w:t>
      </w:r>
      <w:r w:rsidRPr="005E1136">
        <w:rPr>
          <w:kern w:val="1"/>
          <w:lang w:eastAsia="ar-SA"/>
        </w:rPr>
        <w:t xml:space="preserve"> w sprawie zasad organizacji i korzystania z poczty elektronicznej, którego treść znajduje się na stronie </w:t>
      </w:r>
      <w:hyperlink r:id="rId10" w:history="1">
        <w:r w:rsidRPr="005E1136">
          <w:t>http://webdziekanat.p.lodz.pl</w:t>
        </w:r>
      </w:hyperlink>
      <w:r w:rsidRPr="005E1136">
        <w:rPr>
          <w:kern w:val="1"/>
          <w:lang w:eastAsia="ar-SA"/>
        </w:rPr>
        <w:t>; system SPE jest podstawowym i obowiązującym Studenta środkiem komunikacji pomiędzy Studentem i administracją Uczelni w sprawach przebiegu studiów; informacje przekazywane przez administrację Uczelni do Studenta poprzez ten system są dla Studenta wiążące;</w:t>
      </w:r>
    </w:p>
    <w:p w14:paraId="20AC5EDE" w14:textId="77777777" w:rsidR="00E86483" w:rsidRPr="005E1136" w:rsidRDefault="00E86483" w:rsidP="00B04AE7">
      <w:pPr>
        <w:autoSpaceDE w:val="0"/>
        <w:autoSpaceDN w:val="0"/>
        <w:adjustRightInd w:val="0"/>
        <w:spacing w:before="120"/>
        <w:ind w:left="851" w:hanging="425"/>
        <w:jc w:val="both"/>
        <w:rPr>
          <w:kern w:val="1"/>
          <w:lang w:eastAsia="ar-SA"/>
        </w:rPr>
      </w:pPr>
      <w:r w:rsidRPr="005E1136">
        <w:rPr>
          <w:kern w:val="1"/>
          <w:lang w:eastAsia="ar-SA"/>
        </w:rPr>
        <w:t>7)</w:t>
      </w:r>
      <w:r w:rsidRPr="005E1136">
        <w:rPr>
          <w:kern w:val="1"/>
          <w:lang w:eastAsia="ar-SA"/>
        </w:rPr>
        <w:tab/>
        <w:t>weryfikowania w terminach określonych przez Rektora Politechniki Łódzkiej zarejestrowanych w systemie informatycznym Uczelni wyników końcowych z przedmiotów obowiązujących go w danym semestrze;</w:t>
      </w:r>
    </w:p>
    <w:p w14:paraId="0FC03727" w14:textId="77777777" w:rsidR="00E86483" w:rsidRPr="005E1136" w:rsidRDefault="00E86483" w:rsidP="007B2A75">
      <w:pPr>
        <w:autoSpaceDE w:val="0"/>
        <w:autoSpaceDN w:val="0"/>
        <w:adjustRightInd w:val="0"/>
        <w:spacing w:before="120"/>
        <w:ind w:left="851" w:hanging="425"/>
        <w:jc w:val="both"/>
        <w:rPr>
          <w:kern w:val="1"/>
          <w:lang w:eastAsia="ar-SA"/>
        </w:rPr>
      </w:pPr>
      <w:r w:rsidRPr="005E1136">
        <w:rPr>
          <w:kern w:val="1"/>
          <w:lang w:eastAsia="ar-SA"/>
        </w:rPr>
        <w:t>8)</w:t>
      </w:r>
      <w:r w:rsidRPr="005E1136">
        <w:rPr>
          <w:kern w:val="1"/>
          <w:lang w:eastAsia="ar-SA"/>
        </w:rPr>
        <w:tab/>
        <w:t>weryfikowania stanu indywidualnych zobowiązań finansowych zarejestrowanych w systemie informatycznym Uczelni;</w:t>
      </w:r>
    </w:p>
    <w:p w14:paraId="5C10981A" w14:textId="6178FA33" w:rsidR="00E86483" w:rsidRPr="005E1136" w:rsidRDefault="00E86483" w:rsidP="00FF6936">
      <w:pPr>
        <w:autoSpaceDE w:val="0"/>
        <w:autoSpaceDN w:val="0"/>
        <w:adjustRightInd w:val="0"/>
        <w:spacing w:before="120"/>
        <w:ind w:left="851" w:hanging="425"/>
        <w:jc w:val="both"/>
        <w:rPr>
          <w:kern w:val="1"/>
          <w:lang w:eastAsia="ar-SA"/>
        </w:rPr>
      </w:pPr>
      <w:r w:rsidRPr="005E1136">
        <w:rPr>
          <w:kern w:val="1"/>
          <w:lang w:eastAsia="ar-SA"/>
        </w:rPr>
        <w:t>9)</w:t>
      </w:r>
      <w:r w:rsidRPr="005E1136">
        <w:rPr>
          <w:kern w:val="1"/>
          <w:lang w:eastAsia="ar-SA"/>
        </w:rPr>
        <w:tab/>
        <w:t>posiadania w czasie całego okresu kształcenia w Politechnice Łódzkiej polisy ubezpieczeniowej na wypadek choroby i</w:t>
      </w:r>
      <w:r w:rsidR="00FF6936" w:rsidRPr="005E1136">
        <w:rPr>
          <w:kern w:val="1"/>
          <w:lang w:eastAsia="ar-SA"/>
        </w:rPr>
        <w:t xml:space="preserve"> </w:t>
      </w:r>
      <w:r w:rsidRPr="005E1136">
        <w:rPr>
          <w:kern w:val="1"/>
          <w:lang w:eastAsia="ar-SA"/>
        </w:rPr>
        <w:t>następstw nieszczęśliwych wypadków albo do przedstawienia ważnej Europejskiej Karty Ubezpieczenia Zdrowotnego lub przystąpienia niezwłocznie po rozpoczęciu kształcenia do ubezpieczenia w Narodowym Funduszu Zdrowia.</w:t>
      </w:r>
    </w:p>
    <w:p w14:paraId="560C1D39" w14:textId="18FB7B3D" w:rsidR="008F1E98" w:rsidRPr="005E1136" w:rsidRDefault="008F1E98" w:rsidP="004F576C">
      <w:pPr>
        <w:spacing w:before="120"/>
        <w:jc w:val="center"/>
        <w:rPr>
          <w:kern w:val="0"/>
          <w:szCs w:val="22"/>
        </w:rPr>
      </w:pPr>
      <w:r w:rsidRPr="005E1136">
        <w:rPr>
          <w:kern w:val="0"/>
          <w:szCs w:val="20"/>
        </w:rPr>
        <w:t>§ </w:t>
      </w:r>
      <w:r w:rsidR="00AA11A8" w:rsidRPr="005E1136">
        <w:rPr>
          <w:kern w:val="0"/>
          <w:szCs w:val="20"/>
        </w:rPr>
        <w:t>6</w:t>
      </w:r>
    </w:p>
    <w:p w14:paraId="45C161F7" w14:textId="07BD1516" w:rsidR="008F1E98" w:rsidRPr="005E1136" w:rsidRDefault="008F1E98" w:rsidP="00AC15FE">
      <w:pPr>
        <w:suppressAutoHyphens/>
        <w:spacing w:before="120"/>
        <w:ind w:left="425" w:hanging="425"/>
        <w:jc w:val="both"/>
        <w:rPr>
          <w:kern w:val="1"/>
          <w:lang w:eastAsia="ar-SA"/>
        </w:rPr>
      </w:pPr>
      <w:r w:rsidRPr="005E1136">
        <w:rPr>
          <w:kern w:val="1"/>
          <w:lang w:eastAsia="ar-SA"/>
        </w:rPr>
        <w:t>1.</w:t>
      </w:r>
      <w:r w:rsidR="00AC15FE" w:rsidRPr="005E1136">
        <w:rPr>
          <w:kern w:val="1"/>
          <w:lang w:eastAsia="ar-SA"/>
        </w:rPr>
        <w:tab/>
      </w:r>
      <w:r w:rsidRPr="005E1136">
        <w:rPr>
          <w:kern w:val="1"/>
          <w:lang w:eastAsia="ar-SA"/>
        </w:rPr>
        <w:t>Student zobowiązuje się do wnoszenia opłat za świadczone usługi edukacyjne oraz opłat administracyjnych i innych, związanych z obsługą toku studiów jeżeli wynika to z obowiązujących przepisów prawa, w szczególności opłat z tytułu:</w:t>
      </w:r>
    </w:p>
    <w:p w14:paraId="26D82BBB" w14:textId="178D6837" w:rsidR="008F1E98" w:rsidRPr="005E1136" w:rsidRDefault="007D0B5C" w:rsidP="007D0B5C">
      <w:pPr>
        <w:autoSpaceDE w:val="0"/>
        <w:autoSpaceDN w:val="0"/>
        <w:adjustRightInd w:val="0"/>
        <w:spacing w:before="120"/>
        <w:ind w:left="851" w:hanging="425"/>
        <w:jc w:val="both"/>
        <w:rPr>
          <w:kern w:val="1"/>
          <w:lang w:eastAsia="ar-SA"/>
        </w:rPr>
      </w:pPr>
      <w:r w:rsidRPr="005E1136">
        <w:rPr>
          <w:kern w:val="1"/>
          <w:lang w:eastAsia="ar-SA"/>
        </w:rPr>
        <w:t>1)</w:t>
      </w:r>
      <w:r w:rsidRPr="005E1136">
        <w:rPr>
          <w:kern w:val="1"/>
          <w:lang w:eastAsia="ar-SA"/>
        </w:rPr>
        <w:tab/>
      </w:r>
      <w:r w:rsidR="008F1E98" w:rsidRPr="005E1136">
        <w:rPr>
          <w:kern w:val="1"/>
          <w:lang w:eastAsia="ar-SA"/>
        </w:rPr>
        <w:t>powtarzania określonych zajęć z powodu niezadowalających wyników w nauce;</w:t>
      </w:r>
    </w:p>
    <w:p w14:paraId="4E126718" w14:textId="26E3C4A0" w:rsidR="008F1E98" w:rsidRPr="005E1136" w:rsidRDefault="00B57AE6" w:rsidP="00B57AE6">
      <w:pPr>
        <w:autoSpaceDE w:val="0"/>
        <w:autoSpaceDN w:val="0"/>
        <w:adjustRightInd w:val="0"/>
        <w:spacing w:before="120"/>
        <w:ind w:left="851" w:hanging="425"/>
        <w:jc w:val="both"/>
        <w:rPr>
          <w:kern w:val="1"/>
          <w:lang w:eastAsia="ar-SA"/>
        </w:rPr>
      </w:pPr>
      <w:r w:rsidRPr="005E1136">
        <w:rPr>
          <w:kern w:val="1"/>
          <w:lang w:eastAsia="ar-SA"/>
        </w:rPr>
        <w:t>2)</w:t>
      </w:r>
      <w:r w:rsidR="00CB6FF1" w:rsidRPr="005E1136">
        <w:rPr>
          <w:kern w:val="1"/>
          <w:lang w:eastAsia="ar-SA"/>
        </w:rPr>
        <w:tab/>
      </w:r>
      <w:r w:rsidR="008F1E98" w:rsidRPr="005E1136">
        <w:rPr>
          <w:kern w:val="1"/>
          <w:lang w:eastAsia="ar-SA"/>
        </w:rPr>
        <w:t>uczestniczenia w zajęciach nieobjętych programem studiów;</w:t>
      </w:r>
    </w:p>
    <w:p w14:paraId="3309EC78" w14:textId="0AFAE769" w:rsidR="008F1E98" w:rsidRPr="005E1136" w:rsidRDefault="00B974F0" w:rsidP="007A3D8A">
      <w:pPr>
        <w:autoSpaceDE w:val="0"/>
        <w:autoSpaceDN w:val="0"/>
        <w:adjustRightInd w:val="0"/>
        <w:spacing w:before="120"/>
        <w:ind w:left="851" w:hanging="425"/>
        <w:jc w:val="both"/>
        <w:rPr>
          <w:kern w:val="1"/>
          <w:lang w:eastAsia="ar-SA"/>
        </w:rPr>
      </w:pPr>
      <w:r w:rsidRPr="005E1136">
        <w:rPr>
          <w:kern w:val="1"/>
          <w:lang w:eastAsia="ar-SA"/>
        </w:rPr>
        <w:t>3)</w:t>
      </w:r>
      <w:r w:rsidRPr="005E1136">
        <w:rPr>
          <w:kern w:val="1"/>
          <w:lang w:eastAsia="ar-SA"/>
        </w:rPr>
        <w:tab/>
      </w:r>
      <w:r w:rsidR="008F1E98" w:rsidRPr="005E1136">
        <w:rPr>
          <w:kern w:val="1"/>
          <w:lang w:eastAsia="ar-SA"/>
        </w:rPr>
        <w:t>wydania legitymacji studenckiej i jej duplikatu;</w:t>
      </w:r>
    </w:p>
    <w:p w14:paraId="1EC18EE3" w14:textId="568C6898" w:rsidR="008F1E98" w:rsidRPr="005E1136" w:rsidRDefault="003B397D" w:rsidP="00B974F0">
      <w:pPr>
        <w:autoSpaceDE w:val="0"/>
        <w:autoSpaceDN w:val="0"/>
        <w:adjustRightInd w:val="0"/>
        <w:spacing w:before="120"/>
        <w:ind w:left="851" w:hanging="425"/>
        <w:jc w:val="both"/>
        <w:rPr>
          <w:kern w:val="1"/>
          <w:lang w:eastAsia="ar-SA"/>
        </w:rPr>
      </w:pPr>
      <w:r w:rsidRPr="005E1136">
        <w:rPr>
          <w:kern w:val="1"/>
          <w:lang w:eastAsia="ar-SA"/>
        </w:rPr>
        <w:t>4)</w:t>
      </w:r>
      <w:r w:rsidR="00B974F0" w:rsidRPr="005E1136">
        <w:rPr>
          <w:kern w:val="1"/>
          <w:lang w:eastAsia="ar-SA"/>
        </w:rPr>
        <w:tab/>
      </w:r>
      <w:r w:rsidR="008F1E98" w:rsidRPr="005E1136">
        <w:rPr>
          <w:kern w:val="1"/>
          <w:lang w:eastAsia="ar-SA"/>
        </w:rPr>
        <w:t>wydania duplikatu dyplomu ukończenia studiów i suplementu do dyplomu;</w:t>
      </w:r>
    </w:p>
    <w:p w14:paraId="02936566" w14:textId="12935F71" w:rsidR="008F1E98" w:rsidRPr="005E1136" w:rsidRDefault="003B397D" w:rsidP="003B397D">
      <w:pPr>
        <w:autoSpaceDE w:val="0"/>
        <w:autoSpaceDN w:val="0"/>
        <w:adjustRightInd w:val="0"/>
        <w:spacing w:before="120"/>
        <w:ind w:left="851" w:hanging="425"/>
        <w:jc w:val="both"/>
        <w:rPr>
          <w:kern w:val="1"/>
          <w:lang w:eastAsia="ar-SA"/>
        </w:rPr>
      </w:pPr>
      <w:r w:rsidRPr="005E1136">
        <w:rPr>
          <w:kern w:val="1"/>
          <w:lang w:eastAsia="ar-SA"/>
        </w:rPr>
        <w:t>5)</w:t>
      </w:r>
      <w:r w:rsidRPr="005E1136">
        <w:rPr>
          <w:kern w:val="1"/>
          <w:lang w:eastAsia="ar-SA"/>
        </w:rPr>
        <w:tab/>
      </w:r>
      <w:r w:rsidR="008F1E98" w:rsidRPr="005E1136">
        <w:rPr>
          <w:kern w:val="1"/>
          <w:lang w:eastAsia="ar-SA"/>
        </w:rPr>
        <w:t>wydania dodatkowego odpisu dyplomu ukończenia studiów lub odpisu suplementu do dyplomu w języku obcym, o którym mowa w art. 77 ust. 2 Ustawy</w:t>
      </w:r>
      <w:r w:rsidR="00A55D88">
        <w:rPr>
          <w:kern w:val="1"/>
          <w:lang w:eastAsia="ar-SA"/>
        </w:rPr>
        <w:t>.</w:t>
      </w:r>
    </w:p>
    <w:p w14:paraId="6BA59FBE" w14:textId="00DAFD44" w:rsidR="008F1E98" w:rsidRPr="005E1136" w:rsidRDefault="008F1E98" w:rsidP="00DC31E3">
      <w:pPr>
        <w:suppressAutoHyphens/>
        <w:spacing w:before="120"/>
        <w:ind w:left="425" w:hanging="425"/>
        <w:jc w:val="both"/>
        <w:rPr>
          <w:kern w:val="1"/>
          <w:lang w:eastAsia="ar-SA"/>
        </w:rPr>
      </w:pPr>
      <w:r w:rsidRPr="005E1136">
        <w:rPr>
          <w:kern w:val="1"/>
          <w:lang w:eastAsia="ar-SA"/>
        </w:rPr>
        <w:t>2.</w:t>
      </w:r>
      <w:r w:rsidR="00DC31E3" w:rsidRPr="005E1136">
        <w:rPr>
          <w:kern w:val="1"/>
          <w:lang w:eastAsia="ar-SA"/>
        </w:rPr>
        <w:tab/>
      </w:r>
      <w:r w:rsidRPr="005E1136">
        <w:rPr>
          <w:kern w:val="1"/>
          <w:lang w:eastAsia="ar-SA"/>
        </w:rPr>
        <w:t>Opłaty, o których mowa w ust. 1 ustala dla cyklu kształcenia Rektor PŁ. Wysokości opłat dla cyklu kształcenia rozpoczynającego się od roku akademickiego ……</w:t>
      </w:r>
      <w:r w:rsidR="000F0713" w:rsidRPr="005E1136">
        <w:rPr>
          <w:kern w:val="1"/>
          <w:lang w:eastAsia="ar-SA"/>
        </w:rPr>
        <w:t>…..</w:t>
      </w:r>
      <w:r w:rsidRPr="005E1136">
        <w:rPr>
          <w:kern w:val="1"/>
          <w:lang w:eastAsia="ar-SA"/>
        </w:rPr>
        <w:t>……</w:t>
      </w:r>
      <w:r w:rsidR="00784747" w:rsidRPr="005E1136">
        <w:rPr>
          <w:kern w:val="1"/>
          <w:szCs w:val="20"/>
          <w:lang w:eastAsia="ar-SA"/>
        </w:rPr>
        <w:t xml:space="preserve"> </w:t>
      </w:r>
      <w:r w:rsidRPr="005E1136">
        <w:rPr>
          <w:kern w:val="1"/>
          <w:lang w:eastAsia="ar-SA"/>
        </w:rPr>
        <w:t>podane są w załączniku nr</w:t>
      </w:r>
      <w:r w:rsidR="000F0713" w:rsidRPr="005E1136">
        <w:rPr>
          <w:kern w:val="1"/>
          <w:lang w:eastAsia="ar-SA"/>
        </w:rPr>
        <w:t> </w:t>
      </w:r>
      <w:r w:rsidRPr="005E1136">
        <w:rPr>
          <w:kern w:val="1"/>
          <w:lang w:eastAsia="ar-SA"/>
        </w:rPr>
        <w:t>1 do niniejszej Umowy.</w:t>
      </w:r>
    </w:p>
    <w:p w14:paraId="78A8565E" w14:textId="11560482" w:rsidR="00322AA5" w:rsidRPr="005E1136" w:rsidRDefault="008F1E98" w:rsidP="00475D0D">
      <w:pPr>
        <w:suppressAutoHyphens/>
        <w:spacing w:before="120"/>
        <w:ind w:left="425" w:hanging="425"/>
        <w:jc w:val="both"/>
        <w:rPr>
          <w:kern w:val="1"/>
          <w:lang w:eastAsia="ar-SA"/>
        </w:rPr>
      </w:pPr>
      <w:r w:rsidRPr="005E1136">
        <w:rPr>
          <w:kern w:val="1"/>
          <w:lang w:eastAsia="ar-SA"/>
        </w:rPr>
        <w:t>3.</w:t>
      </w:r>
      <w:r w:rsidR="00475D0D" w:rsidRPr="005E1136">
        <w:rPr>
          <w:kern w:val="1"/>
          <w:lang w:eastAsia="ar-SA"/>
        </w:rPr>
        <w:tab/>
      </w:r>
      <w:r w:rsidRPr="005E1136">
        <w:rPr>
          <w:kern w:val="1"/>
          <w:lang w:eastAsia="ar-SA"/>
        </w:rPr>
        <w:t>Podstawą do naliczania opłat z tytułu określonego w ust.</w:t>
      </w:r>
      <w:r w:rsidR="00A55D88">
        <w:rPr>
          <w:kern w:val="1"/>
          <w:lang w:eastAsia="ar-SA"/>
        </w:rPr>
        <w:t xml:space="preserve"> </w:t>
      </w:r>
      <w:r w:rsidRPr="005E1136">
        <w:rPr>
          <w:kern w:val="1"/>
          <w:lang w:eastAsia="ar-SA"/>
        </w:rPr>
        <w:t>1 pkt</w:t>
      </w:r>
      <w:r w:rsidR="0018306F">
        <w:rPr>
          <w:kern w:val="1"/>
          <w:lang w:eastAsia="ar-SA"/>
        </w:rPr>
        <w:t xml:space="preserve"> </w:t>
      </w:r>
      <w:r w:rsidRPr="005E1136">
        <w:rPr>
          <w:kern w:val="1"/>
          <w:lang w:eastAsia="ar-SA"/>
        </w:rPr>
        <w:t xml:space="preserve">1 jest opłata z tytułu kształcenia na studiach określona w </w:t>
      </w:r>
      <w:r w:rsidR="00322AA5" w:rsidRPr="005E1136">
        <w:rPr>
          <w:kern w:val="1"/>
          <w:lang w:eastAsia="ar-SA"/>
        </w:rPr>
        <w:t xml:space="preserve">Komunikacie stanowiącym </w:t>
      </w:r>
      <w:r w:rsidRPr="005E1136">
        <w:rPr>
          <w:kern w:val="1"/>
          <w:lang w:eastAsia="ar-SA"/>
        </w:rPr>
        <w:t>do niniejszej umowy i która dla objętych niniejszą umową studiów rozpoczętych w roku akademickim 20</w:t>
      </w:r>
      <w:r w:rsidR="00A63888" w:rsidRPr="005E1136">
        <w:rPr>
          <w:kern w:val="1"/>
          <w:lang w:eastAsia="ar-SA"/>
        </w:rPr>
        <w:t>…</w:t>
      </w:r>
      <w:r w:rsidRPr="005E1136">
        <w:rPr>
          <w:kern w:val="1"/>
          <w:lang w:eastAsia="ar-SA"/>
        </w:rPr>
        <w:t>/20</w:t>
      </w:r>
      <w:r w:rsidR="00A63888" w:rsidRPr="005E1136">
        <w:rPr>
          <w:kern w:val="1"/>
          <w:lang w:eastAsia="ar-SA"/>
        </w:rPr>
        <w:t>…</w:t>
      </w:r>
      <w:r w:rsidRPr="005E1136">
        <w:rPr>
          <w:kern w:val="1"/>
          <w:lang w:eastAsia="ar-SA"/>
        </w:rPr>
        <w:t xml:space="preserve"> wynosi....</w:t>
      </w:r>
      <w:r w:rsidR="003C5EF8" w:rsidRPr="005E1136">
        <w:rPr>
          <w:kern w:val="1"/>
          <w:lang w:eastAsia="ar-SA"/>
        </w:rPr>
        <w:t>....................</w:t>
      </w:r>
      <w:r w:rsidRPr="005E1136">
        <w:rPr>
          <w:kern w:val="1"/>
          <w:lang w:eastAsia="ar-SA"/>
        </w:rPr>
        <w:t>.</w:t>
      </w:r>
      <w:r w:rsidR="00FB0656" w:rsidRPr="005E1136">
        <w:rPr>
          <w:kern w:val="1"/>
          <w:lang w:eastAsia="ar-SA"/>
        </w:rPr>
        <w:t>..........</w:t>
      </w:r>
      <w:r w:rsidRPr="005E1136">
        <w:rPr>
          <w:kern w:val="1"/>
          <w:lang w:eastAsia="ar-SA"/>
        </w:rPr>
        <w:t>....PLN</w:t>
      </w:r>
      <w:r w:rsidR="00FB0656" w:rsidRPr="005E1136">
        <w:rPr>
          <w:kern w:val="1"/>
          <w:lang w:eastAsia="ar-SA"/>
        </w:rPr>
        <w:t xml:space="preserve"> </w:t>
      </w:r>
      <w:r w:rsidRPr="005E1136">
        <w:rPr>
          <w:kern w:val="1"/>
          <w:lang w:eastAsia="ar-SA"/>
        </w:rPr>
        <w:t>(słownie:</w:t>
      </w:r>
      <w:r w:rsidR="0018306F">
        <w:rPr>
          <w:kern w:val="1"/>
          <w:lang w:eastAsia="ar-SA"/>
        </w:rPr>
        <w:t xml:space="preserve"> </w:t>
      </w:r>
      <w:r w:rsidRPr="005E1136">
        <w:rPr>
          <w:kern w:val="1"/>
          <w:lang w:eastAsia="ar-SA"/>
        </w:rPr>
        <w:t>...</w:t>
      </w:r>
      <w:r w:rsidR="00FB0656" w:rsidRPr="005E1136">
        <w:rPr>
          <w:kern w:val="1"/>
          <w:lang w:eastAsia="ar-SA"/>
        </w:rPr>
        <w:t>.....</w:t>
      </w:r>
      <w:r w:rsidRPr="005E1136">
        <w:rPr>
          <w:kern w:val="1"/>
          <w:lang w:eastAsia="ar-SA"/>
        </w:rPr>
        <w:t>.............................…………...........</w:t>
      </w:r>
      <w:r w:rsidR="00E6595D" w:rsidRPr="005E1136">
        <w:rPr>
          <w:kern w:val="1"/>
          <w:lang w:eastAsia="ar-SA"/>
        </w:rPr>
        <w:t>..............</w:t>
      </w:r>
      <w:r w:rsidRPr="005E1136">
        <w:rPr>
          <w:kern w:val="1"/>
          <w:lang w:eastAsia="ar-SA"/>
        </w:rPr>
        <w:t>............. PLN) za jeden semestr studiów.</w:t>
      </w:r>
    </w:p>
    <w:p w14:paraId="24A66E23" w14:textId="5ECD6A11" w:rsidR="00794E5D" w:rsidRPr="005E1136" w:rsidRDefault="00322AA5" w:rsidP="00794E5D">
      <w:pPr>
        <w:suppressAutoHyphens/>
        <w:spacing w:before="120"/>
        <w:ind w:left="425" w:hanging="425"/>
        <w:jc w:val="both"/>
        <w:rPr>
          <w:kern w:val="1"/>
          <w:lang w:eastAsia="ar-SA"/>
        </w:rPr>
      </w:pPr>
      <w:r w:rsidRPr="005E1136">
        <w:rPr>
          <w:kern w:val="1"/>
          <w:lang w:eastAsia="ar-SA"/>
        </w:rPr>
        <w:lastRenderedPageBreak/>
        <w:t>4</w:t>
      </w:r>
      <w:r w:rsidR="00794E5D" w:rsidRPr="005E1136">
        <w:rPr>
          <w:kern w:val="1"/>
          <w:lang w:eastAsia="ar-SA"/>
        </w:rPr>
        <w:t>.</w:t>
      </w:r>
      <w:r w:rsidR="00794E5D" w:rsidRPr="005E1136">
        <w:rPr>
          <w:kern w:val="1"/>
          <w:lang w:eastAsia="ar-SA"/>
        </w:rPr>
        <w:tab/>
      </w:r>
      <w:r w:rsidR="008F1E98" w:rsidRPr="005E1136">
        <w:rPr>
          <w:kern w:val="1"/>
          <w:lang w:eastAsia="ar-SA"/>
        </w:rPr>
        <w:t>Student posiadający rejestrację warunkową na dany semestr i powtarzający określone zajęcia realizowane w danym semestrze wnosi w tym semestrze opłatę za każdy punkt ECTS przypisany do powtarzanych zajęć, która wynika z zależności:</w:t>
      </w:r>
    </w:p>
    <w:p w14:paraId="42CF9923" w14:textId="77777777" w:rsidR="000E114A" w:rsidRPr="005E1136" w:rsidRDefault="008F1E98" w:rsidP="000A5EE0">
      <w:pPr>
        <w:suppressAutoHyphens/>
        <w:spacing w:before="120" w:after="120"/>
        <w:ind w:left="851"/>
        <w:jc w:val="center"/>
        <w:rPr>
          <w:i/>
          <w:iCs/>
          <w:shd w:val="clear" w:color="auto" w:fill="FFFFFF"/>
        </w:rPr>
      </w:pPr>
      <w:r w:rsidRPr="005E1136">
        <w:rPr>
          <w:i/>
          <w:iCs/>
          <w:shd w:val="clear" w:color="auto" w:fill="FFFFFF"/>
        </w:rPr>
        <w:t>Opłata za 1 pkt ECTS = (1/suma punktów ECTS w semestrze wg programu) x opłata za semestr</w:t>
      </w:r>
    </w:p>
    <w:p w14:paraId="61D57B1F" w14:textId="3B75EE74" w:rsidR="00E86483" w:rsidRPr="005E1136" w:rsidRDefault="008F1E98" w:rsidP="004A6B0F">
      <w:pPr>
        <w:suppressAutoHyphens/>
        <w:spacing w:before="120"/>
        <w:ind w:left="425"/>
        <w:jc w:val="both"/>
        <w:rPr>
          <w:i/>
          <w:iCs/>
          <w:shd w:val="clear" w:color="auto" w:fill="FFFFFF"/>
        </w:rPr>
      </w:pPr>
      <w:r w:rsidRPr="005E1136">
        <w:rPr>
          <w:i/>
          <w:iCs/>
          <w:shd w:val="clear" w:color="auto" w:fill="FFFFFF"/>
        </w:rPr>
        <w:t xml:space="preserve">„opłata za semestr” </w:t>
      </w:r>
      <w:r w:rsidRPr="005E1136">
        <w:rPr>
          <w:shd w:val="clear" w:color="auto" w:fill="FFFFFF"/>
        </w:rPr>
        <w:t>oznacza kwotę opłaty semestralnej obowiązującej dla danego kierunku studiów wskazaną w ust. 3</w:t>
      </w:r>
      <w:r w:rsidR="006D508A">
        <w:rPr>
          <w:shd w:val="clear" w:color="auto" w:fill="FFFFFF"/>
        </w:rPr>
        <w:t>.</w:t>
      </w:r>
    </w:p>
    <w:p w14:paraId="2D40C226" w14:textId="07C109B2" w:rsidR="00E86483" w:rsidRPr="005E1136" w:rsidRDefault="00322AA5" w:rsidP="00577FBA">
      <w:pPr>
        <w:suppressAutoHyphens/>
        <w:spacing w:before="120"/>
        <w:ind w:left="425" w:hanging="425"/>
        <w:jc w:val="both"/>
        <w:rPr>
          <w:kern w:val="1"/>
          <w:lang w:eastAsia="ar-SA"/>
        </w:rPr>
      </w:pPr>
      <w:r w:rsidRPr="005E1136">
        <w:rPr>
          <w:kern w:val="1"/>
          <w:lang w:eastAsia="ar-SA"/>
        </w:rPr>
        <w:t>5.</w:t>
      </w:r>
      <w:r w:rsidR="00577FBA" w:rsidRPr="005E1136">
        <w:rPr>
          <w:kern w:val="1"/>
          <w:lang w:eastAsia="ar-SA"/>
        </w:rPr>
        <w:tab/>
      </w:r>
      <w:r w:rsidR="00E86483" w:rsidRPr="005E1136">
        <w:rPr>
          <w:kern w:val="1"/>
          <w:lang w:eastAsia="ar-SA"/>
        </w:rPr>
        <w:t>Student powtarzający semestr lub rok studiów wnosi w powtarzanym okresie studiów wyłącznie opłatę za powtarzanie zajęć realizowanych w danym semestrze w wysokości wynikającej z iloczynu liczby punktów ECTS przypisanych powtarzanym zajęciom i opłaty za punkt ECTS obliczanej wg</w:t>
      </w:r>
      <w:r w:rsidR="0037130E" w:rsidRPr="005E1136">
        <w:rPr>
          <w:kern w:val="1"/>
          <w:lang w:eastAsia="ar-SA"/>
        </w:rPr>
        <w:t> </w:t>
      </w:r>
      <w:r w:rsidR="00E86483" w:rsidRPr="005E1136">
        <w:rPr>
          <w:kern w:val="1"/>
          <w:lang w:eastAsia="ar-SA"/>
        </w:rPr>
        <w:t>zależności określonej w ust.</w:t>
      </w:r>
      <w:r w:rsidR="006D508A">
        <w:rPr>
          <w:kern w:val="1"/>
          <w:lang w:eastAsia="ar-SA"/>
        </w:rPr>
        <w:t xml:space="preserve"> </w:t>
      </w:r>
      <w:r w:rsidR="00D80B2A" w:rsidRPr="005E1136">
        <w:rPr>
          <w:kern w:val="1"/>
          <w:lang w:eastAsia="ar-SA"/>
        </w:rPr>
        <w:t>4</w:t>
      </w:r>
      <w:r w:rsidR="006D508A">
        <w:rPr>
          <w:kern w:val="1"/>
          <w:lang w:eastAsia="ar-SA"/>
        </w:rPr>
        <w:t>.</w:t>
      </w:r>
    </w:p>
    <w:p w14:paraId="2864EEDE" w14:textId="5D447A23" w:rsidR="00E86483" w:rsidRPr="005E1136" w:rsidRDefault="00322AA5" w:rsidP="00EE2395">
      <w:pPr>
        <w:suppressAutoHyphens/>
        <w:spacing w:before="120"/>
        <w:ind w:left="425" w:hanging="425"/>
        <w:jc w:val="both"/>
        <w:rPr>
          <w:kern w:val="1"/>
          <w:lang w:eastAsia="ar-SA"/>
        </w:rPr>
      </w:pPr>
      <w:r w:rsidRPr="005E1136">
        <w:rPr>
          <w:kern w:val="1"/>
          <w:lang w:eastAsia="ar-SA"/>
        </w:rPr>
        <w:t>6.</w:t>
      </w:r>
      <w:r w:rsidR="00EE2395" w:rsidRPr="005E1136">
        <w:rPr>
          <w:kern w:val="1"/>
          <w:lang w:eastAsia="ar-SA"/>
        </w:rPr>
        <w:tab/>
      </w:r>
      <w:r w:rsidR="00E86483" w:rsidRPr="005E1136">
        <w:rPr>
          <w:kern w:val="1"/>
          <w:lang w:eastAsia="ar-SA"/>
        </w:rPr>
        <w:t>Student, który nie złożył pracy dyplomowej w wyznaczonym terminie, powtarza ostatni semestr studiów i uzyskał zgodę na przedłużenie terminu złożenia pracy dyplomowej wnosi opłatę z tytułu powtórzenia zajęć niezbędnych do przygotowania pracy dyplomowej. Opłata ta jest niezależna od opłaty pobieranej za powtarzanie innych zajęć. Wysokość tej opłaty jest zależna od liczby punktów ECTS przypisanych w programie studiów do przedmiotu „praca dyplomowa” lub równoważnego przedmiotu prowadzącego do złożenia pracy dyplomowej, opłaty za 1 punkt ECTS wyliczonej wg</w:t>
      </w:r>
      <w:r w:rsidR="00DA0C5E" w:rsidRPr="005E1136">
        <w:rPr>
          <w:kern w:val="1"/>
          <w:lang w:eastAsia="ar-SA"/>
        </w:rPr>
        <w:t> </w:t>
      </w:r>
      <w:r w:rsidR="00E86483" w:rsidRPr="005E1136">
        <w:rPr>
          <w:kern w:val="1"/>
          <w:lang w:eastAsia="ar-SA"/>
        </w:rPr>
        <w:t>zależności określonej w ust. 4 oraz wyrażonego w % stanu zaawansowania pracy określonego przez promotora pracy i</w:t>
      </w:r>
      <w:r w:rsidR="00937373" w:rsidRPr="005E1136">
        <w:rPr>
          <w:kern w:val="1"/>
          <w:lang w:eastAsia="ar-SA"/>
        </w:rPr>
        <w:t xml:space="preserve"> </w:t>
      </w:r>
      <w:r w:rsidR="00E86483" w:rsidRPr="005E1136">
        <w:rPr>
          <w:kern w:val="1"/>
          <w:lang w:eastAsia="ar-SA"/>
        </w:rPr>
        <w:t>jest indywidualnie ustalana dla każdego studenta przed rozpoczęciem powtarzanego semestru przez prodziekana ds. studenckich wg zależności:</w:t>
      </w:r>
    </w:p>
    <w:p w14:paraId="432C83EE" w14:textId="77777777" w:rsidR="00E86483" w:rsidRPr="005E1136" w:rsidRDefault="00E86483" w:rsidP="00C652FF">
      <w:pPr>
        <w:suppressAutoHyphens/>
        <w:spacing w:before="120" w:after="120"/>
        <w:ind w:left="851"/>
        <w:jc w:val="center"/>
        <w:rPr>
          <w:i/>
          <w:iCs/>
          <w:shd w:val="clear" w:color="auto" w:fill="FFFFFF"/>
        </w:rPr>
      </w:pPr>
      <w:r w:rsidRPr="005E1136">
        <w:rPr>
          <w:i/>
          <w:iCs/>
          <w:shd w:val="clear" w:color="auto" w:fill="FFFFFF"/>
        </w:rPr>
        <w:t>Opłata = Liczba pkt ECTS przypisana pracy x opłata za 1 pkt ECTS x (100% - % zaawansowania pracy)</w:t>
      </w:r>
    </w:p>
    <w:p w14:paraId="1DCE0DAA" w14:textId="6199D1B8" w:rsidR="00E86483" w:rsidRPr="005E1136" w:rsidRDefault="00E86483" w:rsidP="008317A9">
      <w:pPr>
        <w:suppressAutoHyphens/>
        <w:spacing w:before="120"/>
        <w:ind w:left="425"/>
        <w:jc w:val="both"/>
        <w:rPr>
          <w:i/>
          <w:iCs/>
          <w:shd w:val="clear" w:color="auto" w:fill="FFFFFF"/>
        </w:rPr>
      </w:pPr>
      <w:r w:rsidRPr="005E1136">
        <w:rPr>
          <w:i/>
          <w:iCs/>
          <w:shd w:val="clear" w:color="auto" w:fill="FFFFFF"/>
        </w:rPr>
        <w:t xml:space="preserve">„opłata za 1 pkt ECTS” </w:t>
      </w:r>
      <w:r w:rsidRPr="005E1136">
        <w:rPr>
          <w:shd w:val="clear" w:color="auto" w:fill="FFFFFF"/>
        </w:rPr>
        <w:t xml:space="preserve">– wyznaczona jest zgodnie z zależnością określoną w ust. </w:t>
      </w:r>
      <w:r w:rsidR="0053241A" w:rsidRPr="005E1136">
        <w:rPr>
          <w:shd w:val="clear" w:color="auto" w:fill="FFFFFF"/>
        </w:rPr>
        <w:t>4</w:t>
      </w:r>
      <w:r w:rsidRPr="005E1136">
        <w:rPr>
          <w:shd w:val="clear" w:color="auto" w:fill="FFFFFF"/>
        </w:rPr>
        <w:t>.</w:t>
      </w:r>
    </w:p>
    <w:p w14:paraId="60338D3B" w14:textId="5F2CC584" w:rsidR="00E86483" w:rsidRPr="005E1136" w:rsidRDefault="0054217A" w:rsidP="00BB57AF">
      <w:pPr>
        <w:suppressAutoHyphens/>
        <w:spacing w:before="120"/>
        <w:ind w:left="425" w:hanging="425"/>
        <w:jc w:val="both"/>
        <w:rPr>
          <w:kern w:val="1"/>
          <w:lang w:eastAsia="ar-SA"/>
        </w:rPr>
      </w:pPr>
      <w:r w:rsidRPr="005E1136">
        <w:rPr>
          <w:kern w:val="1"/>
          <w:lang w:eastAsia="ar-SA"/>
        </w:rPr>
        <w:t>7.</w:t>
      </w:r>
      <w:r w:rsidR="00BB57AF" w:rsidRPr="005E1136">
        <w:rPr>
          <w:kern w:val="1"/>
          <w:lang w:eastAsia="ar-SA"/>
        </w:rPr>
        <w:tab/>
      </w:r>
      <w:r w:rsidR="00E86483" w:rsidRPr="005E1136">
        <w:rPr>
          <w:kern w:val="1"/>
          <w:lang w:eastAsia="ar-SA"/>
        </w:rPr>
        <w:t xml:space="preserve">Student, z tytułu realizacji zajęć nieobjętych programem studiów wnosi opłatę w wysokości wynikającej z iloczynu liczby punktów ECTS przypisanych do przedmiotu i opłaty za 1 pkt ECTS obliczanej zgodnie z zależnością określoną w ust </w:t>
      </w:r>
      <w:r w:rsidR="0053241A" w:rsidRPr="005E1136">
        <w:rPr>
          <w:kern w:val="1"/>
          <w:lang w:eastAsia="ar-SA"/>
        </w:rPr>
        <w:t>4</w:t>
      </w:r>
      <w:r w:rsidR="00E86483" w:rsidRPr="005E1136">
        <w:rPr>
          <w:kern w:val="1"/>
          <w:lang w:eastAsia="ar-SA"/>
        </w:rPr>
        <w:t>.</w:t>
      </w:r>
    </w:p>
    <w:p w14:paraId="659EEE18" w14:textId="1A54E37B" w:rsidR="0053241A" w:rsidRPr="005E1136" w:rsidRDefault="00981E5D" w:rsidP="00981E5D">
      <w:pPr>
        <w:suppressAutoHyphens/>
        <w:spacing w:before="120"/>
        <w:ind w:left="425" w:hanging="425"/>
        <w:jc w:val="both"/>
        <w:rPr>
          <w:kern w:val="1"/>
          <w:lang w:eastAsia="ar-SA"/>
        </w:rPr>
      </w:pPr>
      <w:r w:rsidRPr="005E1136">
        <w:rPr>
          <w:kern w:val="1"/>
          <w:lang w:eastAsia="ar-SA"/>
        </w:rPr>
        <w:t>8.</w:t>
      </w:r>
      <w:r w:rsidR="00320CFB" w:rsidRPr="005E1136">
        <w:rPr>
          <w:kern w:val="1"/>
          <w:lang w:eastAsia="ar-SA"/>
        </w:rPr>
        <w:tab/>
      </w:r>
      <w:r w:rsidR="00E86483" w:rsidRPr="005E1136">
        <w:rPr>
          <w:kern w:val="1"/>
          <w:lang w:eastAsia="ar-SA"/>
        </w:rPr>
        <w:t>Student korzystający z urlopu nie wnosi opłat za okres urlopu z zastrzeżeniem §</w:t>
      </w:r>
      <w:r w:rsidR="000F2EE0" w:rsidRPr="005E1136">
        <w:rPr>
          <w:kern w:val="1"/>
          <w:lang w:eastAsia="ar-SA"/>
        </w:rPr>
        <w:t> </w:t>
      </w:r>
      <w:r w:rsidR="00E86483" w:rsidRPr="005E1136">
        <w:rPr>
          <w:kern w:val="1"/>
          <w:lang w:eastAsia="ar-SA"/>
        </w:rPr>
        <w:t>28 ust.</w:t>
      </w:r>
      <w:r w:rsidR="000F2EE0" w:rsidRPr="005E1136">
        <w:rPr>
          <w:kern w:val="1"/>
          <w:lang w:eastAsia="ar-SA"/>
        </w:rPr>
        <w:t> </w:t>
      </w:r>
      <w:r w:rsidR="00E86483" w:rsidRPr="005E1136">
        <w:rPr>
          <w:kern w:val="1"/>
          <w:lang w:eastAsia="ar-SA"/>
        </w:rPr>
        <w:t xml:space="preserve">9 Regulaminu </w:t>
      </w:r>
      <w:r w:rsidR="00FE31EB" w:rsidRPr="005E1136">
        <w:rPr>
          <w:kern w:val="1"/>
          <w:lang w:eastAsia="ar-SA"/>
        </w:rPr>
        <w:t>s</w:t>
      </w:r>
      <w:r w:rsidR="00E86483" w:rsidRPr="005E1136">
        <w:rPr>
          <w:kern w:val="1"/>
          <w:lang w:eastAsia="ar-SA"/>
        </w:rPr>
        <w:t>tudiów w PŁ.</w:t>
      </w:r>
    </w:p>
    <w:p w14:paraId="1562A6A8" w14:textId="5070F09C" w:rsidR="00E86483" w:rsidRPr="005E1136" w:rsidRDefault="002048ED" w:rsidP="002048ED">
      <w:pPr>
        <w:suppressAutoHyphens/>
        <w:spacing w:before="120"/>
        <w:ind w:left="425" w:hanging="425"/>
        <w:jc w:val="both"/>
        <w:rPr>
          <w:kern w:val="1"/>
          <w:lang w:eastAsia="ar-SA"/>
        </w:rPr>
      </w:pPr>
      <w:r w:rsidRPr="005E1136">
        <w:rPr>
          <w:kern w:val="1"/>
          <w:lang w:eastAsia="ar-SA"/>
        </w:rPr>
        <w:t>9.</w:t>
      </w:r>
      <w:r w:rsidRPr="005E1136">
        <w:rPr>
          <w:kern w:val="1"/>
          <w:lang w:eastAsia="ar-SA"/>
        </w:rPr>
        <w:tab/>
      </w:r>
      <w:r w:rsidR="00E86483" w:rsidRPr="005E1136">
        <w:rPr>
          <w:kern w:val="1"/>
          <w:lang w:eastAsia="ar-SA"/>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W</w:t>
      </w:r>
      <w:r w:rsidR="00ED0909" w:rsidRPr="005E1136">
        <w:rPr>
          <w:kern w:val="1"/>
          <w:lang w:eastAsia="ar-SA"/>
        </w:rPr>
        <w:t> </w:t>
      </w:r>
      <w:r w:rsidR="00E86483" w:rsidRPr="005E1136">
        <w:rPr>
          <w:kern w:val="1"/>
          <w:lang w:eastAsia="ar-SA"/>
        </w:rPr>
        <w:t xml:space="preserve">przypadku zmiany opłat, o których mowa w zdaniu poprzednim, Uczelnia, w terminie 14 dni przed rozpoczęciem kolejnego roku akademickiego, poinformuje Studenta o zamieszczeniu na stronie http://webdziekanat.p.lodz.pl aktualnie obowiązującej wysokości opłat oraz doręczy Studentowi za pośrednictwem poczty elektronicznej </w:t>
      </w:r>
      <w:r w:rsidR="003D3083" w:rsidRPr="005E1136">
        <w:rPr>
          <w:kern w:val="1"/>
          <w:lang w:eastAsia="ar-SA"/>
        </w:rPr>
        <w:t xml:space="preserve">– </w:t>
      </w:r>
      <w:r w:rsidR="00E86483" w:rsidRPr="005E1136">
        <w:rPr>
          <w:kern w:val="1"/>
          <w:lang w:eastAsia="ar-SA"/>
        </w:rPr>
        <w:t>na indywidualny adres Studenta, w ramach uczelnianego Systemu Poczty Elektronicznej, wzór aneksu do umowy zmieniającego wysokość przedmiotowych opłat oraz informację o wyznaczonym terminie i miejscu podpisania aneksu do umowy.</w:t>
      </w:r>
    </w:p>
    <w:p w14:paraId="04A03DCC" w14:textId="7E21C722" w:rsidR="00E86483" w:rsidRPr="005E1136" w:rsidRDefault="00E86483" w:rsidP="00B70BF3">
      <w:pPr>
        <w:suppressAutoHyphens/>
        <w:spacing w:before="120"/>
        <w:jc w:val="center"/>
        <w:rPr>
          <w:kern w:val="1"/>
          <w:szCs w:val="20"/>
          <w:lang w:eastAsia="ar-SA"/>
        </w:rPr>
      </w:pPr>
      <w:r w:rsidRPr="005E1136">
        <w:rPr>
          <w:kern w:val="1"/>
          <w:szCs w:val="20"/>
          <w:lang w:eastAsia="ar-SA"/>
        </w:rPr>
        <w:t>§</w:t>
      </w:r>
      <w:r w:rsidR="00B70BF3" w:rsidRPr="005E1136">
        <w:rPr>
          <w:kern w:val="1"/>
          <w:szCs w:val="20"/>
          <w:lang w:eastAsia="ar-SA"/>
        </w:rPr>
        <w:t> </w:t>
      </w:r>
      <w:r w:rsidR="00AA11A8" w:rsidRPr="005E1136">
        <w:rPr>
          <w:kern w:val="1"/>
          <w:szCs w:val="20"/>
          <w:lang w:eastAsia="ar-SA"/>
        </w:rPr>
        <w:t>7</w:t>
      </w:r>
    </w:p>
    <w:p w14:paraId="126F6885" w14:textId="5A747A03" w:rsidR="00E86483" w:rsidRPr="005E1136" w:rsidRDefault="006844A9" w:rsidP="006844A9">
      <w:pPr>
        <w:suppressAutoHyphens/>
        <w:spacing w:before="120"/>
        <w:ind w:left="425" w:hanging="425"/>
        <w:jc w:val="both"/>
        <w:rPr>
          <w:kern w:val="1"/>
          <w:lang w:eastAsia="ar-SA"/>
        </w:rPr>
      </w:pPr>
      <w:r w:rsidRPr="005E1136">
        <w:rPr>
          <w:kern w:val="1"/>
          <w:lang w:eastAsia="ar-SA"/>
        </w:rPr>
        <w:t>1.</w:t>
      </w:r>
      <w:r w:rsidRPr="005E1136">
        <w:rPr>
          <w:kern w:val="1"/>
          <w:lang w:eastAsia="ar-SA"/>
        </w:rPr>
        <w:tab/>
      </w:r>
      <w:r w:rsidR="00E86483" w:rsidRPr="005E1136">
        <w:rPr>
          <w:kern w:val="1"/>
          <w:lang w:eastAsia="ar-SA"/>
        </w:rPr>
        <w:t>Opłaty określone w §</w:t>
      </w:r>
      <w:r w:rsidR="00F94F73" w:rsidRPr="005E1136">
        <w:rPr>
          <w:kern w:val="1"/>
          <w:lang w:eastAsia="ar-SA"/>
        </w:rPr>
        <w:t> </w:t>
      </w:r>
      <w:r w:rsidR="00AA11A8" w:rsidRPr="005E1136">
        <w:rPr>
          <w:kern w:val="1"/>
          <w:lang w:eastAsia="ar-SA"/>
        </w:rPr>
        <w:t>6</w:t>
      </w:r>
      <w:r w:rsidR="00E86483" w:rsidRPr="005E1136">
        <w:rPr>
          <w:kern w:val="1"/>
          <w:lang w:eastAsia="ar-SA"/>
        </w:rPr>
        <w:t xml:space="preserve"> są wyrażane, wnoszone i rozliczane w PLN. W przypadku wpłat i rozliczeń w innych walutach przeliczenie na PLN następuje wg kursu waluty tj. kursu kupna banku z którego usług korzysta Politechnika Łódzka,</w:t>
      </w:r>
      <w:r w:rsidR="00AD236A" w:rsidRPr="005E1136">
        <w:rPr>
          <w:kern w:val="1"/>
          <w:lang w:eastAsia="ar-SA"/>
        </w:rPr>
        <w:t xml:space="preserve"> </w:t>
      </w:r>
      <w:r w:rsidR="00E86483" w:rsidRPr="005E1136">
        <w:rPr>
          <w:kern w:val="1"/>
          <w:lang w:eastAsia="ar-SA"/>
        </w:rPr>
        <w:t>z dnia faktycznego otrzymania przychodu.</w:t>
      </w:r>
    </w:p>
    <w:p w14:paraId="57096CA3" w14:textId="017DF98C" w:rsidR="00E86483" w:rsidRPr="005E1136" w:rsidRDefault="009D77C2" w:rsidP="009D77C2">
      <w:pPr>
        <w:suppressAutoHyphens/>
        <w:spacing w:before="120"/>
        <w:ind w:left="425" w:hanging="425"/>
        <w:jc w:val="both"/>
        <w:rPr>
          <w:kern w:val="1"/>
          <w:lang w:eastAsia="ar-SA"/>
        </w:rPr>
      </w:pPr>
      <w:r w:rsidRPr="005E1136">
        <w:rPr>
          <w:kern w:val="1"/>
          <w:lang w:eastAsia="ar-SA"/>
        </w:rPr>
        <w:t>2.</w:t>
      </w:r>
      <w:r w:rsidRPr="005E1136">
        <w:rPr>
          <w:kern w:val="1"/>
          <w:lang w:eastAsia="ar-SA"/>
        </w:rPr>
        <w:tab/>
      </w:r>
      <w:r w:rsidR="00E86483" w:rsidRPr="005E1136">
        <w:rPr>
          <w:kern w:val="1"/>
          <w:lang w:eastAsia="ar-SA"/>
        </w:rPr>
        <w:t>Student wnosi opłaty, określone w §</w:t>
      </w:r>
      <w:r w:rsidR="00930AE3" w:rsidRPr="005E1136">
        <w:rPr>
          <w:kern w:val="1"/>
          <w:lang w:eastAsia="ar-SA"/>
        </w:rPr>
        <w:t> </w:t>
      </w:r>
      <w:r w:rsidR="00AA11A8" w:rsidRPr="005E1136">
        <w:rPr>
          <w:kern w:val="1"/>
          <w:lang w:eastAsia="ar-SA"/>
        </w:rPr>
        <w:t>6</w:t>
      </w:r>
      <w:r w:rsidR="00E86483" w:rsidRPr="005E1136">
        <w:rPr>
          <w:kern w:val="1"/>
          <w:lang w:eastAsia="ar-SA"/>
        </w:rPr>
        <w:t>, na indywidualny rachunek bankowy wygenerowany przez system komputerowy, dostępny pod adresem http://webdziekanat.p.lodz.pl – po zalogowaniu się na swoje konto. Opłaty wnoszone na rachunek bankowy są rozliczane wg hierarchii opłat określonej w załączniku nr 2 do niniejszej Umowy.</w:t>
      </w:r>
    </w:p>
    <w:p w14:paraId="1F999D81" w14:textId="6E943C20" w:rsidR="00E86483" w:rsidRPr="005E1136" w:rsidRDefault="006639BB" w:rsidP="006639BB">
      <w:pPr>
        <w:suppressAutoHyphens/>
        <w:spacing w:before="120"/>
        <w:ind w:left="425" w:hanging="425"/>
        <w:jc w:val="both"/>
        <w:rPr>
          <w:kern w:val="1"/>
          <w:lang w:eastAsia="ar-SA"/>
        </w:rPr>
      </w:pPr>
      <w:r w:rsidRPr="005E1136">
        <w:rPr>
          <w:kern w:val="1"/>
          <w:lang w:eastAsia="ar-SA"/>
        </w:rPr>
        <w:t>3.</w:t>
      </w:r>
      <w:r w:rsidRPr="005E1136">
        <w:rPr>
          <w:kern w:val="1"/>
          <w:lang w:eastAsia="ar-SA"/>
        </w:rPr>
        <w:tab/>
      </w:r>
      <w:r w:rsidR="00E86483" w:rsidRPr="005E1136">
        <w:rPr>
          <w:kern w:val="1"/>
          <w:lang w:eastAsia="ar-SA"/>
        </w:rPr>
        <w:t>Opłaty uiszczane są przez Studenta w następujących terminach:</w:t>
      </w:r>
    </w:p>
    <w:p w14:paraId="18B86AFE" w14:textId="5ED92666" w:rsidR="00484B4C" w:rsidRPr="005E1136" w:rsidRDefault="007F4148" w:rsidP="007F4148">
      <w:pPr>
        <w:autoSpaceDE w:val="0"/>
        <w:autoSpaceDN w:val="0"/>
        <w:adjustRightInd w:val="0"/>
        <w:spacing w:before="120"/>
        <w:ind w:left="851" w:hanging="425"/>
        <w:jc w:val="both"/>
        <w:rPr>
          <w:kern w:val="1"/>
          <w:lang w:eastAsia="ar-SA"/>
        </w:rPr>
      </w:pPr>
      <w:r w:rsidRPr="005E1136">
        <w:rPr>
          <w:kern w:val="1"/>
          <w:lang w:eastAsia="ar-SA"/>
        </w:rPr>
        <w:lastRenderedPageBreak/>
        <w:t>1)</w:t>
      </w:r>
      <w:r w:rsidRPr="005E1136">
        <w:rPr>
          <w:kern w:val="1"/>
          <w:lang w:eastAsia="ar-SA"/>
        </w:rPr>
        <w:tab/>
      </w:r>
      <w:r w:rsidR="00E86483" w:rsidRPr="005E1136">
        <w:rPr>
          <w:kern w:val="1"/>
          <w:lang w:eastAsia="ar-SA"/>
        </w:rPr>
        <w:t>opłaty o których mowa w §</w:t>
      </w:r>
      <w:r w:rsidR="00955779" w:rsidRPr="005E1136">
        <w:rPr>
          <w:kern w:val="1"/>
          <w:lang w:eastAsia="ar-SA"/>
        </w:rPr>
        <w:t> </w:t>
      </w:r>
      <w:r w:rsidR="00AA11A8" w:rsidRPr="005E1136">
        <w:rPr>
          <w:kern w:val="1"/>
          <w:lang w:eastAsia="ar-SA"/>
        </w:rPr>
        <w:t>6</w:t>
      </w:r>
      <w:r w:rsidR="00E86483" w:rsidRPr="005E1136">
        <w:rPr>
          <w:kern w:val="1"/>
          <w:lang w:eastAsia="ar-SA"/>
        </w:rPr>
        <w:t xml:space="preserve"> ust. 1 pkt </w:t>
      </w:r>
      <w:r w:rsidR="00D80B2A" w:rsidRPr="005E1136">
        <w:rPr>
          <w:kern w:val="1"/>
          <w:lang w:eastAsia="ar-SA"/>
        </w:rPr>
        <w:t>1</w:t>
      </w:r>
      <w:r w:rsidR="00E86483" w:rsidRPr="005E1136">
        <w:rPr>
          <w:kern w:val="1"/>
          <w:lang w:eastAsia="ar-SA"/>
        </w:rPr>
        <w:t xml:space="preserve"> – w ciągu 30 dni od daty podanej do wiadomości Studenta za pośrednictwem </w:t>
      </w:r>
      <w:proofErr w:type="spellStart"/>
      <w:r w:rsidR="00E86483" w:rsidRPr="005E1136">
        <w:rPr>
          <w:kern w:val="1"/>
          <w:lang w:eastAsia="ar-SA"/>
        </w:rPr>
        <w:t>WebDziekanatu</w:t>
      </w:r>
      <w:proofErr w:type="spellEnd"/>
      <w:r w:rsidR="00E86483" w:rsidRPr="005E1136">
        <w:rPr>
          <w:kern w:val="1"/>
          <w:lang w:eastAsia="ar-SA"/>
        </w:rPr>
        <w:t xml:space="preserve"> tożsamej z datą wprowadzenia naliczenia do systemu informatycznego Uczelni;</w:t>
      </w:r>
      <w:r w:rsidR="00484B4C" w:rsidRPr="005E1136">
        <w:rPr>
          <w:kern w:val="1"/>
          <w:lang w:eastAsia="ar-SA"/>
        </w:rPr>
        <w:t xml:space="preserve"> Prodziekan ds. Studenckich na pisemny wniosek Studenta zaopiniowany przez kierownika podstawowej jednostki organizacyjnej realizującej kształcenie, może przedłużyć termin wniesienia opłaty lub wyrazić zgodę na wniesienie opłaty w ratach;</w:t>
      </w:r>
    </w:p>
    <w:p w14:paraId="1B545274" w14:textId="7836126A" w:rsidR="00E86483" w:rsidRPr="005E1136" w:rsidRDefault="00AC6EC5" w:rsidP="00AC6EC5">
      <w:pPr>
        <w:autoSpaceDE w:val="0"/>
        <w:autoSpaceDN w:val="0"/>
        <w:adjustRightInd w:val="0"/>
        <w:spacing w:before="120"/>
        <w:ind w:left="851" w:hanging="425"/>
        <w:jc w:val="both"/>
        <w:rPr>
          <w:kern w:val="1"/>
          <w:lang w:eastAsia="ar-SA"/>
        </w:rPr>
      </w:pPr>
      <w:r w:rsidRPr="005E1136">
        <w:rPr>
          <w:kern w:val="1"/>
          <w:lang w:eastAsia="ar-SA"/>
        </w:rPr>
        <w:t>2)</w:t>
      </w:r>
      <w:r w:rsidRPr="005E1136">
        <w:rPr>
          <w:kern w:val="1"/>
          <w:lang w:eastAsia="ar-SA"/>
        </w:rPr>
        <w:tab/>
      </w:r>
      <w:r w:rsidR="00E86483" w:rsidRPr="005E1136">
        <w:rPr>
          <w:kern w:val="1"/>
          <w:lang w:eastAsia="ar-SA"/>
        </w:rPr>
        <w:t>opłaty o których mowa w §</w:t>
      </w:r>
      <w:r w:rsidR="00A73176" w:rsidRPr="005E1136">
        <w:rPr>
          <w:kern w:val="1"/>
          <w:lang w:eastAsia="ar-SA"/>
        </w:rPr>
        <w:t> </w:t>
      </w:r>
      <w:r w:rsidR="00AA11A8" w:rsidRPr="005E1136">
        <w:rPr>
          <w:kern w:val="1"/>
          <w:lang w:eastAsia="ar-SA"/>
        </w:rPr>
        <w:t>6</w:t>
      </w:r>
      <w:r w:rsidR="00E86483" w:rsidRPr="005E1136">
        <w:rPr>
          <w:kern w:val="1"/>
          <w:lang w:eastAsia="ar-SA"/>
        </w:rPr>
        <w:t xml:space="preserve"> ust. 1 pkt </w:t>
      </w:r>
      <w:r w:rsidR="00D80B2A" w:rsidRPr="005E1136">
        <w:rPr>
          <w:kern w:val="1"/>
          <w:lang w:eastAsia="ar-SA"/>
        </w:rPr>
        <w:t>2</w:t>
      </w:r>
      <w:r w:rsidR="00E86483" w:rsidRPr="005E1136">
        <w:rPr>
          <w:kern w:val="1"/>
          <w:lang w:eastAsia="ar-SA"/>
        </w:rPr>
        <w:t xml:space="preserve"> </w:t>
      </w:r>
      <w:r w:rsidR="00FD6813" w:rsidRPr="005E1136">
        <w:rPr>
          <w:kern w:val="1"/>
          <w:lang w:eastAsia="ar-SA"/>
        </w:rPr>
        <w:t xml:space="preserve">– </w:t>
      </w:r>
      <w:r w:rsidR="00E86483" w:rsidRPr="005E1136">
        <w:rPr>
          <w:kern w:val="1"/>
          <w:lang w:eastAsia="ar-SA"/>
        </w:rPr>
        <w:t xml:space="preserve">jednorazowo, </w:t>
      </w:r>
      <w:r w:rsidR="00BA7ED3" w:rsidRPr="005E1136">
        <w:rPr>
          <w:kern w:val="1"/>
          <w:lang w:eastAsia="ar-SA"/>
        </w:rPr>
        <w:t>w ciągu 30 dni od dnia wyrażenia przez prodziekana ds. studenckich zgody na korzystanie z tych zajęć;</w:t>
      </w:r>
    </w:p>
    <w:p w14:paraId="0CEBE863" w14:textId="4B9BF80C" w:rsidR="00E86483" w:rsidRPr="005E1136" w:rsidRDefault="00F147C8" w:rsidP="00F147C8">
      <w:pPr>
        <w:autoSpaceDE w:val="0"/>
        <w:autoSpaceDN w:val="0"/>
        <w:adjustRightInd w:val="0"/>
        <w:spacing w:before="120"/>
        <w:ind w:left="851" w:hanging="425"/>
        <w:jc w:val="both"/>
        <w:rPr>
          <w:kern w:val="1"/>
          <w:lang w:eastAsia="ar-SA"/>
        </w:rPr>
      </w:pPr>
      <w:r w:rsidRPr="005E1136">
        <w:rPr>
          <w:kern w:val="1"/>
          <w:lang w:eastAsia="ar-SA"/>
        </w:rPr>
        <w:t>3)</w:t>
      </w:r>
      <w:r w:rsidRPr="005E1136">
        <w:rPr>
          <w:kern w:val="1"/>
          <w:lang w:eastAsia="ar-SA"/>
        </w:rPr>
        <w:tab/>
      </w:r>
      <w:r w:rsidR="00E86483" w:rsidRPr="005E1136">
        <w:rPr>
          <w:kern w:val="1"/>
          <w:lang w:eastAsia="ar-SA"/>
        </w:rPr>
        <w:t>opłaty, o których mowa w §</w:t>
      </w:r>
      <w:r w:rsidR="00C81080" w:rsidRPr="005E1136">
        <w:rPr>
          <w:kern w:val="1"/>
          <w:lang w:eastAsia="ar-SA"/>
        </w:rPr>
        <w:t> </w:t>
      </w:r>
      <w:r w:rsidR="00AA11A8" w:rsidRPr="005E1136">
        <w:rPr>
          <w:kern w:val="1"/>
          <w:lang w:eastAsia="ar-SA"/>
        </w:rPr>
        <w:t>6</w:t>
      </w:r>
      <w:r w:rsidR="00E86483" w:rsidRPr="005E1136">
        <w:rPr>
          <w:kern w:val="1"/>
          <w:lang w:eastAsia="ar-SA"/>
        </w:rPr>
        <w:t xml:space="preserve"> ust. 1 pkt </w:t>
      </w:r>
      <w:r w:rsidR="00D80B2A" w:rsidRPr="005E1136">
        <w:rPr>
          <w:kern w:val="1"/>
          <w:lang w:eastAsia="ar-SA"/>
        </w:rPr>
        <w:t>3</w:t>
      </w:r>
      <w:r w:rsidR="00E86483" w:rsidRPr="005E1136">
        <w:rPr>
          <w:kern w:val="1"/>
          <w:lang w:eastAsia="ar-SA"/>
        </w:rPr>
        <w:t xml:space="preserve">, </w:t>
      </w:r>
      <w:r w:rsidR="00D80B2A" w:rsidRPr="005E1136">
        <w:rPr>
          <w:kern w:val="1"/>
          <w:lang w:eastAsia="ar-SA"/>
        </w:rPr>
        <w:t>4</w:t>
      </w:r>
      <w:r w:rsidR="00E86483" w:rsidRPr="005E1136">
        <w:rPr>
          <w:kern w:val="1"/>
          <w:lang w:eastAsia="ar-SA"/>
        </w:rPr>
        <w:t xml:space="preserve"> i </w:t>
      </w:r>
      <w:r w:rsidR="00D80B2A" w:rsidRPr="005E1136">
        <w:rPr>
          <w:kern w:val="1"/>
          <w:lang w:eastAsia="ar-SA"/>
        </w:rPr>
        <w:t>5</w:t>
      </w:r>
      <w:r w:rsidR="00E86483" w:rsidRPr="005E1136">
        <w:rPr>
          <w:kern w:val="1"/>
          <w:lang w:eastAsia="ar-SA"/>
        </w:rPr>
        <w:t xml:space="preserve"> </w:t>
      </w:r>
      <w:r w:rsidR="00F1699D" w:rsidRPr="005E1136">
        <w:rPr>
          <w:kern w:val="1"/>
          <w:lang w:eastAsia="ar-SA"/>
        </w:rPr>
        <w:t>–</w:t>
      </w:r>
      <w:r w:rsidR="00E86483" w:rsidRPr="005E1136">
        <w:rPr>
          <w:kern w:val="1"/>
          <w:lang w:eastAsia="ar-SA"/>
        </w:rPr>
        <w:t xml:space="preserve"> jednorazowo, w wysokości określonej w</w:t>
      </w:r>
      <w:r w:rsidR="002D7783" w:rsidRPr="005E1136">
        <w:rPr>
          <w:kern w:val="1"/>
          <w:lang w:eastAsia="ar-SA"/>
        </w:rPr>
        <w:t> </w:t>
      </w:r>
      <w:r w:rsidR="00E86483" w:rsidRPr="005E1136">
        <w:rPr>
          <w:kern w:val="1"/>
          <w:lang w:eastAsia="ar-SA"/>
        </w:rPr>
        <w:t>odrębnych przepisach, przed wydaniem dokumentów, których dotyczy opłata.</w:t>
      </w:r>
    </w:p>
    <w:p w14:paraId="513ED2F0" w14:textId="6B030C9A" w:rsidR="00E86483" w:rsidRPr="005E1136" w:rsidRDefault="00057764" w:rsidP="00057764">
      <w:pPr>
        <w:suppressAutoHyphens/>
        <w:spacing w:before="120"/>
        <w:ind w:left="425" w:hanging="425"/>
        <w:jc w:val="both"/>
        <w:rPr>
          <w:kern w:val="1"/>
          <w:lang w:eastAsia="ar-SA"/>
        </w:rPr>
      </w:pPr>
      <w:r w:rsidRPr="005E1136">
        <w:rPr>
          <w:kern w:val="1"/>
          <w:lang w:eastAsia="ar-SA"/>
        </w:rPr>
        <w:t>4.</w:t>
      </w:r>
      <w:r w:rsidRPr="005E1136">
        <w:rPr>
          <w:kern w:val="1"/>
          <w:lang w:eastAsia="ar-SA"/>
        </w:rPr>
        <w:tab/>
      </w:r>
      <w:r w:rsidR="00E86483" w:rsidRPr="005E1136">
        <w:rPr>
          <w:kern w:val="1"/>
          <w:lang w:eastAsia="ar-SA"/>
        </w:rPr>
        <w:t>Opłatę wnosi się w terminach określonych w ust. 3 niniejszego paragrafu, bez dodatkowego wezwania Studenta do zapłaty. Datą wniesienia opłaty jest dzień wpływu środków na wskazane konto bankowe Uczelni.</w:t>
      </w:r>
    </w:p>
    <w:p w14:paraId="722F2B22" w14:textId="3EBBA4C0" w:rsidR="00E86483" w:rsidRPr="005E1136" w:rsidRDefault="00EC7FCF" w:rsidP="00EC7FCF">
      <w:pPr>
        <w:suppressAutoHyphens/>
        <w:spacing w:before="120"/>
        <w:ind w:left="425" w:hanging="425"/>
        <w:jc w:val="both"/>
        <w:rPr>
          <w:kern w:val="1"/>
          <w:lang w:eastAsia="ar-SA"/>
        </w:rPr>
      </w:pPr>
      <w:r w:rsidRPr="005E1136">
        <w:rPr>
          <w:kern w:val="1"/>
          <w:lang w:eastAsia="ar-SA"/>
        </w:rPr>
        <w:t>5.</w:t>
      </w:r>
      <w:r w:rsidRPr="005E1136">
        <w:rPr>
          <w:kern w:val="1"/>
          <w:lang w:eastAsia="ar-SA"/>
        </w:rPr>
        <w:tab/>
      </w:r>
      <w:r w:rsidR="00E86483" w:rsidRPr="005E1136">
        <w:rPr>
          <w:kern w:val="1"/>
          <w:lang w:eastAsia="ar-SA"/>
        </w:rPr>
        <w:t>Realizacja części toku studiów na innej uczelni w kraju lub za granicą w ramach międzynarodowych programów wymiany studentów nie zwalnia Studenta z obowiązku terminowego wniesienia opłaty za studia.</w:t>
      </w:r>
    </w:p>
    <w:p w14:paraId="1696B16A" w14:textId="2DAC7464" w:rsidR="00E86483" w:rsidRPr="005E1136" w:rsidRDefault="002846CA" w:rsidP="002846CA">
      <w:pPr>
        <w:suppressAutoHyphens/>
        <w:spacing w:before="120"/>
        <w:ind w:left="425" w:hanging="425"/>
        <w:jc w:val="both"/>
        <w:rPr>
          <w:kern w:val="1"/>
          <w:lang w:eastAsia="ar-SA"/>
        </w:rPr>
      </w:pPr>
      <w:r w:rsidRPr="005E1136">
        <w:rPr>
          <w:kern w:val="1"/>
          <w:lang w:eastAsia="ar-SA"/>
        </w:rPr>
        <w:t>6.</w:t>
      </w:r>
      <w:r w:rsidRPr="005E1136">
        <w:rPr>
          <w:kern w:val="1"/>
          <w:lang w:eastAsia="ar-SA"/>
        </w:rPr>
        <w:tab/>
      </w:r>
      <w:r w:rsidR="00E86483" w:rsidRPr="005E1136">
        <w:rPr>
          <w:kern w:val="1"/>
          <w:lang w:eastAsia="ar-SA"/>
        </w:rPr>
        <w:t>Od opłat określonych w § </w:t>
      </w:r>
      <w:r w:rsidR="00AA11A8" w:rsidRPr="005E1136">
        <w:rPr>
          <w:kern w:val="1"/>
          <w:lang w:eastAsia="ar-SA"/>
        </w:rPr>
        <w:t>6</w:t>
      </w:r>
      <w:r w:rsidR="00E86483" w:rsidRPr="005E1136">
        <w:rPr>
          <w:kern w:val="1"/>
          <w:lang w:eastAsia="ar-SA"/>
        </w:rPr>
        <w:t xml:space="preserve"> wniesionych po upływie terminu nalicza się ustawowe odsetki. </w:t>
      </w:r>
    </w:p>
    <w:p w14:paraId="4D60163B" w14:textId="1800AA2D" w:rsidR="00E86483" w:rsidRPr="005E1136" w:rsidRDefault="00E86483" w:rsidP="000825BB">
      <w:pPr>
        <w:suppressAutoHyphens/>
        <w:spacing w:before="120"/>
        <w:jc w:val="center"/>
        <w:rPr>
          <w:kern w:val="0"/>
          <w:szCs w:val="20"/>
          <w:lang w:eastAsia="ar-SA"/>
        </w:rPr>
      </w:pPr>
      <w:r w:rsidRPr="005E1136">
        <w:rPr>
          <w:kern w:val="0"/>
          <w:szCs w:val="20"/>
          <w:lang w:eastAsia="ar-SA"/>
        </w:rPr>
        <w:t>§ </w:t>
      </w:r>
      <w:r w:rsidR="00AA11A8" w:rsidRPr="005E1136">
        <w:rPr>
          <w:kern w:val="0"/>
          <w:szCs w:val="20"/>
          <w:lang w:eastAsia="ar-SA"/>
        </w:rPr>
        <w:t>8</w:t>
      </w:r>
    </w:p>
    <w:p w14:paraId="7A41ABD3" w14:textId="77777777" w:rsidR="00E86483" w:rsidRPr="005E1136" w:rsidRDefault="00E86483" w:rsidP="0073090E">
      <w:pPr>
        <w:suppressAutoHyphens/>
        <w:spacing w:before="120"/>
        <w:jc w:val="both"/>
        <w:rPr>
          <w:kern w:val="0"/>
          <w:szCs w:val="20"/>
          <w:lang w:eastAsia="ar-SA"/>
        </w:rPr>
      </w:pPr>
      <w:r w:rsidRPr="005E1136">
        <w:rPr>
          <w:kern w:val="0"/>
          <w:szCs w:val="20"/>
          <w:lang w:eastAsia="ar-SA"/>
        </w:rPr>
        <w:t>Niewniesienie w terminie należnej opłaty stanowi podstawę do skreślenia z listy studentów po uprzednim wezwaniu Studenta do zapłaty występujących zaległości finansowych wobec Uczelni.</w:t>
      </w:r>
    </w:p>
    <w:p w14:paraId="2460D1DE" w14:textId="773A2AED" w:rsidR="00E86483" w:rsidRPr="005E1136" w:rsidRDefault="00E86483" w:rsidP="00B56BCF">
      <w:pPr>
        <w:suppressAutoHyphens/>
        <w:spacing w:before="120"/>
        <w:jc w:val="center"/>
        <w:rPr>
          <w:kern w:val="0"/>
          <w:szCs w:val="20"/>
          <w:lang w:eastAsia="ar-SA"/>
        </w:rPr>
      </w:pPr>
      <w:r w:rsidRPr="005E1136">
        <w:rPr>
          <w:kern w:val="0"/>
          <w:szCs w:val="20"/>
          <w:lang w:eastAsia="ar-SA"/>
        </w:rPr>
        <w:t>§ </w:t>
      </w:r>
      <w:r w:rsidR="00AA11A8" w:rsidRPr="005E1136">
        <w:rPr>
          <w:kern w:val="0"/>
          <w:szCs w:val="20"/>
          <w:lang w:eastAsia="ar-SA"/>
        </w:rPr>
        <w:t>9</w:t>
      </w:r>
    </w:p>
    <w:p w14:paraId="315FEEA4" w14:textId="1504C82B" w:rsidR="00E86483" w:rsidRPr="005E1136" w:rsidRDefault="00E86483" w:rsidP="00BE60A0">
      <w:pPr>
        <w:suppressAutoHyphens/>
        <w:spacing w:before="120"/>
        <w:ind w:left="425" w:hanging="425"/>
        <w:jc w:val="both"/>
        <w:rPr>
          <w:kern w:val="1"/>
          <w:lang w:eastAsia="ar-SA"/>
        </w:rPr>
      </w:pPr>
      <w:r w:rsidRPr="005E1136">
        <w:rPr>
          <w:kern w:val="1"/>
          <w:lang w:eastAsia="ar-SA"/>
        </w:rPr>
        <w:t>1.</w:t>
      </w:r>
      <w:r w:rsidR="00BE60A0" w:rsidRPr="005E1136">
        <w:rPr>
          <w:kern w:val="1"/>
          <w:lang w:eastAsia="ar-SA"/>
        </w:rPr>
        <w:tab/>
      </w:r>
      <w:r w:rsidRPr="005E1136">
        <w:rPr>
          <w:kern w:val="1"/>
          <w:lang w:eastAsia="ar-SA"/>
        </w:rPr>
        <w:t>Niniejsza umowa zawarta jest na cały okres trwania studiów, określony w programie studiów.</w:t>
      </w:r>
    </w:p>
    <w:p w14:paraId="4852DDDF" w14:textId="03030DEA" w:rsidR="00E86483" w:rsidRPr="005E1136" w:rsidRDefault="00E86483" w:rsidP="003F2F61">
      <w:pPr>
        <w:suppressAutoHyphens/>
        <w:spacing w:before="120"/>
        <w:ind w:left="425" w:hanging="425"/>
        <w:jc w:val="both"/>
        <w:rPr>
          <w:kern w:val="1"/>
          <w:lang w:eastAsia="ar-SA"/>
        </w:rPr>
      </w:pPr>
      <w:r w:rsidRPr="005E1136">
        <w:rPr>
          <w:kern w:val="1"/>
          <w:lang w:eastAsia="ar-SA"/>
        </w:rPr>
        <w:t>2.</w:t>
      </w:r>
      <w:r w:rsidRPr="005E1136">
        <w:rPr>
          <w:kern w:val="1"/>
          <w:lang w:eastAsia="ar-SA"/>
        </w:rPr>
        <w:tab/>
        <w:t xml:space="preserve">W przypadku przedłużenia okresu studiów w przypadkach wskazanych w Regulaminie </w:t>
      </w:r>
      <w:r w:rsidR="003F2F61" w:rsidRPr="005E1136">
        <w:rPr>
          <w:kern w:val="1"/>
          <w:lang w:eastAsia="ar-SA"/>
        </w:rPr>
        <w:t>s</w:t>
      </w:r>
      <w:r w:rsidRPr="005E1136">
        <w:rPr>
          <w:kern w:val="1"/>
          <w:lang w:eastAsia="ar-SA"/>
        </w:rPr>
        <w:t>tudiów w</w:t>
      </w:r>
      <w:r w:rsidR="004C0395" w:rsidRPr="005E1136">
        <w:rPr>
          <w:kern w:val="1"/>
          <w:lang w:eastAsia="ar-SA"/>
        </w:rPr>
        <w:t> </w:t>
      </w:r>
      <w:r w:rsidRPr="005E1136">
        <w:rPr>
          <w:kern w:val="1"/>
          <w:lang w:eastAsia="ar-SA"/>
        </w:rPr>
        <w:t>Politechnice Łódzkiej okres obowiązywania umowy ulega odpowiedniemu przedłużeniu.</w:t>
      </w:r>
    </w:p>
    <w:p w14:paraId="2E169B1D" w14:textId="77777777" w:rsidR="00E86483" w:rsidRPr="005E1136" w:rsidRDefault="00E86483" w:rsidP="003F2F61">
      <w:pPr>
        <w:suppressAutoHyphens/>
        <w:spacing w:before="120"/>
        <w:ind w:left="425" w:hanging="425"/>
        <w:jc w:val="both"/>
        <w:rPr>
          <w:kern w:val="1"/>
          <w:lang w:eastAsia="ar-SA"/>
        </w:rPr>
      </w:pPr>
      <w:r w:rsidRPr="005E1136">
        <w:rPr>
          <w:kern w:val="1"/>
          <w:lang w:eastAsia="ar-SA"/>
        </w:rPr>
        <w:t>3.</w:t>
      </w:r>
      <w:r w:rsidRPr="005E1136">
        <w:rPr>
          <w:kern w:val="1"/>
          <w:lang w:eastAsia="ar-SA"/>
        </w:rPr>
        <w:tab/>
        <w:t>Umowa wygasa z chwilą ukończenia studiów przez Studenta lub skreślenia z listy studentów na mocy ostatecznej decyzji.</w:t>
      </w:r>
    </w:p>
    <w:p w14:paraId="029915B0" w14:textId="0FAD4FCD" w:rsidR="00E86483" w:rsidRPr="005E1136" w:rsidRDefault="00E86483" w:rsidP="00252D86">
      <w:pPr>
        <w:suppressAutoHyphens/>
        <w:spacing w:before="120"/>
        <w:jc w:val="center"/>
        <w:rPr>
          <w:kern w:val="0"/>
          <w:szCs w:val="20"/>
          <w:lang w:eastAsia="ar-SA"/>
        </w:rPr>
      </w:pPr>
      <w:r w:rsidRPr="005E1136">
        <w:rPr>
          <w:kern w:val="0"/>
          <w:szCs w:val="20"/>
          <w:lang w:eastAsia="ar-SA"/>
        </w:rPr>
        <w:t>§ 1</w:t>
      </w:r>
      <w:r w:rsidR="00AA11A8" w:rsidRPr="005E1136">
        <w:rPr>
          <w:kern w:val="0"/>
          <w:szCs w:val="20"/>
          <w:lang w:eastAsia="ar-SA"/>
        </w:rPr>
        <w:t>0</w:t>
      </w:r>
    </w:p>
    <w:p w14:paraId="45E1C4BF" w14:textId="77777777" w:rsidR="00E86483" w:rsidRPr="005E1136" w:rsidRDefault="00E86483" w:rsidP="00252D86">
      <w:pPr>
        <w:suppressAutoHyphens/>
        <w:spacing w:before="120"/>
        <w:ind w:left="425" w:hanging="425"/>
        <w:jc w:val="both"/>
        <w:rPr>
          <w:kern w:val="1"/>
          <w:lang w:eastAsia="ar-SA"/>
        </w:rPr>
      </w:pPr>
      <w:r w:rsidRPr="005E1136">
        <w:rPr>
          <w:kern w:val="1"/>
          <w:lang w:eastAsia="ar-SA"/>
        </w:rPr>
        <w:t>1.</w:t>
      </w:r>
      <w:r w:rsidRPr="005E1136">
        <w:rPr>
          <w:kern w:val="1"/>
          <w:lang w:eastAsia="ar-SA"/>
        </w:rPr>
        <w:tab/>
        <w:t>Każda ze Stron może wypowiedzieć Umowę w każdym czasie:</w:t>
      </w:r>
    </w:p>
    <w:p w14:paraId="0145BBFE" w14:textId="77777777" w:rsidR="00E86483" w:rsidRPr="005E1136" w:rsidRDefault="00E86483" w:rsidP="00874766">
      <w:pPr>
        <w:autoSpaceDE w:val="0"/>
        <w:autoSpaceDN w:val="0"/>
        <w:adjustRightInd w:val="0"/>
        <w:spacing w:before="120"/>
        <w:ind w:left="851" w:hanging="425"/>
        <w:jc w:val="both"/>
        <w:rPr>
          <w:kern w:val="1"/>
          <w:lang w:eastAsia="ar-SA"/>
        </w:rPr>
      </w:pPr>
      <w:r w:rsidRPr="005E1136">
        <w:rPr>
          <w:kern w:val="1"/>
          <w:lang w:eastAsia="ar-SA"/>
        </w:rPr>
        <w:t>1)</w:t>
      </w:r>
      <w:r w:rsidRPr="005E1136">
        <w:rPr>
          <w:kern w:val="1"/>
          <w:lang w:eastAsia="ar-SA"/>
        </w:rPr>
        <w:tab/>
        <w:t>Uczelnia, w przypadku:</w:t>
      </w:r>
    </w:p>
    <w:p w14:paraId="6B49B944" w14:textId="77777777" w:rsidR="00E86483" w:rsidRPr="005E1136" w:rsidRDefault="00E86483" w:rsidP="00E11F98">
      <w:pPr>
        <w:suppressAutoHyphens/>
        <w:spacing w:before="120"/>
        <w:ind w:left="1276" w:hanging="425"/>
        <w:jc w:val="both"/>
        <w:rPr>
          <w:kern w:val="1"/>
          <w:lang w:eastAsia="ar-SA"/>
        </w:rPr>
      </w:pPr>
      <w:r w:rsidRPr="005E1136">
        <w:rPr>
          <w:kern w:val="1"/>
          <w:lang w:eastAsia="ar-SA"/>
        </w:rPr>
        <w:t>a)</w:t>
      </w:r>
      <w:r w:rsidRPr="005E1136">
        <w:rPr>
          <w:kern w:val="1"/>
          <w:lang w:eastAsia="ar-SA"/>
        </w:rPr>
        <w:tab/>
        <w:t>utraty przez Uczelnię uprawnień do prowadzenia kierunku na określonym poziomie studiów,</w:t>
      </w:r>
    </w:p>
    <w:p w14:paraId="0655562D" w14:textId="77777777" w:rsidR="00E86483" w:rsidRPr="005E1136" w:rsidRDefault="00E86483" w:rsidP="00E11F98">
      <w:pPr>
        <w:suppressAutoHyphens/>
        <w:spacing w:before="120"/>
        <w:ind w:left="1276" w:hanging="425"/>
        <w:jc w:val="both"/>
        <w:rPr>
          <w:kern w:val="1"/>
          <w:lang w:eastAsia="ar-SA"/>
        </w:rPr>
      </w:pPr>
      <w:r w:rsidRPr="005E1136">
        <w:rPr>
          <w:kern w:val="1"/>
          <w:lang w:eastAsia="ar-SA"/>
        </w:rPr>
        <w:t>b)</w:t>
      </w:r>
      <w:r w:rsidRPr="005E1136">
        <w:rPr>
          <w:kern w:val="1"/>
          <w:lang w:eastAsia="ar-SA"/>
        </w:rPr>
        <w:tab/>
        <w:t>niewywiązywania się przez Studenta z zobowiązań wynikających z Umowy;</w:t>
      </w:r>
    </w:p>
    <w:p w14:paraId="12D7ADBA" w14:textId="77777777" w:rsidR="00E86483" w:rsidRPr="005E1136" w:rsidRDefault="00E86483" w:rsidP="00FA259E">
      <w:pPr>
        <w:autoSpaceDE w:val="0"/>
        <w:autoSpaceDN w:val="0"/>
        <w:adjustRightInd w:val="0"/>
        <w:spacing w:before="120"/>
        <w:ind w:left="851" w:hanging="425"/>
        <w:jc w:val="both"/>
        <w:rPr>
          <w:kern w:val="1"/>
          <w:lang w:eastAsia="ar-SA"/>
        </w:rPr>
      </w:pPr>
      <w:r w:rsidRPr="005E1136">
        <w:rPr>
          <w:kern w:val="1"/>
          <w:lang w:eastAsia="ar-SA"/>
        </w:rPr>
        <w:t>2)</w:t>
      </w:r>
      <w:r w:rsidRPr="005E1136">
        <w:rPr>
          <w:kern w:val="1"/>
          <w:lang w:eastAsia="ar-SA"/>
        </w:rPr>
        <w:tab/>
        <w:t>Student, w przypadku:</w:t>
      </w:r>
    </w:p>
    <w:p w14:paraId="773086F1" w14:textId="77777777" w:rsidR="00E86483" w:rsidRPr="005E1136" w:rsidRDefault="00E86483" w:rsidP="000064E1">
      <w:pPr>
        <w:suppressAutoHyphens/>
        <w:spacing w:before="120"/>
        <w:ind w:left="1276" w:hanging="425"/>
        <w:jc w:val="both"/>
        <w:rPr>
          <w:kern w:val="1"/>
          <w:lang w:eastAsia="ar-SA"/>
        </w:rPr>
      </w:pPr>
      <w:r w:rsidRPr="005E1136">
        <w:rPr>
          <w:kern w:val="1"/>
          <w:lang w:eastAsia="ar-SA"/>
        </w:rPr>
        <w:t>a)</w:t>
      </w:r>
      <w:r w:rsidRPr="005E1136">
        <w:rPr>
          <w:kern w:val="1"/>
          <w:lang w:eastAsia="ar-SA"/>
        </w:rPr>
        <w:tab/>
        <w:t>złożenia pisemnej rezygnacji ze studiów,</w:t>
      </w:r>
    </w:p>
    <w:p w14:paraId="1BB5CB9B" w14:textId="77777777" w:rsidR="00E86483" w:rsidRPr="005E1136" w:rsidRDefault="00E86483" w:rsidP="000064E1">
      <w:pPr>
        <w:suppressAutoHyphens/>
        <w:spacing w:before="120"/>
        <w:ind w:left="1276" w:hanging="425"/>
        <w:jc w:val="both"/>
        <w:rPr>
          <w:kern w:val="1"/>
          <w:lang w:eastAsia="ar-SA"/>
        </w:rPr>
      </w:pPr>
      <w:r w:rsidRPr="005E1136">
        <w:rPr>
          <w:kern w:val="1"/>
          <w:lang w:eastAsia="ar-SA"/>
        </w:rPr>
        <w:t>b)</w:t>
      </w:r>
      <w:r w:rsidRPr="005E1136">
        <w:rPr>
          <w:kern w:val="1"/>
          <w:lang w:eastAsia="ar-SA"/>
        </w:rPr>
        <w:tab/>
        <w:t>niewywiązywania się przez Uczelnię z zobowiązań wynikających z Umowy,</w:t>
      </w:r>
    </w:p>
    <w:p w14:paraId="2850BD1F" w14:textId="77777777" w:rsidR="00E86483" w:rsidRPr="005E1136" w:rsidRDefault="00E86483" w:rsidP="000064E1">
      <w:pPr>
        <w:suppressAutoHyphens/>
        <w:spacing w:before="120"/>
        <w:ind w:left="1276" w:hanging="425"/>
        <w:jc w:val="both"/>
        <w:rPr>
          <w:kern w:val="1"/>
          <w:lang w:eastAsia="ar-SA"/>
        </w:rPr>
      </w:pPr>
      <w:r w:rsidRPr="005E1136">
        <w:rPr>
          <w:kern w:val="1"/>
          <w:lang w:eastAsia="ar-SA"/>
        </w:rPr>
        <w:t>c)</w:t>
      </w:r>
      <w:r w:rsidRPr="005E1136">
        <w:rPr>
          <w:kern w:val="1"/>
          <w:lang w:eastAsia="ar-SA"/>
        </w:rPr>
        <w:tab/>
        <w:t>utraty przez Uczelnię uprawnień do prowadzenia kierunku na określonym poziomie studiów.</w:t>
      </w:r>
    </w:p>
    <w:p w14:paraId="3C741080" w14:textId="77777777" w:rsidR="00E86483" w:rsidRPr="005E1136" w:rsidRDefault="00E86483" w:rsidP="000064E1">
      <w:pPr>
        <w:suppressAutoHyphens/>
        <w:spacing w:before="120"/>
        <w:ind w:left="425" w:hanging="425"/>
        <w:jc w:val="both"/>
        <w:rPr>
          <w:kern w:val="1"/>
          <w:lang w:eastAsia="ar-SA"/>
        </w:rPr>
      </w:pPr>
      <w:r w:rsidRPr="005E1136">
        <w:rPr>
          <w:kern w:val="1"/>
          <w:lang w:eastAsia="ar-SA"/>
        </w:rPr>
        <w:t>2.</w:t>
      </w:r>
      <w:r w:rsidRPr="005E1136">
        <w:rPr>
          <w:kern w:val="1"/>
          <w:lang w:eastAsia="ar-SA"/>
        </w:rPr>
        <w:tab/>
        <w:t>Wypowiedzenie umowy powinno nastąpić w formie pisemnej pod rygorem nieważności.</w:t>
      </w:r>
    </w:p>
    <w:p w14:paraId="4BA9C7DB" w14:textId="77777777" w:rsidR="00E86483" w:rsidRPr="005E1136" w:rsidRDefault="00E86483" w:rsidP="000064E1">
      <w:pPr>
        <w:suppressAutoHyphens/>
        <w:spacing w:before="120"/>
        <w:ind w:left="425" w:hanging="425"/>
        <w:jc w:val="both"/>
        <w:rPr>
          <w:kern w:val="1"/>
          <w:lang w:eastAsia="ar-SA"/>
        </w:rPr>
      </w:pPr>
      <w:r w:rsidRPr="005E1136">
        <w:rPr>
          <w:kern w:val="1"/>
          <w:lang w:eastAsia="ar-SA"/>
        </w:rPr>
        <w:t>3.</w:t>
      </w:r>
      <w:r w:rsidRPr="005E1136">
        <w:rPr>
          <w:kern w:val="1"/>
          <w:lang w:eastAsia="ar-SA"/>
        </w:rPr>
        <w:tab/>
        <w:t>Wypowiedzenie umowy przez Studenta jest równoznaczne z rezygnacją ze studiów.</w:t>
      </w:r>
    </w:p>
    <w:p w14:paraId="7A4DA43C" w14:textId="1D64D74A" w:rsidR="00E86483" w:rsidRPr="005E1136" w:rsidRDefault="00E86483" w:rsidP="000E1628">
      <w:pPr>
        <w:suppressAutoHyphens/>
        <w:spacing w:before="120"/>
        <w:jc w:val="center"/>
        <w:rPr>
          <w:kern w:val="1"/>
          <w:szCs w:val="20"/>
          <w:lang w:eastAsia="ar-SA"/>
        </w:rPr>
      </w:pPr>
      <w:r w:rsidRPr="005E1136">
        <w:rPr>
          <w:kern w:val="1"/>
          <w:szCs w:val="20"/>
          <w:lang w:eastAsia="ar-SA"/>
        </w:rPr>
        <w:t>§ 1</w:t>
      </w:r>
      <w:r w:rsidR="00AA11A8" w:rsidRPr="005E1136">
        <w:rPr>
          <w:kern w:val="1"/>
          <w:szCs w:val="20"/>
          <w:lang w:eastAsia="ar-SA"/>
        </w:rPr>
        <w:t>1</w:t>
      </w:r>
    </w:p>
    <w:p w14:paraId="0FA280B2" w14:textId="77777777" w:rsidR="00E86483" w:rsidRPr="005E1136" w:rsidRDefault="00E86483" w:rsidP="00C0137F">
      <w:pPr>
        <w:suppressAutoHyphens/>
        <w:spacing w:before="120"/>
        <w:ind w:left="425" w:hanging="425"/>
        <w:jc w:val="both"/>
        <w:rPr>
          <w:kern w:val="1"/>
          <w:lang w:eastAsia="ar-SA"/>
        </w:rPr>
      </w:pPr>
      <w:r w:rsidRPr="005E1136">
        <w:rPr>
          <w:kern w:val="1"/>
          <w:lang w:eastAsia="ar-SA"/>
        </w:rPr>
        <w:t>1.</w:t>
      </w:r>
      <w:r w:rsidRPr="005E1136">
        <w:rPr>
          <w:kern w:val="1"/>
          <w:lang w:eastAsia="ar-SA"/>
        </w:rPr>
        <w:tab/>
        <w:t>Zmiana postanowień Umowy wymaga formy pisemnej pod rygorem nieważności, za wyjątkiem zmiany nazwy jednostki realizującej kształcenie oraz zmiany adresu stron, które nie stanowią zmiany umowy.</w:t>
      </w:r>
    </w:p>
    <w:p w14:paraId="682FD98B" w14:textId="6C7F270E" w:rsidR="00E86483" w:rsidRPr="005E1136" w:rsidRDefault="00E86483" w:rsidP="00A526EC">
      <w:pPr>
        <w:suppressAutoHyphens/>
        <w:spacing w:before="120"/>
        <w:ind w:left="425" w:hanging="425"/>
        <w:jc w:val="both"/>
        <w:rPr>
          <w:kern w:val="1"/>
          <w:lang w:eastAsia="ar-SA"/>
        </w:rPr>
      </w:pPr>
      <w:r w:rsidRPr="005E1136">
        <w:rPr>
          <w:kern w:val="1"/>
          <w:lang w:eastAsia="ar-SA"/>
        </w:rPr>
        <w:lastRenderedPageBreak/>
        <w:t>2.</w:t>
      </w:r>
      <w:r w:rsidRPr="005E1136">
        <w:rPr>
          <w:kern w:val="1"/>
          <w:lang w:eastAsia="ar-SA"/>
        </w:rPr>
        <w:tab/>
        <w:t>W sprawach nieunormowanych niniejszą Umową mają zastosowanie odpowiednie przepisy Ustawy, przepisy wykonawcze do Ustawy, Statut</w:t>
      </w:r>
      <w:r w:rsidR="004C361E" w:rsidRPr="005E1136">
        <w:rPr>
          <w:kern w:val="1"/>
          <w:lang w:eastAsia="ar-SA"/>
        </w:rPr>
        <w:t>u</w:t>
      </w:r>
      <w:r w:rsidRPr="005E1136">
        <w:rPr>
          <w:kern w:val="1"/>
          <w:lang w:eastAsia="ar-SA"/>
        </w:rPr>
        <w:t xml:space="preserve"> Politechniki Łódzkiej, Regulamin</w:t>
      </w:r>
      <w:r w:rsidR="00E3530C" w:rsidRPr="005E1136">
        <w:rPr>
          <w:kern w:val="1"/>
          <w:lang w:eastAsia="ar-SA"/>
        </w:rPr>
        <w:t>u</w:t>
      </w:r>
      <w:r w:rsidRPr="005E1136">
        <w:rPr>
          <w:kern w:val="1"/>
          <w:lang w:eastAsia="ar-SA"/>
        </w:rPr>
        <w:t xml:space="preserve"> </w:t>
      </w:r>
      <w:r w:rsidR="003E4E56" w:rsidRPr="005E1136">
        <w:rPr>
          <w:kern w:val="1"/>
          <w:lang w:eastAsia="ar-SA"/>
        </w:rPr>
        <w:t>s</w:t>
      </w:r>
      <w:r w:rsidRPr="005E1136">
        <w:rPr>
          <w:kern w:val="1"/>
          <w:lang w:eastAsia="ar-SA"/>
        </w:rPr>
        <w:t>tudiów w</w:t>
      </w:r>
      <w:r w:rsidR="00E66AFE" w:rsidRPr="005E1136">
        <w:rPr>
          <w:kern w:val="1"/>
          <w:lang w:eastAsia="ar-SA"/>
        </w:rPr>
        <w:t> </w:t>
      </w:r>
      <w:r w:rsidRPr="005E1136">
        <w:rPr>
          <w:kern w:val="1"/>
          <w:lang w:eastAsia="ar-SA"/>
        </w:rPr>
        <w:t>Politechnice Łódzkiej oraz wprowadzone na ich podstawie przepisy wewnętrzne wydane przez uprawnione organy Uczelni, a w zakresie w nich nieunormowanym przepisy Kodeksu Cywilnego.</w:t>
      </w:r>
    </w:p>
    <w:p w14:paraId="0EB9A222" w14:textId="77777777" w:rsidR="00E86483" w:rsidRPr="005E1136" w:rsidRDefault="00E86483" w:rsidP="00A526EC">
      <w:pPr>
        <w:suppressAutoHyphens/>
        <w:spacing w:before="120"/>
        <w:ind w:left="425" w:hanging="425"/>
        <w:jc w:val="both"/>
        <w:rPr>
          <w:kern w:val="1"/>
          <w:lang w:eastAsia="ar-SA"/>
        </w:rPr>
      </w:pPr>
      <w:r w:rsidRPr="005E1136">
        <w:rPr>
          <w:kern w:val="1"/>
          <w:lang w:eastAsia="ar-SA"/>
        </w:rPr>
        <w:t>3.</w:t>
      </w:r>
      <w:r w:rsidRPr="005E1136">
        <w:rPr>
          <w:kern w:val="1"/>
          <w:lang w:eastAsia="ar-SA"/>
        </w:rPr>
        <w:tab/>
        <w:t>Wszelkie spory wynikające z niniejszej Umowy Strony poddają rozstrzygnięciu Sądu właściwego ze względu na siedzibę Uczelni.</w:t>
      </w:r>
    </w:p>
    <w:p w14:paraId="028DB6C4" w14:textId="77777777" w:rsidR="00E86483" w:rsidRPr="005E1136" w:rsidRDefault="00E86483" w:rsidP="00A526EC">
      <w:pPr>
        <w:suppressAutoHyphens/>
        <w:spacing w:before="120"/>
        <w:ind w:left="425" w:hanging="425"/>
        <w:jc w:val="both"/>
        <w:rPr>
          <w:kern w:val="1"/>
          <w:lang w:eastAsia="ar-SA"/>
        </w:rPr>
      </w:pPr>
      <w:r w:rsidRPr="005E1136">
        <w:rPr>
          <w:kern w:val="1"/>
          <w:lang w:eastAsia="ar-SA"/>
        </w:rPr>
        <w:t>4.</w:t>
      </w:r>
      <w:r w:rsidRPr="005E1136">
        <w:rPr>
          <w:kern w:val="1"/>
          <w:lang w:eastAsia="ar-SA"/>
        </w:rPr>
        <w:tab/>
        <w:t>Umowa została sporządzona w 2 jednobrzmiących egzemplarzach, po 1 egzemplarzu dla każdej ze Stron.</w:t>
      </w:r>
    </w:p>
    <w:p w14:paraId="11A92A77" w14:textId="77777777" w:rsidR="00E86483" w:rsidRPr="005E1136" w:rsidRDefault="00E86483" w:rsidP="00A526EC">
      <w:pPr>
        <w:suppressAutoHyphens/>
        <w:spacing w:before="120"/>
        <w:ind w:left="425" w:hanging="425"/>
        <w:jc w:val="both"/>
        <w:rPr>
          <w:kern w:val="1"/>
          <w:lang w:eastAsia="ar-SA"/>
        </w:rPr>
      </w:pPr>
      <w:r w:rsidRPr="005E1136">
        <w:rPr>
          <w:kern w:val="1"/>
          <w:lang w:eastAsia="ar-SA"/>
        </w:rPr>
        <w:t>5.</w:t>
      </w:r>
      <w:r w:rsidRPr="005E1136">
        <w:rPr>
          <w:kern w:val="1"/>
          <w:lang w:eastAsia="ar-SA"/>
        </w:rPr>
        <w:tab/>
        <w:t>Umowa została sporządzona w języku polskim z załączonym tłumaczeniem na język angielski. Podstawą wykładni umowy jest wersja w języku polskim.</w:t>
      </w:r>
    </w:p>
    <w:p w14:paraId="21CEBF9F" w14:textId="77777777" w:rsidR="00E86483" w:rsidRPr="005E1136" w:rsidRDefault="00E86483" w:rsidP="0073090E">
      <w:pPr>
        <w:suppressAutoHyphens/>
        <w:spacing w:before="120"/>
        <w:jc w:val="both"/>
        <w:rPr>
          <w:kern w:val="1"/>
          <w:szCs w:val="20"/>
          <w:lang w:eastAsia="ar-SA"/>
        </w:rPr>
      </w:pPr>
    </w:p>
    <w:p w14:paraId="1399FD92" w14:textId="77777777" w:rsidR="00E86483" w:rsidRPr="005E1136" w:rsidRDefault="00E86483" w:rsidP="0073090E">
      <w:pPr>
        <w:suppressAutoHyphens/>
        <w:spacing w:before="120"/>
        <w:jc w:val="both"/>
        <w:rPr>
          <w:kern w:val="1"/>
          <w:szCs w:val="20"/>
          <w:lang w:eastAsia="ar-SA"/>
        </w:rPr>
      </w:pPr>
    </w:p>
    <w:p w14:paraId="15A19678" w14:textId="77777777" w:rsidR="00E86483" w:rsidRPr="005E1136" w:rsidRDefault="00E86483" w:rsidP="0073090E">
      <w:pPr>
        <w:suppressAutoHyphens/>
        <w:spacing w:before="120"/>
        <w:jc w:val="both"/>
        <w:rPr>
          <w:kern w:val="1"/>
          <w:szCs w:val="20"/>
          <w:lang w:eastAsia="ar-SA"/>
        </w:rPr>
      </w:pPr>
    </w:p>
    <w:p w14:paraId="7316378F" w14:textId="77777777" w:rsidR="00E86483" w:rsidRPr="005E1136" w:rsidRDefault="00E86483" w:rsidP="0073090E">
      <w:pPr>
        <w:suppressAutoHyphens/>
        <w:spacing w:before="120"/>
        <w:jc w:val="both"/>
        <w:rPr>
          <w:kern w:val="1"/>
          <w:szCs w:val="20"/>
          <w:lang w:eastAsia="ar-SA"/>
        </w:rPr>
      </w:pPr>
    </w:p>
    <w:p w14:paraId="5C38F3DB" w14:textId="77777777" w:rsidR="00C96BA8" w:rsidRPr="005E1136" w:rsidRDefault="00C96BA8" w:rsidP="00C96BA8">
      <w:pPr>
        <w:tabs>
          <w:tab w:val="left" w:pos="5812"/>
        </w:tabs>
        <w:suppressAutoHyphens/>
        <w:spacing w:before="120"/>
        <w:jc w:val="both"/>
        <w:rPr>
          <w:lang w:eastAsia="ar-SA"/>
        </w:rPr>
      </w:pPr>
      <w:r w:rsidRPr="005E1136">
        <w:rPr>
          <w:lang w:eastAsia="ar-SA"/>
        </w:rPr>
        <w:t>...………………………………………….…</w:t>
      </w:r>
      <w:r w:rsidRPr="005E1136">
        <w:rPr>
          <w:lang w:eastAsia="ar-SA"/>
        </w:rPr>
        <w:tab/>
        <w:t>……………………………………………</w:t>
      </w:r>
    </w:p>
    <w:p w14:paraId="0FEFF83F" w14:textId="77777777" w:rsidR="00C96BA8" w:rsidRPr="005E1136" w:rsidRDefault="00C96BA8" w:rsidP="00C96BA8">
      <w:pPr>
        <w:tabs>
          <w:tab w:val="left" w:pos="5812"/>
        </w:tabs>
        <w:suppressAutoHyphens/>
        <w:spacing w:before="120"/>
        <w:jc w:val="both"/>
        <w:rPr>
          <w:lang w:eastAsia="ar-SA"/>
        </w:rPr>
      </w:pPr>
      <w:r w:rsidRPr="005E1136">
        <w:rPr>
          <w:lang w:eastAsia="ar-SA"/>
        </w:rPr>
        <w:t>………………………………………………</w:t>
      </w:r>
      <w:r w:rsidRPr="005E1136">
        <w:rPr>
          <w:lang w:eastAsia="ar-SA"/>
        </w:rPr>
        <w:tab/>
        <w:t>……………………………………………</w:t>
      </w:r>
    </w:p>
    <w:p w14:paraId="04133AA5" w14:textId="77777777" w:rsidR="00C96BA8" w:rsidRPr="005E1136" w:rsidRDefault="00C96BA8" w:rsidP="00C96BA8">
      <w:pPr>
        <w:tabs>
          <w:tab w:val="left" w:pos="6521"/>
        </w:tabs>
        <w:suppressAutoHyphens/>
        <w:spacing w:before="120"/>
        <w:jc w:val="both"/>
        <w:rPr>
          <w:lang w:eastAsia="ar-SA"/>
        </w:rPr>
      </w:pPr>
      <w:r w:rsidRPr="005E1136">
        <w:rPr>
          <w:lang w:eastAsia="ar-SA"/>
        </w:rPr>
        <w:t>(podpis i pieczątka przedstawiciela Uczelni)</w:t>
      </w:r>
      <w:r w:rsidRPr="005E1136">
        <w:rPr>
          <w:lang w:eastAsia="ar-SA"/>
        </w:rPr>
        <w:tab/>
        <w:t>(czytelny podpis Studenta)</w:t>
      </w:r>
    </w:p>
    <w:p w14:paraId="5F08089B" w14:textId="77777777" w:rsidR="00905AF8" w:rsidRPr="005E1136" w:rsidRDefault="00905AF8" w:rsidP="00C96BA8">
      <w:pPr>
        <w:suppressAutoHyphens/>
        <w:spacing w:before="120"/>
        <w:jc w:val="both"/>
      </w:pPr>
    </w:p>
    <w:sectPr w:rsidR="00905AF8" w:rsidRPr="005E1136" w:rsidSect="008D4A3B">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CAE5" w14:textId="77777777" w:rsidR="0073760F" w:rsidRDefault="0073760F" w:rsidP="00A7385D">
      <w:r>
        <w:separator/>
      </w:r>
    </w:p>
  </w:endnote>
  <w:endnote w:type="continuationSeparator" w:id="0">
    <w:p w14:paraId="3404D1C1" w14:textId="77777777" w:rsidR="0073760F" w:rsidRDefault="0073760F" w:rsidP="00A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6449"/>
      <w:docPartObj>
        <w:docPartGallery w:val="Page Numbers (Bottom of Page)"/>
        <w:docPartUnique/>
      </w:docPartObj>
    </w:sdtPr>
    <w:sdtEndPr/>
    <w:sdtContent>
      <w:p w14:paraId="4C6C68FB" w14:textId="1F623348" w:rsidR="003D3D14" w:rsidRDefault="003D3D14">
        <w:pPr>
          <w:pStyle w:val="Stopka"/>
          <w:jc w:val="right"/>
        </w:pPr>
        <w:r>
          <w:fldChar w:fldCharType="begin"/>
        </w:r>
        <w:r>
          <w:instrText>PAGE   \* MERGEFORMAT</w:instrText>
        </w:r>
        <w:r>
          <w:fldChar w:fldCharType="separate"/>
        </w:r>
        <w:r>
          <w:t>2</w:t>
        </w:r>
        <w:r>
          <w:fldChar w:fldCharType="end"/>
        </w:r>
      </w:p>
    </w:sdtContent>
  </w:sdt>
  <w:p w14:paraId="3230E7ED" w14:textId="77777777" w:rsidR="00B6100E" w:rsidRDefault="00B610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6951" w14:textId="77777777" w:rsidR="00A7385D" w:rsidRPr="00A45053" w:rsidRDefault="00A7385D">
    <w:pPr>
      <w:pStyle w:val="Stopka"/>
      <w:jc w:val="right"/>
      <w:rPr>
        <w:sz w:val="20"/>
      </w:rPr>
    </w:pPr>
    <w:r w:rsidRPr="00A45053">
      <w:rPr>
        <w:sz w:val="20"/>
      </w:rPr>
      <w:fldChar w:fldCharType="begin"/>
    </w:r>
    <w:r w:rsidRPr="00A45053">
      <w:rPr>
        <w:sz w:val="20"/>
      </w:rPr>
      <w:instrText>PAGE   \* MERGEFORMAT</w:instrText>
    </w:r>
    <w:r w:rsidRPr="00A45053">
      <w:rPr>
        <w:sz w:val="20"/>
      </w:rPr>
      <w:fldChar w:fldCharType="separate"/>
    </w:r>
    <w:r>
      <w:rPr>
        <w:noProof/>
        <w:sz w:val="20"/>
      </w:rPr>
      <w:t>1</w:t>
    </w:r>
    <w:r w:rsidRPr="00A450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7AB" w14:textId="77777777" w:rsidR="0073760F" w:rsidRDefault="0073760F" w:rsidP="00A7385D">
      <w:r>
        <w:separator/>
      </w:r>
    </w:p>
  </w:footnote>
  <w:footnote w:type="continuationSeparator" w:id="0">
    <w:p w14:paraId="05065EE8" w14:textId="77777777" w:rsidR="0073760F" w:rsidRDefault="0073760F" w:rsidP="00A7385D">
      <w:r>
        <w:continuationSeparator/>
      </w:r>
    </w:p>
  </w:footnote>
  <w:footnote w:id="1">
    <w:p w14:paraId="18B1401E" w14:textId="77777777" w:rsidR="009746B6" w:rsidRDefault="009746B6" w:rsidP="009746B6">
      <w:pPr>
        <w:pStyle w:val="Tekstprzypisudolnego"/>
      </w:pPr>
      <w:r>
        <w:rPr>
          <w:rStyle w:val="Znakiprzypiswdolnych"/>
        </w:rPr>
        <w:footnoteRef/>
      </w:r>
      <w:r>
        <w:rPr>
          <w:sz w:val="18"/>
          <w:szCs w:val="18"/>
        </w:rPr>
        <w:t xml:space="preserve"> Opcja do wyboru.</w:t>
      </w:r>
    </w:p>
  </w:footnote>
  <w:footnote w:id="2">
    <w:p w14:paraId="2EC9C9AB" w14:textId="77777777" w:rsidR="00A156AA" w:rsidRPr="000045FE" w:rsidRDefault="00A156AA" w:rsidP="00A156AA">
      <w:pPr>
        <w:pStyle w:val="Tekstprzypisudolnego"/>
        <w:rPr>
          <w:sz w:val="18"/>
          <w:szCs w:val="18"/>
        </w:rPr>
      </w:pPr>
      <w:r w:rsidRPr="000045FE">
        <w:rPr>
          <w:rStyle w:val="Odwoanieprzypisudolnego"/>
        </w:rPr>
        <w:footnoteRef/>
      </w:r>
      <w:r w:rsidRPr="000045FE">
        <w:t xml:space="preserve"> </w:t>
      </w:r>
      <w:r w:rsidRPr="000045FE">
        <w:rPr>
          <w:sz w:val="18"/>
          <w:szCs w:val="18"/>
        </w:rPr>
        <w:t>Opcja do wyboru</w:t>
      </w:r>
    </w:p>
  </w:footnote>
  <w:footnote w:id="3">
    <w:p w14:paraId="0E4A63D7" w14:textId="77777777" w:rsidR="00A156AA" w:rsidRPr="00707F77" w:rsidRDefault="00A156AA" w:rsidP="00A156AA">
      <w:pPr>
        <w:pStyle w:val="Tekstprzypisudolnego"/>
        <w:rPr>
          <w:color w:val="00B050"/>
          <w:sz w:val="18"/>
          <w:szCs w:val="18"/>
        </w:rPr>
      </w:pPr>
      <w:r w:rsidRPr="000045FE">
        <w:rPr>
          <w:rStyle w:val="Odwoanieprzypisudolnego"/>
        </w:rPr>
        <w:footnoteRef/>
      </w:r>
      <w:r w:rsidRPr="000045FE">
        <w:t xml:space="preserve"> </w:t>
      </w:r>
      <w:r w:rsidRPr="000045FE">
        <w:rPr>
          <w:sz w:val="18"/>
          <w:szCs w:val="18"/>
        </w:rPr>
        <w:t>Opcja do wyboru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5C21"/>
    <w:multiLevelType w:val="hybridMultilevel"/>
    <w:tmpl w:val="738E79C2"/>
    <w:lvl w:ilvl="0" w:tplc="25F6C49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B6C6804"/>
    <w:multiLevelType w:val="hybridMultilevel"/>
    <w:tmpl w:val="80468CE2"/>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B29E3"/>
    <w:multiLevelType w:val="hybridMultilevel"/>
    <w:tmpl w:val="738E79C2"/>
    <w:lvl w:ilvl="0" w:tplc="25F6C492">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BF0A6D"/>
    <w:multiLevelType w:val="hybridMultilevel"/>
    <w:tmpl w:val="5E82F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AA34F9"/>
    <w:multiLevelType w:val="hybridMultilevel"/>
    <w:tmpl w:val="54A8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81075F"/>
    <w:multiLevelType w:val="hybridMultilevel"/>
    <w:tmpl w:val="9E128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0987635"/>
    <w:multiLevelType w:val="hybridMultilevel"/>
    <w:tmpl w:val="1E96DC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4BC414E"/>
    <w:multiLevelType w:val="multilevel"/>
    <w:tmpl w:val="3AB6D6E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A6A2F"/>
    <w:multiLevelType w:val="hybridMultilevel"/>
    <w:tmpl w:val="BC661E04"/>
    <w:lvl w:ilvl="0" w:tplc="CEF2B620">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D33CE"/>
    <w:multiLevelType w:val="hybridMultilevel"/>
    <w:tmpl w:val="8F20603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812E83"/>
    <w:multiLevelType w:val="hybridMultilevel"/>
    <w:tmpl w:val="D0D89262"/>
    <w:lvl w:ilvl="0" w:tplc="06C897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B3CCC"/>
    <w:multiLevelType w:val="hybridMultilevel"/>
    <w:tmpl w:val="5890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893319"/>
    <w:multiLevelType w:val="multilevel"/>
    <w:tmpl w:val="5434C76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195D0B"/>
    <w:multiLevelType w:val="hybridMultilevel"/>
    <w:tmpl w:val="7494EF08"/>
    <w:lvl w:ilvl="0" w:tplc="C736E07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0102EA"/>
    <w:multiLevelType w:val="hybridMultilevel"/>
    <w:tmpl w:val="580AD56C"/>
    <w:lvl w:ilvl="0" w:tplc="EF0891AA">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
  </w:num>
  <w:num w:numId="2">
    <w:abstractNumId w:val="9"/>
  </w:num>
  <w:num w:numId="3">
    <w:abstractNumId w:val="6"/>
  </w:num>
  <w:num w:numId="4">
    <w:abstractNumId w:val="3"/>
  </w:num>
  <w:num w:numId="5">
    <w:abstractNumId w:val="4"/>
  </w:num>
  <w:num w:numId="6">
    <w:abstractNumId w:val="14"/>
  </w:num>
  <w:num w:numId="7">
    <w:abstractNumId w:val="8"/>
  </w:num>
  <w:num w:numId="8">
    <w:abstractNumId w:val="12"/>
  </w:num>
  <w:num w:numId="9">
    <w:abstractNumId w:val="7"/>
  </w:num>
  <w:num w:numId="10">
    <w:abstractNumId w:val="13"/>
  </w:num>
  <w:num w:numId="11">
    <w:abstractNumId w:val="1"/>
  </w:num>
  <w:num w:numId="12">
    <w:abstractNumId w:val="11"/>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5D"/>
    <w:rsid w:val="000045FE"/>
    <w:rsid w:val="000064E1"/>
    <w:rsid w:val="0005111D"/>
    <w:rsid w:val="00057764"/>
    <w:rsid w:val="00063CBF"/>
    <w:rsid w:val="00076A82"/>
    <w:rsid w:val="000825BB"/>
    <w:rsid w:val="000A5EE0"/>
    <w:rsid w:val="000B0736"/>
    <w:rsid w:val="000C7BA6"/>
    <w:rsid w:val="000D30FE"/>
    <w:rsid w:val="000E114A"/>
    <w:rsid w:val="000E1628"/>
    <w:rsid w:val="000F0713"/>
    <w:rsid w:val="000F143E"/>
    <w:rsid w:val="000F2EE0"/>
    <w:rsid w:val="001066F5"/>
    <w:rsid w:val="0011188D"/>
    <w:rsid w:val="001122CB"/>
    <w:rsid w:val="00140291"/>
    <w:rsid w:val="00141C2A"/>
    <w:rsid w:val="00150B6D"/>
    <w:rsid w:val="0015541C"/>
    <w:rsid w:val="00164948"/>
    <w:rsid w:val="00167E2A"/>
    <w:rsid w:val="0017735E"/>
    <w:rsid w:val="00181EA2"/>
    <w:rsid w:val="001821D6"/>
    <w:rsid w:val="00182F70"/>
    <w:rsid w:val="0018306F"/>
    <w:rsid w:val="0018742F"/>
    <w:rsid w:val="001A427D"/>
    <w:rsid w:val="001E3F87"/>
    <w:rsid w:val="002048ED"/>
    <w:rsid w:val="0024332E"/>
    <w:rsid w:val="0024582F"/>
    <w:rsid w:val="00252D86"/>
    <w:rsid w:val="00261567"/>
    <w:rsid w:val="00264DB7"/>
    <w:rsid w:val="0027054D"/>
    <w:rsid w:val="00272AD5"/>
    <w:rsid w:val="00275781"/>
    <w:rsid w:val="002825B5"/>
    <w:rsid w:val="002846CA"/>
    <w:rsid w:val="00290B37"/>
    <w:rsid w:val="002D13FA"/>
    <w:rsid w:val="002D7783"/>
    <w:rsid w:val="002E1331"/>
    <w:rsid w:val="002E4E54"/>
    <w:rsid w:val="002F2938"/>
    <w:rsid w:val="002F63D9"/>
    <w:rsid w:val="003152C1"/>
    <w:rsid w:val="00320CFB"/>
    <w:rsid w:val="00321A36"/>
    <w:rsid w:val="00322AA5"/>
    <w:rsid w:val="003244C0"/>
    <w:rsid w:val="00332420"/>
    <w:rsid w:val="00354CC9"/>
    <w:rsid w:val="00355BB7"/>
    <w:rsid w:val="00363571"/>
    <w:rsid w:val="0037130E"/>
    <w:rsid w:val="00374ED5"/>
    <w:rsid w:val="00381A76"/>
    <w:rsid w:val="00392CB6"/>
    <w:rsid w:val="003A07EC"/>
    <w:rsid w:val="003A4ED4"/>
    <w:rsid w:val="003A5882"/>
    <w:rsid w:val="003B397D"/>
    <w:rsid w:val="003B4D08"/>
    <w:rsid w:val="003C3C9D"/>
    <w:rsid w:val="003C5EF8"/>
    <w:rsid w:val="003D3083"/>
    <w:rsid w:val="003D3D14"/>
    <w:rsid w:val="003D4F1D"/>
    <w:rsid w:val="003D6E56"/>
    <w:rsid w:val="003D7A9C"/>
    <w:rsid w:val="003E4E56"/>
    <w:rsid w:val="003F2F61"/>
    <w:rsid w:val="0040361A"/>
    <w:rsid w:val="00407BC1"/>
    <w:rsid w:val="004159FC"/>
    <w:rsid w:val="00417D48"/>
    <w:rsid w:val="0042001A"/>
    <w:rsid w:val="004223B2"/>
    <w:rsid w:val="0044029B"/>
    <w:rsid w:val="00443E7B"/>
    <w:rsid w:val="004443C1"/>
    <w:rsid w:val="00454630"/>
    <w:rsid w:val="004551AF"/>
    <w:rsid w:val="00464D96"/>
    <w:rsid w:val="00475D0D"/>
    <w:rsid w:val="00484B4C"/>
    <w:rsid w:val="004A4031"/>
    <w:rsid w:val="004A4379"/>
    <w:rsid w:val="004A60F5"/>
    <w:rsid w:val="004A6B0F"/>
    <w:rsid w:val="004B176B"/>
    <w:rsid w:val="004C0395"/>
    <w:rsid w:val="004C118F"/>
    <w:rsid w:val="004C361E"/>
    <w:rsid w:val="004E4F1B"/>
    <w:rsid w:val="004F46EC"/>
    <w:rsid w:val="004F576C"/>
    <w:rsid w:val="005040E1"/>
    <w:rsid w:val="005111DE"/>
    <w:rsid w:val="005149D0"/>
    <w:rsid w:val="0053241A"/>
    <w:rsid w:val="00534719"/>
    <w:rsid w:val="0054217A"/>
    <w:rsid w:val="00550266"/>
    <w:rsid w:val="005517CE"/>
    <w:rsid w:val="0055668F"/>
    <w:rsid w:val="0056693C"/>
    <w:rsid w:val="0057109B"/>
    <w:rsid w:val="005759CD"/>
    <w:rsid w:val="00577FBA"/>
    <w:rsid w:val="005B20A8"/>
    <w:rsid w:val="005B5B6D"/>
    <w:rsid w:val="005E1136"/>
    <w:rsid w:val="005E53B4"/>
    <w:rsid w:val="00601948"/>
    <w:rsid w:val="00606141"/>
    <w:rsid w:val="0061714A"/>
    <w:rsid w:val="006315C9"/>
    <w:rsid w:val="0063317E"/>
    <w:rsid w:val="00636737"/>
    <w:rsid w:val="00637520"/>
    <w:rsid w:val="00646DCC"/>
    <w:rsid w:val="0065180D"/>
    <w:rsid w:val="006639BB"/>
    <w:rsid w:val="00665FD4"/>
    <w:rsid w:val="006712F9"/>
    <w:rsid w:val="006844A9"/>
    <w:rsid w:val="00686D7D"/>
    <w:rsid w:val="006908FB"/>
    <w:rsid w:val="006A15A8"/>
    <w:rsid w:val="006A49E6"/>
    <w:rsid w:val="006A6748"/>
    <w:rsid w:val="006B070D"/>
    <w:rsid w:val="006B658E"/>
    <w:rsid w:val="006B79D9"/>
    <w:rsid w:val="006D0318"/>
    <w:rsid w:val="006D1DFF"/>
    <w:rsid w:val="006D508A"/>
    <w:rsid w:val="006E17A6"/>
    <w:rsid w:val="006E4CCA"/>
    <w:rsid w:val="006F3FEC"/>
    <w:rsid w:val="006F7C74"/>
    <w:rsid w:val="00704D5F"/>
    <w:rsid w:val="00720FE6"/>
    <w:rsid w:val="0073090E"/>
    <w:rsid w:val="0073760F"/>
    <w:rsid w:val="007449F5"/>
    <w:rsid w:val="00754C83"/>
    <w:rsid w:val="0076183A"/>
    <w:rsid w:val="00775145"/>
    <w:rsid w:val="00775197"/>
    <w:rsid w:val="00784747"/>
    <w:rsid w:val="00786648"/>
    <w:rsid w:val="00792A9A"/>
    <w:rsid w:val="00794E5D"/>
    <w:rsid w:val="007A3D8A"/>
    <w:rsid w:val="007B2A75"/>
    <w:rsid w:val="007C4E03"/>
    <w:rsid w:val="007D0B5C"/>
    <w:rsid w:val="007D11C6"/>
    <w:rsid w:val="007D5A1B"/>
    <w:rsid w:val="007E11DB"/>
    <w:rsid w:val="007F1905"/>
    <w:rsid w:val="007F4148"/>
    <w:rsid w:val="007F66D4"/>
    <w:rsid w:val="00806617"/>
    <w:rsid w:val="0080708E"/>
    <w:rsid w:val="00814C7B"/>
    <w:rsid w:val="00822D4F"/>
    <w:rsid w:val="008317A9"/>
    <w:rsid w:val="008376F1"/>
    <w:rsid w:val="00843B73"/>
    <w:rsid w:val="00853F1F"/>
    <w:rsid w:val="0085430A"/>
    <w:rsid w:val="008600B4"/>
    <w:rsid w:val="00874766"/>
    <w:rsid w:val="00874EDE"/>
    <w:rsid w:val="00875A39"/>
    <w:rsid w:val="00877D74"/>
    <w:rsid w:val="00890EBB"/>
    <w:rsid w:val="00895D02"/>
    <w:rsid w:val="008A5F58"/>
    <w:rsid w:val="008B50EB"/>
    <w:rsid w:val="008B5B8E"/>
    <w:rsid w:val="008C6F11"/>
    <w:rsid w:val="008D4A3B"/>
    <w:rsid w:val="008E64E5"/>
    <w:rsid w:val="008E72D4"/>
    <w:rsid w:val="008F1E98"/>
    <w:rsid w:val="008F2248"/>
    <w:rsid w:val="00905AF8"/>
    <w:rsid w:val="0091083E"/>
    <w:rsid w:val="009173FB"/>
    <w:rsid w:val="009229DD"/>
    <w:rsid w:val="00930AE3"/>
    <w:rsid w:val="00937373"/>
    <w:rsid w:val="00944B8C"/>
    <w:rsid w:val="00955282"/>
    <w:rsid w:val="00955779"/>
    <w:rsid w:val="00963111"/>
    <w:rsid w:val="00967DA9"/>
    <w:rsid w:val="009746B6"/>
    <w:rsid w:val="00981E5D"/>
    <w:rsid w:val="0098574B"/>
    <w:rsid w:val="009948FD"/>
    <w:rsid w:val="009D4D07"/>
    <w:rsid w:val="009D4DF4"/>
    <w:rsid w:val="009D77C2"/>
    <w:rsid w:val="009F6BA3"/>
    <w:rsid w:val="00A148D1"/>
    <w:rsid w:val="00A156AA"/>
    <w:rsid w:val="00A16E9E"/>
    <w:rsid w:val="00A22F84"/>
    <w:rsid w:val="00A24576"/>
    <w:rsid w:val="00A272A9"/>
    <w:rsid w:val="00A47B59"/>
    <w:rsid w:val="00A526EC"/>
    <w:rsid w:val="00A55D88"/>
    <w:rsid w:val="00A565D9"/>
    <w:rsid w:val="00A63888"/>
    <w:rsid w:val="00A64264"/>
    <w:rsid w:val="00A706D9"/>
    <w:rsid w:val="00A73176"/>
    <w:rsid w:val="00A7385D"/>
    <w:rsid w:val="00A80110"/>
    <w:rsid w:val="00A82D2A"/>
    <w:rsid w:val="00A94E2D"/>
    <w:rsid w:val="00AA11A8"/>
    <w:rsid w:val="00AA12ED"/>
    <w:rsid w:val="00AA6A2B"/>
    <w:rsid w:val="00AC15FE"/>
    <w:rsid w:val="00AC577F"/>
    <w:rsid w:val="00AC6EC5"/>
    <w:rsid w:val="00AD1563"/>
    <w:rsid w:val="00AD236A"/>
    <w:rsid w:val="00AF03D7"/>
    <w:rsid w:val="00AF47FD"/>
    <w:rsid w:val="00B04AE7"/>
    <w:rsid w:val="00B050D8"/>
    <w:rsid w:val="00B05603"/>
    <w:rsid w:val="00B21587"/>
    <w:rsid w:val="00B2328B"/>
    <w:rsid w:val="00B26DFD"/>
    <w:rsid w:val="00B36E42"/>
    <w:rsid w:val="00B4000E"/>
    <w:rsid w:val="00B442CB"/>
    <w:rsid w:val="00B5268A"/>
    <w:rsid w:val="00B52714"/>
    <w:rsid w:val="00B56BCF"/>
    <w:rsid w:val="00B57AE6"/>
    <w:rsid w:val="00B6100E"/>
    <w:rsid w:val="00B61BF5"/>
    <w:rsid w:val="00B62792"/>
    <w:rsid w:val="00B70BF3"/>
    <w:rsid w:val="00B80A64"/>
    <w:rsid w:val="00B974F0"/>
    <w:rsid w:val="00BA099F"/>
    <w:rsid w:val="00BA2081"/>
    <w:rsid w:val="00BA36C9"/>
    <w:rsid w:val="00BA4ABE"/>
    <w:rsid w:val="00BA7ED3"/>
    <w:rsid w:val="00BB57AF"/>
    <w:rsid w:val="00BE086C"/>
    <w:rsid w:val="00BE11AE"/>
    <w:rsid w:val="00BE60A0"/>
    <w:rsid w:val="00C00F27"/>
    <w:rsid w:val="00C0137F"/>
    <w:rsid w:val="00C337B8"/>
    <w:rsid w:val="00C40ECA"/>
    <w:rsid w:val="00C4503B"/>
    <w:rsid w:val="00C51F34"/>
    <w:rsid w:val="00C652FF"/>
    <w:rsid w:val="00C70034"/>
    <w:rsid w:val="00C81080"/>
    <w:rsid w:val="00C906D2"/>
    <w:rsid w:val="00C96BA8"/>
    <w:rsid w:val="00C977E6"/>
    <w:rsid w:val="00CB6FF1"/>
    <w:rsid w:val="00CC7A6F"/>
    <w:rsid w:val="00CD09A8"/>
    <w:rsid w:val="00CD62B3"/>
    <w:rsid w:val="00CD6D17"/>
    <w:rsid w:val="00CE0FB3"/>
    <w:rsid w:val="00D02230"/>
    <w:rsid w:val="00D02664"/>
    <w:rsid w:val="00D046A8"/>
    <w:rsid w:val="00D128C7"/>
    <w:rsid w:val="00D13F46"/>
    <w:rsid w:val="00D1787F"/>
    <w:rsid w:val="00D233EB"/>
    <w:rsid w:val="00D36073"/>
    <w:rsid w:val="00D42E76"/>
    <w:rsid w:val="00D65A11"/>
    <w:rsid w:val="00D66522"/>
    <w:rsid w:val="00D752A0"/>
    <w:rsid w:val="00D80B2A"/>
    <w:rsid w:val="00D8515E"/>
    <w:rsid w:val="00D86E0F"/>
    <w:rsid w:val="00DA0C5E"/>
    <w:rsid w:val="00DB1F06"/>
    <w:rsid w:val="00DB4573"/>
    <w:rsid w:val="00DB6542"/>
    <w:rsid w:val="00DC31E3"/>
    <w:rsid w:val="00DE0D8D"/>
    <w:rsid w:val="00DE322E"/>
    <w:rsid w:val="00E01B69"/>
    <w:rsid w:val="00E02DB7"/>
    <w:rsid w:val="00E06580"/>
    <w:rsid w:val="00E07831"/>
    <w:rsid w:val="00E11F98"/>
    <w:rsid w:val="00E12A47"/>
    <w:rsid w:val="00E23034"/>
    <w:rsid w:val="00E2326A"/>
    <w:rsid w:val="00E23F63"/>
    <w:rsid w:val="00E27E64"/>
    <w:rsid w:val="00E31C57"/>
    <w:rsid w:val="00E34EA2"/>
    <w:rsid w:val="00E3530C"/>
    <w:rsid w:val="00E45C10"/>
    <w:rsid w:val="00E53630"/>
    <w:rsid w:val="00E6595D"/>
    <w:rsid w:val="00E66AFE"/>
    <w:rsid w:val="00E74D83"/>
    <w:rsid w:val="00E80278"/>
    <w:rsid w:val="00E8032F"/>
    <w:rsid w:val="00E86483"/>
    <w:rsid w:val="00E9476B"/>
    <w:rsid w:val="00E961A5"/>
    <w:rsid w:val="00EA377D"/>
    <w:rsid w:val="00EB7DE4"/>
    <w:rsid w:val="00EC383C"/>
    <w:rsid w:val="00EC412A"/>
    <w:rsid w:val="00EC7FCF"/>
    <w:rsid w:val="00ED0909"/>
    <w:rsid w:val="00EE2395"/>
    <w:rsid w:val="00EE2928"/>
    <w:rsid w:val="00EE59A0"/>
    <w:rsid w:val="00EE7B1E"/>
    <w:rsid w:val="00EF5BFD"/>
    <w:rsid w:val="00F01006"/>
    <w:rsid w:val="00F03F2C"/>
    <w:rsid w:val="00F147C8"/>
    <w:rsid w:val="00F15299"/>
    <w:rsid w:val="00F1699D"/>
    <w:rsid w:val="00F16C09"/>
    <w:rsid w:val="00F173D2"/>
    <w:rsid w:val="00F42B04"/>
    <w:rsid w:val="00F45254"/>
    <w:rsid w:val="00F461D6"/>
    <w:rsid w:val="00F709EE"/>
    <w:rsid w:val="00F85B63"/>
    <w:rsid w:val="00F85C87"/>
    <w:rsid w:val="00F869D9"/>
    <w:rsid w:val="00F94F73"/>
    <w:rsid w:val="00FA259E"/>
    <w:rsid w:val="00FA4A7E"/>
    <w:rsid w:val="00FA60D5"/>
    <w:rsid w:val="00FA6C6F"/>
    <w:rsid w:val="00FB0656"/>
    <w:rsid w:val="00FB1852"/>
    <w:rsid w:val="00FC4A48"/>
    <w:rsid w:val="00FD3C38"/>
    <w:rsid w:val="00FD4837"/>
    <w:rsid w:val="00FD6813"/>
    <w:rsid w:val="00FE31EB"/>
    <w:rsid w:val="00FE6C8F"/>
    <w:rsid w:val="00FF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6FEB"/>
  <w15:chartTrackingRefBased/>
  <w15:docId w15:val="{E1BC9B4E-B8A0-42C6-983F-6E2030E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85D"/>
    <w:pPr>
      <w:spacing w:after="0" w:line="240" w:lineRule="auto"/>
    </w:pPr>
    <w:rPr>
      <w:rFonts w:ascii="Times New Roman" w:eastAsia="Times New Roman" w:hAnsi="Times New Roman" w:cs="Times New Roman"/>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7385D"/>
    <w:pPr>
      <w:tabs>
        <w:tab w:val="center" w:pos="4536"/>
        <w:tab w:val="right" w:pos="9072"/>
      </w:tabs>
    </w:pPr>
  </w:style>
  <w:style w:type="character" w:customStyle="1" w:styleId="StopkaZnak">
    <w:name w:val="Stopka Znak"/>
    <w:basedOn w:val="Domylnaczcionkaakapitu"/>
    <w:link w:val="Stopka"/>
    <w:uiPriority w:val="99"/>
    <w:rsid w:val="00A7385D"/>
    <w:rPr>
      <w:rFonts w:ascii="Times New Roman" w:eastAsia="Times New Roman" w:hAnsi="Times New Roman" w:cs="Times New Roman"/>
      <w:kern w:val="20"/>
      <w:sz w:val="24"/>
      <w:szCs w:val="24"/>
      <w:lang w:eastAsia="pl-PL"/>
    </w:rPr>
  </w:style>
  <w:style w:type="paragraph" w:styleId="Tekstprzypisudolnego">
    <w:name w:val="footnote text"/>
    <w:basedOn w:val="Normalny"/>
    <w:link w:val="TekstprzypisudolnegoZnak"/>
    <w:rsid w:val="00A7385D"/>
    <w:rPr>
      <w:sz w:val="20"/>
      <w:szCs w:val="20"/>
    </w:rPr>
  </w:style>
  <w:style w:type="character" w:customStyle="1" w:styleId="TekstprzypisudolnegoZnak">
    <w:name w:val="Tekst przypisu dolnego Znak"/>
    <w:basedOn w:val="Domylnaczcionkaakapitu"/>
    <w:link w:val="Tekstprzypisudolnego"/>
    <w:rsid w:val="00A7385D"/>
    <w:rPr>
      <w:rFonts w:ascii="Times New Roman" w:eastAsia="Times New Roman" w:hAnsi="Times New Roman" w:cs="Times New Roman"/>
      <w:kern w:val="20"/>
      <w:sz w:val="20"/>
      <w:szCs w:val="20"/>
      <w:lang w:eastAsia="pl-PL"/>
    </w:rPr>
  </w:style>
  <w:style w:type="character" w:customStyle="1" w:styleId="Znakiprzypiswdolnych">
    <w:name w:val="Znaki przypisów dolnych"/>
    <w:rsid w:val="00A7385D"/>
    <w:rPr>
      <w:rFonts w:cs="Times New Roman"/>
      <w:vertAlign w:val="superscript"/>
    </w:rPr>
  </w:style>
  <w:style w:type="character" w:styleId="Hipercze">
    <w:name w:val="Hyperlink"/>
    <w:rsid w:val="00A7385D"/>
    <w:rPr>
      <w:color w:val="0563C1"/>
      <w:u w:val="single"/>
    </w:rPr>
  </w:style>
  <w:style w:type="character" w:styleId="Odwoaniedokomentarza">
    <w:name w:val="annotation reference"/>
    <w:basedOn w:val="Domylnaczcionkaakapitu"/>
    <w:uiPriority w:val="99"/>
    <w:semiHidden/>
    <w:unhideWhenUsed/>
    <w:rsid w:val="00261567"/>
    <w:rPr>
      <w:sz w:val="16"/>
      <w:szCs w:val="16"/>
    </w:rPr>
  </w:style>
  <w:style w:type="paragraph" w:styleId="Tekstkomentarza">
    <w:name w:val="annotation text"/>
    <w:basedOn w:val="Normalny"/>
    <w:link w:val="TekstkomentarzaZnak"/>
    <w:uiPriority w:val="99"/>
    <w:unhideWhenUsed/>
    <w:rsid w:val="00261567"/>
    <w:rPr>
      <w:sz w:val="20"/>
      <w:szCs w:val="20"/>
    </w:rPr>
  </w:style>
  <w:style w:type="character" w:customStyle="1" w:styleId="TekstkomentarzaZnak">
    <w:name w:val="Tekst komentarza Znak"/>
    <w:basedOn w:val="Domylnaczcionkaakapitu"/>
    <w:link w:val="Tekstkomentarza"/>
    <w:uiPriority w:val="99"/>
    <w:rsid w:val="00261567"/>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uiPriority w:val="99"/>
    <w:semiHidden/>
    <w:unhideWhenUsed/>
    <w:rsid w:val="00261567"/>
    <w:rPr>
      <w:b/>
      <w:bCs/>
    </w:rPr>
  </w:style>
  <w:style w:type="character" w:customStyle="1" w:styleId="TematkomentarzaZnak">
    <w:name w:val="Temat komentarza Znak"/>
    <w:basedOn w:val="TekstkomentarzaZnak"/>
    <w:link w:val="Tematkomentarza"/>
    <w:uiPriority w:val="99"/>
    <w:semiHidden/>
    <w:rsid w:val="00261567"/>
    <w:rPr>
      <w:rFonts w:ascii="Times New Roman" w:eastAsia="Times New Roman" w:hAnsi="Times New Roman" w:cs="Times New Roman"/>
      <w:b/>
      <w:bCs/>
      <w:kern w:val="20"/>
      <w:sz w:val="20"/>
      <w:szCs w:val="20"/>
      <w:lang w:eastAsia="pl-PL"/>
    </w:rPr>
  </w:style>
  <w:style w:type="paragraph" w:styleId="Akapitzlist">
    <w:name w:val="List Paragraph"/>
    <w:basedOn w:val="Normalny"/>
    <w:uiPriority w:val="34"/>
    <w:qFormat/>
    <w:rsid w:val="00A82D2A"/>
    <w:pPr>
      <w:ind w:left="720"/>
      <w:contextualSpacing/>
    </w:pPr>
  </w:style>
  <w:style w:type="paragraph" w:styleId="Poprawka">
    <w:name w:val="Revision"/>
    <w:hidden/>
    <w:uiPriority w:val="99"/>
    <w:semiHidden/>
    <w:rsid w:val="00182F70"/>
    <w:pPr>
      <w:spacing w:after="0" w:line="240" w:lineRule="auto"/>
    </w:pPr>
    <w:rPr>
      <w:rFonts w:ascii="Times New Roman" w:eastAsia="Times New Roman" w:hAnsi="Times New Roman" w:cs="Times New Roman"/>
      <w:kern w:val="20"/>
      <w:sz w:val="24"/>
      <w:szCs w:val="24"/>
      <w:lang w:eastAsia="pl-PL"/>
    </w:rPr>
  </w:style>
  <w:style w:type="paragraph" w:styleId="Tekstdymka">
    <w:name w:val="Balloon Text"/>
    <w:basedOn w:val="Normalny"/>
    <w:link w:val="TekstdymkaZnak"/>
    <w:uiPriority w:val="99"/>
    <w:semiHidden/>
    <w:unhideWhenUsed/>
    <w:rsid w:val="00182F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F70"/>
    <w:rPr>
      <w:rFonts w:ascii="Segoe UI" w:eastAsia="Times New Roman" w:hAnsi="Segoe UI" w:cs="Segoe UI"/>
      <w:kern w:val="20"/>
      <w:sz w:val="18"/>
      <w:szCs w:val="18"/>
      <w:lang w:eastAsia="pl-PL"/>
    </w:rPr>
  </w:style>
  <w:style w:type="paragraph" w:styleId="NormalnyWeb">
    <w:name w:val="Normal (Web)"/>
    <w:basedOn w:val="Normalny"/>
    <w:uiPriority w:val="99"/>
    <w:unhideWhenUsed/>
    <w:rsid w:val="008F1E98"/>
    <w:pPr>
      <w:spacing w:before="100" w:beforeAutospacing="1" w:after="100" w:afterAutospacing="1"/>
    </w:pPr>
    <w:rPr>
      <w:kern w:val="0"/>
    </w:rPr>
  </w:style>
  <w:style w:type="character" w:customStyle="1" w:styleId="cf01">
    <w:name w:val="cf01"/>
    <w:basedOn w:val="Domylnaczcionkaakapitu"/>
    <w:rsid w:val="00322AA5"/>
    <w:rPr>
      <w:rFonts w:ascii="Segoe UI" w:hAnsi="Segoe UI" w:cs="Segoe UI" w:hint="default"/>
      <w:sz w:val="18"/>
      <w:szCs w:val="18"/>
    </w:rPr>
  </w:style>
  <w:style w:type="character" w:styleId="Odwoanieprzypisudolnego">
    <w:name w:val="footnote reference"/>
    <w:rsid w:val="00A156AA"/>
    <w:rPr>
      <w:rFonts w:cs="Times New Roman"/>
      <w:vertAlign w:val="superscript"/>
    </w:rPr>
  </w:style>
  <w:style w:type="paragraph" w:styleId="Nagwek">
    <w:name w:val="header"/>
    <w:basedOn w:val="Normalny"/>
    <w:link w:val="NagwekZnak"/>
    <w:uiPriority w:val="99"/>
    <w:unhideWhenUsed/>
    <w:rsid w:val="00B6100E"/>
    <w:pPr>
      <w:tabs>
        <w:tab w:val="center" w:pos="4536"/>
        <w:tab w:val="right" w:pos="9072"/>
      </w:tabs>
    </w:pPr>
  </w:style>
  <w:style w:type="character" w:customStyle="1" w:styleId="NagwekZnak">
    <w:name w:val="Nagłówek Znak"/>
    <w:basedOn w:val="Domylnaczcionkaakapitu"/>
    <w:link w:val="Nagwek"/>
    <w:uiPriority w:val="99"/>
    <w:rsid w:val="00B6100E"/>
    <w:rPr>
      <w:rFonts w:ascii="Times New Roman" w:eastAsia="Times New Roman" w:hAnsi="Times New Roman" w:cs="Times New Roman"/>
      <w:kern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0556">
      <w:bodyDiv w:val="1"/>
      <w:marLeft w:val="0"/>
      <w:marRight w:val="0"/>
      <w:marTop w:val="0"/>
      <w:marBottom w:val="0"/>
      <w:divBdr>
        <w:top w:val="none" w:sz="0" w:space="0" w:color="auto"/>
        <w:left w:val="none" w:sz="0" w:space="0" w:color="auto"/>
        <w:bottom w:val="none" w:sz="0" w:space="0" w:color="auto"/>
        <w:right w:val="none" w:sz="0" w:space="0" w:color="auto"/>
      </w:divBdr>
    </w:div>
    <w:div w:id="1267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bdziekanat.p.lodz.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2790</Words>
  <Characters>16741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Wierzbińska CWM</dc:creator>
  <cp:keywords/>
  <dc:description/>
  <cp:lastModifiedBy>Anna Kręplewicz RSS</cp:lastModifiedBy>
  <cp:revision>2</cp:revision>
  <cp:lastPrinted>2021-09-13T08:01:00Z</cp:lastPrinted>
  <dcterms:created xsi:type="dcterms:W3CDTF">2021-09-14T07:04:00Z</dcterms:created>
  <dcterms:modified xsi:type="dcterms:W3CDTF">2021-09-14T07:04:00Z</dcterms:modified>
</cp:coreProperties>
</file>