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FB7E" w14:textId="77777777" w:rsidR="006F5D87" w:rsidRDefault="006F5D87" w:rsidP="006F5D87">
      <w:pPr>
        <w:pStyle w:val="Nagwek1"/>
        <w:tabs>
          <w:tab w:val="left" w:pos="879"/>
        </w:tabs>
        <w:ind w:firstLine="0"/>
      </w:pPr>
      <w:r>
        <w:t>Plan Działań na lata 2016-2018.</w:t>
      </w:r>
    </w:p>
    <w:p w14:paraId="5AF0FA1F" w14:textId="77777777" w:rsidR="006F5D87" w:rsidRDefault="006F5D87" w:rsidP="006F5D87">
      <w:pPr>
        <w:spacing w:before="257" w:line="276" w:lineRule="auto"/>
        <w:ind w:left="558" w:right="711"/>
        <w:jc w:val="both"/>
        <w:rPr>
          <w:sz w:val="24"/>
        </w:rPr>
      </w:pPr>
      <w:r>
        <w:rPr>
          <w:sz w:val="24"/>
        </w:rPr>
        <w:t xml:space="preserve">Zidentyfikowane w ramach przeprowadzonej przez Politechnikę Łódzką wewnętrznej </w:t>
      </w:r>
      <w:r>
        <w:rPr>
          <w:i/>
          <w:sz w:val="24"/>
        </w:rPr>
        <w:t xml:space="preserve">Analizy Luk </w:t>
      </w:r>
      <w:r>
        <w:rPr>
          <w:sz w:val="24"/>
        </w:rPr>
        <w:t xml:space="preserve">szesnaście zasad wyrażonych w </w:t>
      </w:r>
      <w:r>
        <w:rPr>
          <w:i/>
          <w:sz w:val="24"/>
        </w:rPr>
        <w:t xml:space="preserve">Europejskiej Karcie Naukowca </w:t>
      </w:r>
      <w:r>
        <w:rPr>
          <w:sz w:val="24"/>
        </w:rPr>
        <w:t xml:space="preserve">oraz </w:t>
      </w:r>
      <w:r>
        <w:rPr>
          <w:i/>
          <w:sz w:val="24"/>
        </w:rPr>
        <w:t>Kodeksie Postępowania przy rekrutacji pracowników naukowych</w:t>
      </w:r>
      <w:r>
        <w:rPr>
          <w:sz w:val="24"/>
        </w:rPr>
        <w:t>, uznanych za szczególnie istotne, zostało zgrupowanych w pięć obszarów dla których określono podjęcie działań:</w:t>
      </w:r>
    </w:p>
    <w:p w14:paraId="69B86016" w14:textId="77777777" w:rsidR="006F5D87" w:rsidRDefault="006F5D87" w:rsidP="006F5D87">
      <w:pPr>
        <w:pStyle w:val="Tekstpodstawowy"/>
        <w:rPr>
          <w:sz w:val="20"/>
        </w:rPr>
      </w:pPr>
    </w:p>
    <w:p w14:paraId="614B0A40" w14:textId="77777777" w:rsidR="006F5D87" w:rsidRDefault="006F5D87" w:rsidP="006F5D87">
      <w:pPr>
        <w:pStyle w:val="Tekstpodstawowy"/>
        <w:rPr>
          <w:sz w:val="20"/>
        </w:rPr>
      </w:pPr>
    </w:p>
    <w:p w14:paraId="16D5266C" w14:textId="77777777" w:rsidR="006F5D87" w:rsidRDefault="006F5D87" w:rsidP="006F5D87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461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4777"/>
      </w:tblGrid>
      <w:tr w:rsidR="006F5D87" w14:paraId="4254F329" w14:textId="77777777" w:rsidTr="006376EB">
        <w:trPr>
          <w:trHeight w:val="805"/>
        </w:trPr>
        <w:tc>
          <w:tcPr>
            <w:tcW w:w="4474" w:type="dxa"/>
            <w:tcBorders>
              <w:right w:val="nil"/>
            </w:tcBorders>
            <w:shd w:val="clear" w:color="auto" w:fill="8063A1"/>
          </w:tcPr>
          <w:p w14:paraId="0A2FC9AA" w14:textId="77777777" w:rsidR="006F5D87" w:rsidRDefault="006F5D87" w:rsidP="006376EB">
            <w:pPr>
              <w:pStyle w:val="TableParagraph"/>
              <w:spacing w:before="8"/>
              <w:rPr>
                <w:sz w:val="21"/>
              </w:rPr>
            </w:pPr>
          </w:p>
          <w:p w14:paraId="66583CB9" w14:textId="77777777" w:rsidR="006F5D87" w:rsidRDefault="006F5D87" w:rsidP="006376EB">
            <w:pPr>
              <w:pStyle w:val="TableParagraph"/>
              <w:spacing w:before="1"/>
              <w:ind w:left="1254"/>
              <w:rPr>
                <w:b/>
                <w:i/>
              </w:rPr>
            </w:pPr>
            <w:proofErr w:type="spellStart"/>
            <w:r>
              <w:rPr>
                <w:b/>
              </w:rPr>
              <w:t>Zasady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i/>
              </w:rPr>
              <w:t>Karty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i/>
              </w:rPr>
              <w:t>Kodeksu</w:t>
            </w:r>
            <w:proofErr w:type="spellEnd"/>
          </w:p>
        </w:tc>
        <w:tc>
          <w:tcPr>
            <w:tcW w:w="4777" w:type="dxa"/>
            <w:tcBorders>
              <w:left w:val="nil"/>
            </w:tcBorders>
            <w:shd w:val="clear" w:color="auto" w:fill="8063A1"/>
          </w:tcPr>
          <w:p w14:paraId="621E675D" w14:textId="77777777" w:rsidR="006F5D87" w:rsidRDefault="006F5D87" w:rsidP="006376EB">
            <w:pPr>
              <w:pStyle w:val="TableParagraph"/>
              <w:spacing w:before="8"/>
              <w:rPr>
                <w:sz w:val="21"/>
              </w:rPr>
            </w:pPr>
          </w:p>
          <w:p w14:paraId="437032AD" w14:textId="77777777" w:rsidR="006F5D87" w:rsidRDefault="006F5D87" w:rsidP="006376EB">
            <w:pPr>
              <w:pStyle w:val="TableParagraph"/>
              <w:spacing w:before="1"/>
              <w:ind w:left="1726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Nazwa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działania</w:t>
            </w:r>
            <w:proofErr w:type="spellEnd"/>
          </w:p>
        </w:tc>
      </w:tr>
      <w:tr w:rsidR="006F5D87" w14:paraId="0C7A79ED" w14:textId="77777777" w:rsidTr="006376EB">
        <w:trPr>
          <w:trHeight w:val="3285"/>
        </w:trPr>
        <w:tc>
          <w:tcPr>
            <w:tcW w:w="4474" w:type="dxa"/>
            <w:tcBorders>
              <w:right w:val="nil"/>
            </w:tcBorders>
            <w:shd w:val="clear" w:color="auto" w:fill="DFD7E8"/>
          </w:tcPr>
          <w:p w14:paraId="50013D57" w14:textId="77777777" w:rsidR="006F5D87" w:rsidRDefault="006F5D87" w:rsidP="006376EB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proofErr w:type="spellStart"/>
            <w:r>
              <w:rPr>
                <w:b/>
                <w:sz w:val="20"/>
              </w:rPr>
              <w:t>Niedyskryminacja</w:t>
            </w:r>
            <w:proofErr w:type="spellEnd"/>
          </w:p>
          <w:p w14:paraId="5A9B1D74" w14:textId="77777777" w:rsidR="006F5D87" w:rsidRDefault="006F5D87" w:rsidP="006376EB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before="61"/>
              <w:ind w:hanging="3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Rekrutacja</w:t>
            </w:r>
            <w:proofErr w:type="spellEnd"/>
          </w:p>
          <w:p w14:paraId="0BC5C5BC" w14:textId="77777777" w:rsidR="006F5D87" w:rsidRDefault="006F5D87" w:rsidP="006376EB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before="60"/>
              <w:ind w:hanging="3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Rekrutacja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Kodeks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3D3F6190" w14:textId="77777777" w:rsidR="006F5D87" w:rsidRDefault="006F5D87" w:rsidP="006376EB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before="61"/>
              <w:ind w:hanging="3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Wybór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Kodeks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438EA7DB" w14:textId="77777777" w:rsidR="006F5D87" w:rsidRDefault="006F5D87" w:rsidP="006376EB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before="58"/>
              <w:ind w:hanging="3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Przejrzystość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Kodeks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52CA4E88" w14:textId="77777777" w:rsidR="006F5D87" w:rsidRDefault="006F5D87" w:rsidP="006376EB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before="61"/>
              <w:ind w:hanging="3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wartości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Kodeks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3633864F" w14:textId="77777777" w:rsidR="006F5D87" w:rsidRDefault="006F5D87" w:rsidP="006376EB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before="61"/>
              <w:ind w:left="419" w:right="477" w:hanging="3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Odstępstwa</w:t>
            </w:r>
            <w:proofErr w:type="spellEnd"/>
            <w:r>
              <w:rPr>
                <w:b/>
                <w:sz w:val="20"/>
              </w:rPr>
              <w:t xml:space="preserve"> od </w:t>
            </w:r>
            <w:proofErr w:type="spellStart"/>
            <w:r>
              <w:rPr>
                <w:b/>
                <w:sz w:val="20"/>
              </w:rPr>
              <w:t>porządku</w:t>
            </w:r>
            <w:proofErr w:type="spellEnd"/>
            <w:r>
              <w:rPr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chronologicznego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życiorysów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Kodeks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71B44270" w14:textId="77777777" w:rsidR="006F5D87" w:rsidRDefault="006F5D87" w:rsidP="006376EB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before="59"/>
              <w:ind w:left="419" w:right="944" w:hanging="3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Uznanie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doświadczenia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wynikającego</w:t>
            </w:r>
            <w:proofErr w:type="spellEnd"/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mobilności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Kodeks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2B65B64E" w14:textId="77777777" w:rsidR="006F5D87" w:rsidRDefault="006F5D87" w:rsidP="006376EB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before="61"/>
              <w:ind w:hanging="3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Uznanie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kwalifikacji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Kodeks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4777" w:type="dxa"/>
            <w:tcBorders>
              <w:left w:val="nil"/>
            </w:tcBorders>
            <w:shd w:val="clear" w:color="auto" w:fill="DFD7E8"/>
          </w:tcPr>
          <w:p w14:paraId="780F8C4C" w14:textId="77777777" w:rsidR="006F5D87" w:rsidRDefault="006F5D87" w:rsidP="006376EB">
            <w:pPr>
              <w:pStyle w:val="TableParagraph"/>
              <w:rPr>
                <w:sz w:val="20"/>
              </w:rPr>
            </w:pPr>
          </w:p>
          <w:p w14:paraId="07864822" w14:textId="77777777" w:rsidR="006F5D87" w:rsidRDefault="006F5D87" w:rsidP="006376EB">
            <w:pPr>
              <w:pStyle w:val="TableParagraph"/>
              <w:rPr>
                <w:sz w:val="20"/>
              </w:rPr>
            </w:pPr>
          </w:p>
          <w:p w14:paraId="4589F207" w14:textId="77777777" w:rsidR="006F5D87" w:rsidRDefault="006F5D87" w:rsidP="006376EB">
            <w:pPr>
              <w:pStyle w:val="TableParagraph"/>
              <w:rPr>
                <w:sz w:val="20"/>
              </w:rPr>
            </w:pPr>
          </w:p>
          <w:p w14:paraId="5816E0CA" w14:textId="77777777" w:rsidR="006F5D87" w:rsidRDefault="006F5D87" w:rsidP="006376EB">
            <w:pPr>
              <w:pStyle w:val="TableParagraph"/>
              <w:rPr>
                <w:sz w:val="20"/>
              </w:rPr>
            </w:pPr>
          </w:p>
          <w:p w14:paraId="00BA94F5" w14:textId="77777777" w:rsidR="006F5D87" w:rsidRDefault="006F5D87" w:rsidP="006376EB">
            <w:pPr>
              <w:pStyle w:val="TableParagraph"/>
              <w:rPr>
                <w:sz w:val="20"/>
              </w:rPr>
            </w:pPr>
          </w:p>
          <w:p w14:paraId="10F119E1" w14:textId="77777777" w:rsidR="006F5D87" w:rsidRDefault="006F5D87" w:rsidP="006376EB">
            <w:pPr>
              <w:pStyle w:val="TableParagraph"/>
              <w:spacing w:before="178"/>
              <w:ind w:left="252" w:right="35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color w:val="FF0000"/>
                <w:sz w:val="20"/>
              </w:rPr>
              <w:t>.</w:t>
            </w: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Wdrożenie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podczas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rekrutacji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pracowników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F5D87" w14:paraId="472A90D8" w14:textId="77777777" w:rsidTr="006376EB">
        <w:trPr>
          <w:trHeight w:val="1134"/>
        </w:trPr>
        <w:tc>
          <w:tcPr>
            <w:tcW w:w="4474" w:type="dxa"/>
            <w:tcBorders>
              <w:right w:val="nil"/>
            </w:tcBorders>
          </w:tcPr>
          <w:p w14:paraId="51A42604" w14:textId="77777777" w:rsidR="006F5D87" w:rsidRDefault="006F5D87" w:rsidP="006376EB">
            <w:pPr>
              <w:pStyle w:val="TableParagraph"/>
              <w:rPr>
                <w:sz w:val="20"/>
              </w:rPr>
            </w:pPr>
          </w:p>
          <w:p w14:paraId="21535064" w14:textId="77777777" w:rsidR="006F5D87" w:rsidRDefault="006F5D87" w:rsidP="006376EB">
            <w:pPr>
              <w:pStyle w:val="TableParagraph"/>
              <w:spacing w:before="6"/>
              <w:rPr>
                <w:sz w:val="16"/>
              </w:rPr>
            </w:pPr>
          </w:p>
          <w:p w14:paraId="143FE1E6" w14:textId="77777777" w:rsidR="006F5D87" w:rsidRDefault="006F5D87" w:rsidP="006376E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29. </w:t>
            </w:r>
            <w:proofErr w:type="spellStart"/>
            <w:r>
              <w:rPr>
                <w:b/>
                <w:sz w:val="20"/>
              </w:rPr>
              <w:t>Wartość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mobilności</w:t>
            </w:r>
            <w:proofErr w:type="spellEnd"/>
          </w:p>
        </w:tc>
        <w:tc>
          <w:tcPr>
            <w:tcW w:w="4777" w:type="dxa"/>
            <w:tcBorders>
              <w:left w:val="nil"/>
            </w:tcBorders>
          </w:tcPr>
          <w:p w14:paraId="71C9F8A9" w14:textId="77777777" w:rsidR="006F5D87" w:rsidRDefault="006F5D87" w:rsidP="006376EB">
            <w:pPr>
              <w:pStyle w:val="TableParagraph"/>
              <w:rPr>
                <w:sz w:val="20"/>
              </w:rPr>
            </w:pPr>
          </w:p>
          <w:p w14:paraId="6C556FDE" w14:textId="77777777" w:rsidR="006F5D87" w:rsidRDefault="006F5D87" w:rsidP="006376EB">
            <w:pPr>
              <w:pStyle w:val="TableParagraph"/>
              <w:spacing w:before="6"/>
              <w:rPr>
                <w:sz w:val="16"/>
              </w:rPr>
            </w:pPr>
          </w:p>
          <w:p w14:paraId="24B176E2" w14:textId="77777777" w:rsidR="006F5D87" w:rsidRDefault="006F5D87" w:rsidP="006376EB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color w:val="FF0000"/>
                <w:sz w:val="20"/>
              </w:rPr>
              <w:t>.</w:t>
            </w: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Wspieranie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mobilności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F5D87" w14:paraId="79817DBD" w14:textId="77777777" w:rsidTr="006376EB">
        <w:trPr>
          <w:trHeight w:val="1134"/>
        </w:trPr>
        <w:tc>
          <w:tcPr>
            <w:tcW w:w="4474" w:type="dxa"/>
            <w:tcBorders>
              <w:right w:val="nil"/>
            </w:tcBorders>
            <w:shd w:val="clear" w:color="auto" w:fill="DFD7E8"/>
          </w:tcPr>
          <w:p w14:paraId="47039904" w14:textId="77777777" w:rsidR="006F5D87" w:rsidRDefault="006F5D87" w:rsidP="006376EB">
            <w:pPr>
              <w:pStyle w:val="TableParagraph"/>
              <w:spacing w:before="1"/>
              <w:rPr>
                <w:sz w:val="24"/>
              </w:rPr>
            </w:pPr>
          </w:p>
          <w:p w14:paraId="70121387" w14:textId="77777777" w:rsidR="006F5D87" w:rsidRDefault="006F5D87" w:rsidP="006376E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Upowszechnianie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wykorzystywania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wyników</w:t>
            </w:r>
            <w:proofErr w:type="spellEnd"/>
          </w:p>
          <w:p w14:paraId="00842386" w14:textId="77777777" w:rsidR="006F5D87" w:rsidRDefault="006F5D87" w:rsidP="006376E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Włączanie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społeczeństwa</w:t>
            </w:r>
            <w:proofErr w:type="spellEnd"/>
          </w:p>
        </w:tc>
        <w:tc>
          <w:tcPr>
            <w:tcW w:w="4777" w:type="dxa"/>
            <w:tcBorders>
              <w:left w:val="nil"/>
            </w:tcBorders>
            <w:shd w:val="clear" w:color="auto" w:fill="DFD7E8"/>
          </w:tcPr>
          <w:p w14:paraId="68537A5C" w14:textId="77777777" w:rsidR="006F5D87" w:rsidRDefault="006F5D87" w:rsidP="006376EB">
            <w:pPr>
              <w:pStyle w:val="TableParagraph"/>
              <w:spacing w:before="5"/>
              <w:rPr>
                <w:sz w:val="26"/>
              </w:rPr>
            </w:pPr>
          </w:p>
          <w:p w14:paraId="6589FB7B" w14:textId="77777777" w:rsidR="006F5D87" w:rsidRDefault="006F5D87" w:rsidP="006376EB">
            <w:pPr>
              <w:pStyle w:val="TableParagraph"/>
              <w:ind w:left="252" w:right="23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color w:val="FF0000"/>
                <w:sz w:val="20"/>
              </w:rPr>
              <w:t>.</w:t>
            </w: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Promowanie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upowszechnianie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wyników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naukowych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F5D87" w14:paraId="0CDA08BA" w14:textId="77777777" w:rsidTr="006376EB">
        <w:trPr>
          <w:trHeight w:val="1135"/>
        </w:trPr>
        <w:tc>
          <w:tcPr>
            <w:tcW w:w="4474" w:type="dxa"/>
            <w:tcBorders>
              <w:right w:val="nil"/>
            </w:tcBorders>
          </w:tcPr>
          <w:p w14:paraId="77C1B69D" w14:textId="77777777" w:rsidR="006F5D87" w:rsidRDefault="006F5D87" w:rsidP="006376EB">
            <w:pPr>
              <w:pStyle w:val="TableParagraph"/>
              <w:rPr>
                <w:sz w:val="20"/>
              </w:rPr>
            </w:pPr>
          </w:p>
          <w:p w14:paraId="5D87A815" w14:textId="77777777" w:rsidR="006F5D87" w:rsidRDefault="006F5D87" w:rsidP="006376EB">
            <w:pPr>
              <w:pStyle w:val="TableParagraph"/>
              <w:spacing w:before="5"/>
              <w:rPr>
                <w:sz w:val="16"/>
              </w:rPr>
            </w:pPr>
          </w:p>
          <w:p w14:paraId="384821FE" w14:textId="77777777" w:rsidR="006F5D87" w:rsidRDefault="006F5D87" w:rsidP="006376E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30. </w:t>
            </w:r>
            <w:proofErr w:type="spellStart"/>
            <w:r>
              <w:rPr>
                <w:b/>
                <w:sz w:val="20"/>
              </w:rPr>
              <w:t>Dostęp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doradztwa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zawodowego</w:t>
            </w:r>
            <w:proofErr w:type="spellEnd"/>
          </w:p>
        </w:tc>
        <w:tc>
          <w:tcPr>
            <w:tcW w:w="4777" w:type="dxa"/>
            <w:tcBorders>
              <w:left w:val="nil"/>
            </w:tcBorders>
          </w:tcPr>
          <w:p w14:paraId="424CEA7C" w14:textId="77777777" w:rsidR="006F5D87" w:rsidRDefault="006F5D87" w:rsidP="006376EB">
            <w:pPr>
              <w:pStyle w:val="TableParagraph"/>
              <w:spacing w:before="5"/>
              <w:rPr>
                <w:sz w:val="26"/>
              </w:rPr>
            </w:pPr>
          </w:p>
          <w:p w14:paraId="1BCC6F64" w14:textId="77777777" w:rsidR="006F5D87" w:rsidRDefault="006F5D87" w:rsidP="006376EB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color w:val="FF0000"/>
                <w:sz w:val="20"/>
              </w:rPr>
              <w:t>.</w:t>
            </w: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Doradztwo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uczestników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doktoranckich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F5D87" w14:paraId="27D1FAA4" w14:textId="77777777" w:rsidTr="006376EB">
        <w:trPr>
          <w:trHeight w:val="1216"/>
        </w:trPr>
        <w:tc>
          <w:tcPr>
            <w:tcW w:w="4474" w:type="dxa"/>
            <w:tcBorders>
              <w:right w:val="nil"/>
            </w:tcBorders>
            <w:shd w:val="clear" w:color="auto" w:fill="DFD7E8"/>
          </w:tcPr>
          <w:p w14:paraId="238D804B" w14:textId="77777777" w:rsidR="006F5D87" w:rsidRDefault="006F5D87" w:rsidP="006376EB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31. </w:t>
            </w:r>
            <w:proofErr w:type="spellStart"/>
            <w:r>
              <w:rPr>
                <w:b/>
                <w:sz w:val="20"/>
              </w:rPr>
              <w:t>Prawa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własności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intelektualnej</w:t>
            </w:r>
            <w:proofErr w:type="spellEnd"/>
          </w:p>
          <w:p w14:paraId="067F83FB" w14:textId="77777777" w:rsidR="006F5D87" w:rsidRDefault="006F5D87" w:rsidP="006376EB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before="61"/>
              <w:ind w:hanging="3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Ciągły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rozwój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zawodowy</w:t>
            </w:r>
            <w:proofErr w:type="spellEnd"/>
          </w:p>
          <w:p w14:paraId="64F6F9A4" w14:textId="77777777" w:rsidR="006F5D87" w:rsidRDefault="006F5D87" w:rsidP="006376EB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before="61"/>
              <w:ind w:left="419" w:right="230" w:hanging="3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Dostęp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szkoleń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naukowych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oraz</w:t>
            </w:r>
            <w:proofErr w:type="spellEnd"/>
            <w:r>
              <w:rPr>
                <w:b/>
                <w:spacing w:val="-2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możliwość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stałego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rozwoju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zawodowego</w:t>
            </w:r>
            <w:proofErr w:type="spellEnd"/>
          </w:p>
        </w:tc>
        <w:tc>
          <w:tcPr>
            <w:tcW w:w="4777" w:type="dxa"/>
            <w:tcBorders>
              <w:left w:val="nil"/>
            </w:tcBorders>
            <w:shd w:val="clear" w:color="auto" w:fill="DFD7E8"/>
          </w:tcPr>
          <w:p w14:paraId="71D3F107" w14:textId="77777777" w:rsidR="006F5D87" w:rsidRDefault="006F5D87" w:rsidP="006376EB">
            <w:pPr>
              <w:pStyle w:val="TableParagraph"/>
              <w:spacing w:before="9"/>
              <w:rPr>
                <w:sz w:val="29"/>
              </w:rPr>
            </w:pPr>
          </w:p>
          <w:p w14:paraId="6AD27B52" w14:textId="77777777" w:rsidR="006F5D87" w:rsidRDefault="006F5D87" w:rsidP="006376EB">
            <w:pPr>
              <w:pStyle w:val="TableParagraph"/>
              <w:ind w:left="252" w:right="117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color w:val="FF0000"/>
                <w:sz w:val="20"/>
              </w:rPr>
              <w:t>.</w:t>
            </w: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Specjalistyczne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szkolenia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obszarze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komercjalizacji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transferu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wiedzy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3D89372D" w14:textId="77777777" w:rsidR="006F5D87" w:rsidRDefault="006F5D87" w:rsidP="006F5D87">
      <w:pPr>
        <w:rPr>
          <w:sz w:val="20"/>
        </w:rPr>
        <w:sectPr w:rsidR="006F5D87">
          <w:pgSz w:w="11910" w:h="16840"/>
          <w:pgMar w:top="1100" w:right="700" w:bottom="1320" w:left="860" w:header="0" w:footer="1136" w:gutter="0"/>
          <w:cols w:space="708"/>
        </w:sectPr>
      </w:pPr>
    </w:p>
    <w:p w14:paraId="54168BC5" w14:textId="77777777" w:rsidR="006F5D87" w:rsidRDefault="006F5D87" w:rsidP="006F5D87">
      <w:pPr>
        <w:pStyle w:val="Nagwek1"/>
        <w:numPr>
          <w:ilvl w:val="0"/>
          <w:numId w:val="11"/>
        </w:numPr>
        <w:tabs>
          <w:tab w:val="left" w:pos="878"/>
        </w:tabs>
        <w:ind w:left="878" w:hanging="320"/>
        <w:jc w:val="left"/>
      </w:pPr>
      <w:bookmarkStart w:id="0" w:name="_TOC_250001"/>
      <w:r>
        <w:lastRenderedPageBreak/>
        <w:t>Działania i mierniki realizacji</w:t>
      </w:r>
      <w:r>
        <w:rPr>
          <w:spacing w:val="-2"/>
        </w:rPr>
        <w:t xml:space="preserve"> </w:t>
      </w:r>
      <w:bookmarkEnd w:id="0"/>
      <w:r>
        <w:t>działań.</w:t>
      </w:r>
    </w:p>
    <w:p w14:paraId="7FFCD6E9" w14:textId="77777777" w:rsidR="006F5D87" w:rsidRDefault="006F5D87" w:rsidP="006F5D87">
      <w:pPr>
        <w:pStyle w:val="Nagwek3"/>
        <w:numPr>
          <w:ilvl w:val="1"/>
          <w:numId w:val="7"/>
        </w:numPr>
        <w:tabs>
          <w:tab w:val="left" w:pos="1083"/>
        </w:tabs>
        <w:spacing w:before="259"/>
        <w:ind w:hanging="525"/>
        <w:rPr>
          <w:u w:val="none"/>
        </w:rPr>
      </w:pPr>
      <w:r>
        <w:t>Wdrożenie dobrych praktyk podczas rekrutacji</w:t>
      </w:r>
      <w:r>
        <w:rPr>
          <w:spacing w:val="-6"/>
        </w:rPr>
        <w:t xml:space="preserve"> </w:t>
      </w:r>
      <w:r>
        <w:t>pracowników</w:t>
      </w:r>
    </w:p>
    <w:p w14:paraId="21CD9A63" w14:textId="77777777" w:rsidR="006F5D87" w:rsidRDefault="006F5D87" w:rsidP="006F5D87">
      <w:pPr>
        <w:pStyle w:val="Tekstpodstawowy"/>
        <w:spacing w:before="4"/>
        <w:rPr>
          <w:b/>
          <w:sz w:val="16"/>
        </w:rPr>
      </w:pPr>
    </w:p>
    <w:p w14:paraId="67A8979D" w14:textId="77777777" w:rsidR="006F5D87" w:rsidRDefault="006F5D87" w:rsidP="006F5D87">
      <w:pPr>
        <w:pStyle w:val="Tekstpodstawowy"/>
        <w:spacing w:before="52" w:line="276" w:lineRule="auto"/>
        <w:ind w:left="558" w:right="716"/>
        <w:jc w:val="both"/>
      </w:pPr>
      <w:r>
        <w:t>Działanie ma na celu stworzenie jasnych i przejrzystych zasad rekrutacji pracowników naukowych w PŁ w ramach otwartego procesu rekrutacji. W wyniku prowadzonych działań opracowane zostaną dobre praktyki dotyczące publikacji ogłoszeń o wolnych stanowiskach dla pracowników naukowych i naukowo-dydaktycznych, działania komisji rekrutacyjnych oraz zasad wyboru</w:t>
      </w:r>
      <w:r>
        <w:rPr>
          <w:spacing w:val="-2"/>
        </w:rPr>
        <w:t xml:space="preserve"> </w:t>
      </w:r>
      <w:r>
        <w:t>kandydatów.</w:t>
      </w:r>
    </w:p>
    <w:p w14:paraId="49CD3F19" w14:textId="77777777" w:rsidR="006F5D87" w:rsidRDefault="006F5D87" w:rsidP="006F5D87">
      <w:pPr>
        <w:spacing w:before="199"/>
        <w:ind w:left="558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Rozwoju Uczelni i Zasobów Ludzkich</w:t>
      </w:r>
    </w:p>
    <w:p w14:paraId="61FA6C7C" w14:textId="77777777" w:rsidR="006F5D87" w:rsidRDefault="006F5D87" w:rsidP="006F5D87">
      <w:pPr>
        <w:pStyle w:val="Nagwek6"/>
        <w:spacing w:before="164"/>
      </w:pPr>
      <w:r>
        <w:t>Mierniki realizacji działania:</w:t>
      </w:r>
    </w:p>
    <w:p w14:paraId="5F20B90C" w14:textId="77777777" w:rsidR="006F5D87" w:rsidRDefault="006F5D87" w:rsidP="006F5D87">
      <w:pPr>
        <w:pStyle w:val="Akapitzlist"/>
        <w:numPr>
          <w:ilvl w:val="2"/>
          <w:numId w:val="7"/>
        </w:numPr>
        <w:tabs>
          <w:tab w:val="left" w:pos="1271"/>
          <w:tab w:val="left" w:pos="1272"/>
        </w:tabs>
        <w:spacing w:before="45" w:line="276" w:lineRule="auto"/>
        <w:ind w:right="715"/>
        <w:rPr>
          <w:sz w:val="24"/>
        </w:rPr>
      </w:pPr>
      <w:r>
        <w:rPr>
          <w:sz w:val="24"/>
        </w:rPr>
        <w:t>Opracowanie i wdrożenie do  stosowania  dokumentu  opisującego  dobre  praktyki  w</w:t>
      </w:r>
      <w:r>
        <w:rPr>
          <w:spacing w:val="-1"/>
          <w:sz w:val="24"/>
        </w:rPr>
        <w:t xml:space="preserve"> </w:t>
      </w:r>
      <w:r>
        <w:rPr>
          <w:sz w:val="24"/>
        </w:rPr>
        <w:t>rekrutacji.</w:t>
      </w:r>
    </w:p>
    <w:p w14:paraId="0567DFB3" w14:textId="77777777" w:rsidR="006F5D87" w:rsidRDefault="006F5D87" w:rsidP="006F5D87">
      <w:pPr>
        <w:pStyle w:val="Nagwek6"/>
        <w:spacing w:before="119"/>
        <w:rPr>
          <w:b w:val="0"/>
        </w:rPr>
      </w:pPr>
      <w:r>
        <w:t>Harmonogram realizacji działania</w:t>
      </w:r>
      <w:r>
        <w:rPr>
          <w:b w:val="0"/>
        </w:rPr>
        <w:t>:</w:t>
      </w:r>
    </w:p>
    <w:p w14:paraId="7CFD7D70" w14:textId="77777777" w:rsidR="006F5D87" w:rsidRDefault="006F5D87" w:rsidP="006F5D87">
      <w:pPr>
        <w:pStyle w:val="Tekstpodstawowy"/>
        <w:spacing w:before="11" w:after="1"/>
        <w:rPr>
          <w:sz w:val="13"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1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</w:tblGrid>
      <w:tr w:rsidR="006F5D87" w14:paraId="76B939B1" w14:textId="77777777" w:rsidTr="006376EB">
        <w:trPr>
          <w:trHeight w:val="282"/>
        </w:trPr>
        <w:tc>
          <w:tcPr>
            <w:tcW w:w="598" w:type="dxa"/>
            <w:vMerge w:val="restart"/>
          </w:tcPr>
          <w:p w14:paraId="23C2205C" w14:textId="77777777" w:rsidR="006F5D87" w:rsidRDefault="006F5D87" w:rsidP="00637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9" w:type="dxa"/>
            <w:gridSpan w:val="11"/>
          </w:tcPr>
          <w:p w14:paraId="696027D6" w14:textId="77777777" w:rsidR="006F5D87" w:rsidRDefault="006F5D87" w:rsidP="006376EB">
            <w:pPr>
              <w:pStyle w:val="TableParagraph"/>
              <w:spacing w:before="42"/>
              <w:ind w:left="1370" w:right="1359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395" w:type="dxa"/>
            <w:gridSpan w:val="12"/>
          </w:tcPr>
          <w:p w14:paraId="28E52259" w14:textId="77777777" w:rsidR="006F5D87" w:rsidRDefault="006F5D87" w:rsidP="006376EB">
            <w:pPr>
              <w:pStyle w:val="TableParagraph"/>
              <w:spacing w:before="42"/>
              <w:ind w:left="1516" w:right="1499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6" w:type="dxa"/>
            <w:gridSpan w:val="2"/>
          </w:tcPr>
          <w:p w14:paraId="79636F7E" w14:textId="77777777" w:rsidR="006F5D87" w:rsidRDefault="006F5D87" w:rsidP="006376EB">
            <w:pPr>
              <w:pStyle w:val="TableParagraph"/>
              <w:spacing w:before="42"/>
              <w:ind w:left="123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40564BFE" w14:textId="77777777" w:rsidTr="006376EB">
        <w:trPr>
          <w:trHeight w:val="282"/>
        </w:trPr>
        <w:tc>
          <w:tcPr>
            <w:tcW w:w="598" w:type="dxa"/>
            <w:vMerge/>
            <w:tcBorders>
              <w:top w:val="nil"/>
            </w:tcBorders>
          </w:tcPr>
          <w:p w14:paraId="3AE7447F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553B8617" w14:textId="77777777" w:rsidR="006F5D87" w:rsidRDefault="006F5D87" w:rsidP="006376EB">
            <w:pPr>
              <w:pStyle w:val="TableParagraph"/>
              <w:spacing w:before="4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679404E8" w14:textId="77777777" w:rsidR="006F5D87" w:rsidRDefault="006F5D87" w:rsidP="006376EB">
            <w:pPr>
              <w:pStyle w:val="TableParagraph"/>
              <w:spacing w:before="4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348D2F58" w14:textId="77777777" w:rsidR="006F5D87" w:rsidRDefault="006F5D87" w:rsidP="006376EB">
            <w:pPr>
              <w:pStyle w:val="TableParagraph"/>
              <w:spacing w:before="4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1" w:type="dxa"/>
          </w:tcPr>
          <w:p w14:paraId="275E0E80" w14:textId="77777777" w:rsidR="006F5D87" w:rsidRDefault="006F5D87" w:rsidP="006376EB">
            <w:pPr>
              <w:pStyle w:val="TableParagraph"/>
              <w:spacing w:before="42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5E5EFB92" w14:textId="77777777" w:rsidR="006F5D87" w:rsidRDefault="006F5D87" w:rsidP="006376EB">
            <w:pPr>
              <w:pStyle w:val="TableParagraph"/>
              <w:spacing w:before="42"/>
              <w:ind w:left="10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7CE5FD48" w14:textId="77777777" w:rsidR="006F5D87" w:rsidRDefault="006F5D87" w:rsidP="006376EB">
            <w:pPr>
              <w:pStyle w:val="TableParagraph"/>
              <w:spacing w:before="42"/>
              <w:ind w:left="10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1E32ACEB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19206D4B" w14:textId="77777777" w:rsidR="006F5D87" w:rsidRDefault="006F5D87" w:rsidP="006376EB">
            <w:pPr>
              <w:pStyle w:val="TableParagraph"/>
              <w:spacing w:before="4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0C0D9963" w14:textId="77777777" w:rsidR="006F5D87" w:rsidRDefault="006F5D87" w:rsidP="006376EB">
            <w:pPr>
              <w:pStyle w:val="TableParagraph"/>
              <w:spacing w:before="42"/>
              <w:ind w:left="20" w:right="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</w:tcPr>
          <w:p w14:paraId="00C214DB" w14:textId="77777777" w:rsidR="006F5D87" w:rsidRDefault="006F5D87" w:rsidP="006376EB">
            <w:pPr>
              <w:pStyle w:val="TableParagraph"/>
              <w:spacing w:before="42"/>
              <w:ind w:left="6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30A6B747" w14:textId="77777777" w:rsidR="006F5D87" w:rsidRDefault="006F5D87" w:rsidP="006376EB">
            <w:pPr>
              <w:pStyle w:val="TableParagraph"/>
              <w:spacing w:before="42"/>
              <w:ind w:left="21" w:right="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06D1EE99" w14:textId="77777777" w:rsidR="006F5D87" w:rsidRDefault="006F5D87" w:rsidP="006376EB">
            <w:pPr>
              <w:pStyle w:val="TableParagraph"/>
              <w:spacing w:before="4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3EBB0D5B" w14:textId="77777777" w:rsidR="006F5D87" w:rsidRDefault="006F5D87" w:rsidP="006376EB">
            <w:pPr>
              <w:pStyle w:val="TableParagraph"/>
              <w:spacing w:before="42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28FC2CDF" w14:textId="77777777" w:rsidR="006F5D87" w:rsidRDefault="006F5D87" w:rsidP="006376EB">
            <w:pPr>
              <w:pStyle w:val="TableParagraph"/>
              <w:spacing w:before="42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6D5229D8" w14:textId="77777777" w:rsidR="006F5D87" w:rsidRDefault="006F5D87" w:rsidP="006376EB"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1" w:type="dxa"/>
          </w:tcPr>
          <w:p w14:paraId="041C4493" w14:textId="77777777" w:rsidR="006F5D87" w:rsidRDefault="006F5D87" w:rsidP="006376EB">
            <w:pPr>
              <w:pStyle w:val="TableParagraph"/>
              <w:spacing w:before="42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4B7F6DAE" w14:textId="77777777" w:rsidR="006F5D87" w:rsidRDefault="006F5D87" w:rsidP="006376EB">
            <w:pPr>
              <w:pStyle w:val="TableParagraph"/>
              <w:spacing w:before="4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729F817A" w14:textId="77777777" w:rsidR="006F5D87" w:rsidRDefault="006F5D87" w:rsidP="006376EB">
            <w:pPr>
              <w:pStyle w:val="TableParagraph"/>
              <w:spacing w:before="42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6C371A48" w14:textId="77777777" w:rsidR="006F5D87" w:rsidRDefault="006F5D87" w:rsidP="006376EB">
            <w:pPr>
              <w:pStyle w:val="TableParagraph"/>
              <w:spacing w:before="42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18F82AD4" w14:textId="77777777" w:rsidR="006F5D87" w:rsidRDefault="006F5D87" w:rsidP="006376EB">
            <w:pPr>
              <w:pStyle w:val="TableParagraph"/>
              <w:spacing w:before="42"/>
              <w:ind w:left="10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038FC56F" w14:textId="77777777" w:rsidR="006F5D87" w:rsidRDefault="006F5D87" w:rsidP="006376EB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</w:tcPr>
          <w:p w14:paraId="3D95F290" w14:textId="77777777" w:rsidR="006F5D87" w:rsidRDefault="006F5D87" w:rsidP="006376EB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3C8763D7" w14:textId="77777777" w:rsidR="006F5D87" w:rsidRDefault="006F5D87" w:rsidP="006376EB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310E0DAB" w14:textId="77777777" w:rsidR="006F5D87" w:rsidRDefault="006F5D87" w:rsidP="006376EB">
            <w:pPr>
              <w:pStyle w:val="TableParagraph"/>
              <w:spacing w:before="42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032F1571" w14:textId="77777777" w:rsidR="006F5D87" w:rsidRDefault="006F5D87" w:rsidP="006376EB">
            <w:pPr>
              <w:pStyle w:val="TableParagraph"/>
              <w:spacing w:before="42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2F5BE8F3" w14:textId="77777777" w:rsidTr="006376EB">
        <w:trPr>
          <w:trHeight w:val="282"/>
        </w:trPr>
        <w:tc>
          <w:tcPr>
            <w:tcW w:w="598" w:type="dxa"/>
          </w:tcPr>
          <w:p w14:paraId="49AE351A" w14:textId="77777777" w:rsidR="006F5D87" w:rsidRDefault="006F5D87" w:rsidP="006376EB">
            <w:pPr>
              <w:pStyle w:val="TableParagraph"/>
              <w:spacing w:before="42"/>
              <w:ind w:left="189"/>
              <w:rPr>
                <w:sz w:val="16"/>
              </w:rPr>
            </w:pPr>
            <w:r>
              <w:rPr>
                <w:sz w:val="16"/>
              </w:rPr>
              <w:t>A.1</w:t>
            </w:r>
          </w:p>
        </w:tc>
        <w:tc>
          <w:tcPr>
            <w:tcW w:w="1977" w:type="dxa"/>
            <w:gridSpan w:val="7"/>
          </w:tcPr>
          <w:p w14:paraId="3B381185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7104E472" w14:textId="77777777" w:rsidR="006F5D87" w:rsidRDefault="006F5D87" w:rsidP="006376EB"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3BCCE0A" w14:textId="77777777" w:rsidR="006F5D87" w:rsidRDefault="006F5D87" w:rsidP="006376EB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D3953BC" w14:textId="77777777" w:rsidR="006F5D87" w:rsidRDefault="006F5D87" w:rsidP="006376EB">
            <w:pPr>
              <w:pStyle w:val="TableParagraph"/>
              <w:spacing w:before="18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</w:tcBorders>
          </w:tcPr>
          <w:p w14:paraId="7B4E4808" w14:textId="77777777" w:rsidR="006F5D87" w:rsidRDefault="006F5D87" w:rsidP="006376EB"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right w:val="nil"/>
            </w:tcBorders>
          </w:tcPr>
          <w:p w14:paraId="052E5AF6" w14:textId="77777777" w:rsidR="006F5D87" w:rsidRDefault="006F5D87" w:rsidP="006376EB"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E64532D" w14:textId="77777777" w:rsidR="006F5D87" w:rsidRDefault="006F5D87" w:rsidP="006376EB"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9D7CDF3" w14:textId="77777777" w:rsidR="006F5D87" w:rsidRDefault="006F5D87" w:rsidP="006376EB"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704ACA1" w14:textId="77777777" w:rsidR="006F5D87" w:rsidRDefault="006F5D87" w:rsidP="006376EB">
            <w:pPr>
              <w:pStyle w:val="TableParagraph"/>
              <w:spacing w:before="18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095F9607" w14:textId="77777777" w:rsidR="006F5D87" w:rsidRDefault="006F5D87" w:rsidP="006376EB"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30B2FA2" w14:textId="77777777" w:rsidR="006F5D87" w:rsidRDefault="006F5D87" w:rsidP="006376EB">
            <w:pPr>
              <w:pStyle w:val="TableParagraph"/>
              <w:spacing w:before="18"/>
              <w:ind w:right="79"/>
              <w:jc w:val="right"/>
              <w:rPr>
                <w:sz w:val="20"/>
              </w:rPr>
            </w:pPr>
            <w:r>
              <w:rPr>
                <w:color w:val="0D0D0D"/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F2F3051" w14:textId="77777777" w:rsidR="006F5D87" w:rsidRDefault="006F5D87" w:rsidP="006376EB">
            <w:pPr>
              <w:pStyle w:val="TableParagraph"/>
              <w:spacing w:before="18"/>
              <w:ind w:left="98"/>
              <w:rPr>
                <w:sz w:val="20"/>
              </w:rPr>
            </w:pPr>
            <w:r>
              <w:rPr>
                <w:color w:val="0D0D0D"/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05D84CA" w14:textId="77777777" w:rsidR="006F5D87" w:rsidRDefault="006F5D87" w:rsidP="006376EB"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color w:val="0D0D0D"/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</w:tcBorders>
          </w:tcPr>
          <w:p w14:paraId="7EBC32C3" w14:textId="77777777" w:rsidR="006F5D87" w:rsidRDefault="006F5D87" w:rsidP="006376EB">
            <w:pPr>
              <w:pStyle w:val="TableParagraph"/>
              <w:spacing w:before="18"/>
              <w:ind w:left="96"/>
              <w:rPr>
                <w:sz w:val="20"/>
              </w:rPr>
            </w:pPr>
            <w:r>
              <w:rPr>
                <w:color w:val="0D0D0D"/>
                <w:w w:val="99"/>
                <w:sz w:val="20"/>
              </w:rPr>
              <w:t>X</w:t>
            </w:r>
          </w:p>
        </w:tc>
        <w:tc>
          <w:tcPr>
            <w:tcW w:w="850" w:type="dxa"/>
            <w:gridSpan w:val="3"/>
          </w:tcPr>
          <w:p w14:paraId="14F46CF0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</w:tcPr>
          <w:p w14:paraId="0003DDAD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048778" w14:textId="77777777" w:rsidR="006F5D87" w:rsidRDefault="006F5D87" w:rsidP="006F5D87">
      <w:pPr>
        <w:pStyle w:val="Tekstpodstawowy"/>
        <w:spacing w:before="4"/>
        <w:rPr>
          <w:sz w:val="35"/>
        </w:rPr>
      </w:pPr>
    </w:p>
    <w:p w14:paraId="6CCE0269" w14:textId="77777777" w:rsidR="006F5D87" w:rsidRDefault="006F5D87" w:rsidP="006F5D87">
      <w:pPr>
        <w:pStyle w:val="Nagwek3"/>
        <w:numPr>
          <w:ilvl w:val="1"/>
          <w:numId w:val="7"/>
        </w:numPr>
        <w:tabs>
          <w:tab w:val="left" w:pos="1083"/>
        </w:tabs>
        <w:ind w:hanging="525"/>
        <w:rPr>
          <w:u w:val="none"/>
        </w:rPr>
      </w:pPr>
      <w:r>
        <w:t>Wspieranie</w:t>
      </w:r>
      <w:r>
        <w:rPr>
          <w:spacing w:val="-2"/>
        </w:rPr>
        <w:t xml:space="preserve"> </w:t>
      </w:r>
      <w:r>
        <w:t>mobilności</w:t>
      </w:r>
    </w:p>
    <w:p w14:paraId="363F6976" w14:textId="77777777" w:rsidR="006F5D87" w:rsidRDefault="006F5D87" w:rsidP="006F5D87">
      <w:pPr>
        <w:pStyle w:val="Tekstpodstawowy"/>
        <w:spacing w:before="2"/>
        <w:rPr>
          <w:b/>
          <w:sz w:val="16"/>
        </w:rPr>
      </w:pPr>
    </w:p>
    <w:p w14:paraId="39BD9C53" w14:textId="77777777" w:rsidR="006F5D87" w:rsidRDefault="006F5D87" w:rsidP="006F5D87">
      <w:pPr>
        <w:pStyle w:val="Akapitzlist"/>
        <w:numPr>
          <w:ilvl w:val="2"/>
          <w:numId w:val="6"/>
        </w:numPr>
        <w:tabs>
          <w:tab w:val="left" w:pos="1222"/>
        </w:tabs>
        <w:spacing w:before="52" w:line="276" w:lineRule="auto"/>
        <w:ind w:right="714" w:firstLine="0"/>
        <w:rPr>
          <w:sz w:val="24"/>
        </w:rPr>
      </w:pPr>
      <w:r>
        <w:rPr>
          <w:sz w:val="24"/>
          <w:u w:val="single"/>
        </w:rPr>
        <w:t>Przygotowanie ścieżki postępowania dot. podejmowania staży przemysłowych jako mechanizmu wspierającego mobilność</w:t>
      </w:r>
    </w:p>
    <w:p w14:paraId="3A22E86E" w14:textId="77777777" w:rsidR="006F5D87" w:rsidRDefault="006F5D87" w:rsidP="006F5D87">
      <w:pPr>
        <w:pStyle w:val="Tekstpodstawowy"/>
        <w:spacing w:before="1"/>
        <w:rPr>
          <w:sz w:val="12"/>
        </w:rPr>
      </w:pPr>
    </w:p>
    <w:p w14:paraId="683B9A5A" w14:textId="5FC125F4" w:rsidR="006F5D87" w:rsidRDefault="006F5D87" w:rsidP="006F5D87">
      <w:pPr>
        <w:pStyle w:val="Tekstpodstawowy"/>
        <w:spacing w:before="52" w:line="276" w:lineRule="auto"/>
        <w:ind w:left="558" w:right="713"/>
        <w:jc w:val="both"/>
      </w:pPr>
      <w:r>
        <w:t xml:space="preserve">Działanie ma na celu opracowanie mechanizmu ułatwiającego odbywanie staży przemysłowych       przez       pracowników       naukowych       i       naukowo-dydaktycznych  </w:t>
      </w:r>
      <w:r w:rsidR="001E5778">
        <w:br/>
      </w:r>
      <w:r>
        <w:t xml:space="preserve">w przedsiębiorstwach. Opracowane dokumenty ułatwią podejmowanie przez pracowników uczelni staży przemysłowych,  co  doprowadzi  do  podwyższenia  ich  kompetencji  i  wiedzy </w:t>
      </w:r>
      <w:r w:rsidR="001E5778">
        <w:br/>
      </w:r>
      <w:r>
        <w:t>z zakresu potrzeb przemysłu i innych działów gospodarki.</w:t>
      </w:r>
    </w:p>
    <w:p w14:paraId="519D5918" w14:textId="77777777" w:rsidR="006F5D87" w:rsidRDefault="006F5D87" w:rsidP="006F5D87">
      <w:pPr>
        <w:spacing w:before="120"/>
        <w:ind w:left="558"/>
        <w:jc w:val="both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Rozwoju Uczelni i Zasobów Ludzkich</w:t>
      </w:r>
    </w:p>
    <w:p w14:paraId="1C6FC4DD" w14:textId="77777777" w:rsidR="006F5D87" w:rsidRDefault="006F5D87" w:rsidP="006F5D87">
      <w:pPr>
        <w:pStyle w:val="Nagwek6"/>
        <w:spacing w:before="164"/>
      </w:pPr>
      <w:r>
        <w:t>Mierniki realizacji działania:</w:t>
      </w:r>
    </w:p>
    <w:p w14:paraId="06E00F48" w14:textId="77777777" w:rsidR="006F5D87" w:rsidRDefault="006F5D87" w:rsidP="006F5D87">
      <w:pPr>
        <w:pStyle w:val="Akapitzlist"/>
        <w:numPr>
          <w:ilvl w:val="3"/>
          <w:numId w:val="6"/>
        </w:numPr>
        <w:tabs>
          <w:tab w:val="left" w:pos="1278"/>
          <w:tab w:val="left" w:pos="1279"/>
        </w:tabs>
        <w:spacing w:before="45" w:line="276" w:lineRule="auto"/>
        <w:ind w:right="714"/>
        <w:rPr>
          <w:sz w:val="24"/>
        </w:rPr>
      </w:pPr>
      <w:r>
        <w:rPr>
          <w:sz w:val="24"/>
        </w:rPr>
        <w:t>Wzór umowy trójstronnej (Politechnika Łódzka – pracownik – przedsiębiorstwo przyjmujące na staż), regulującej warunki i zasady odbywania staży</w:t>
      </w:r>
      <w:r>
        <w:rPr>
          <w:spacing w:val="-25"/>
          <w:sz w:val="24"/>
        </w:rPr>
        <w:t xml:space="preserve"> </w:t>
      </w:r>
      <w:r>
        <w:rPr>
          <w:sz w:val="24"/>
        </w:rPr>
        <w:t>przemysłowych.</w:t>
      </w:r>
    </w:p>
    <w:p w14:paraId="5CB6EB16" w14:textId="77777777" w:rsidR="006F5D87" w:rsidRDefault="006F5D87" w:rsidP="006F5D87">
      <w:pPr>
        <w:pStyle w:val="Akapitzlist"/>
        <w:numPr>
          <w:ilvl w:val="3"/>
          <w:numId w:val="6"/>
        </w:numPr>
        <w:tabs>
          <w:tab w:val="left" w:pos="1271"/>
          <w:tab w:val="left" w:pos="1272"/>
        </w:tabs>
        <w:spacing w:before="1"/>
        <w:ind w:left="1271" w:hanging="356"/>
        <w:rPr>
          <w:sz w:val="24"/>
        </w:rPr>
      </w:pPr>
      <w:r>
        <w:rPr>
          <w:sz w:val="24"/>
        </w:rPr>
        <w:t>Procedura regulująca odbywanie staży przemysłowych.</w:t>
      </w:r>
    </w:p>
    <w:p w14:paraId="70659217" w14:textId="77777777" w:rsidR="006F5D87" w:rsidRDefault="006F5D87" w:rsidP="006F5D87">
      <w:pPr>
        <w:pStyle w:val="Nagwek6"/>
        <w:rPr>
          <w:b w:val="0"/>
        </w:rPr>
      </w:pPr>
      <w:r>
        <w:t>Harmonogram realizacji działania</w:t>
      </w:r>
      <w:r>
        <w:rPr>
          <w:b w:val="0"/>
        </w:rPr>
        <w:t>:</w:t>
      </w:r>
    </w:p>
    <w:p w14:paraId="03A27A2A" w14:textId="77777777" w:rsidR="006F5D87" w:rsidRDefault="006F5D87" w:rsidP="006F5D87">
      <w:pPr>
        <w:pStyle w:val="Tekstpodstawowy"/>
        <w:spacing w:before="4" w:after="1"/>
        <w:rPr>
          <w:sz w:val="13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1"/>
        <w:gridCol w:w="283"/>
        <w:gridCol w:w="283"/>
        <w:gridCol w:w="284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4"/>
        <w:gridCol w:w="283"/>
        <w:gridCol w:w="283"/>
        <w:gridCol w:w="283"/>
      </w:tblGrid>
      <w:tr w:rsidR="006F5D87" w14:paraId="004CC3C2" w14:textId="77777777" w:rsidTr="006376EB">
        <w:trPr>
          <w:trHeight w:val="282"/>
        </w:trPr>
        <w:tc>
          <w:tcPr>
            <w:tcW w:w="595" w:type="dxa"/>
            <w:vMerge w:val="restart"/>
          </w:tcPr>
          <w:p w14:paraId="0B354FD7" w14:textId="77777777" w:rsidR="006F5D87" w:rsidRDefault="006F5D87" w:rsidP="00637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0" w:type="dxa"/>
            <w:gridSpan w:val="11"/>
          </w:tcPr>
          <w:p w14:paraId="17448F86" w14:textId="77777777" w:rsidR="006F5D87" w:rsidRDefault="006F5D87" w:rsidP="006376EB">
            <w:pPr>
              <w:pStyle w:val="TableParagraph"/>
              <w:spacing w:before="44"/>
              <w:ind w:left="1370" w:right="1359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395" w:type="dxa"/>
            <w:gridSpan w:val="12"/>
          </w:tcPr>
          <w:p w14:paraId="3C42C5CC" w14:textId="77777777" w:rsidR="006F5D87" w:rsidRDefault="006F5D87" w:rsidP="006376EB">
            <w:pPr>
              <w:pStyle w:val="TableParagraph"/>
              <w:spacing w:before="44"/>
              <w:ind w:left="1515" w:right="1499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6" w:type="dxa"/>
            <w:gridSpan w:val="2"/>
          </w:tcPr>
          <w:p w14:paraId="68AAECD6" w14:textId="77777777" w:rsidR="006F5D87" w:rsidRDefault="006F5D87" w:rsidP="006376EB">
            <w:pPr>
              <w:pStyle w:val="TableParagraph"/>
              <w:spacing w:before="44"/>
              <w:ind w:left="123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003DD1E8" w14:textId="77777777" w:rsidTr="006376EB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14:paraId="1BFEA02D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1253A8C2" w14:textId="77777777" w:rsidR="006F5D87" w:rsidRDefault="006F5D87" w:rsidP="006376EB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2E7DC423" w14:textId="77777777" w:rsidR="006F5D87" w:rsidRDefault="006F5D87" w:rsidP="006376EB">
            <w:pPr>
              <w:pStyle w:val="TableParagraph"/>
              <w:spacing w:before="44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29DA4C41" w14:textId="77777777" w:rsidR="006F5D87" w:rsidRDefault="006F5D87" w:rsidP="006376EB">
            <w:pPr>
              <w:pStyle w:val="TableParagraph"/>
              <w:spacing w:before="44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14:paraId="36AC35C7" w14:textId="77777777" w:rsidR="006F5D87" w:rsidRDefault="006F5D87" w:rsidP="006376EB">
            <w:pPr>
              <w:pStyle w:val="TableParagraph"/>
              <w:spacing w:before="44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0797D6CF" w14:textId="77777777" w:rsidR="006F5D87" w:rsidRDefault="006F5D87" w:rsidP="006376EB">
            <w:pPr>
              <w:pStyle w:val="TableParagraph"/>
              <w:spacing w:before="44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6718698F" w14:textId="77777777" w:rsidR="006F5D87" w:rsidRDefault="006F5D87" w:rsidP="006376EB">
            <w:pPr>
              <w:pStyle w:val="TableParagraph"/>
              <w:spacing w:before="44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2E969327" w14:textId="77777777" w:rsidR="006F5D87" w:rsidRDefault="006F5D87" w:rsidP="006376EB">
            <w:pPr>
              <w:pStyle w:val="TableParagraph"/>
              <w:spacing w:before="44"/>
              <w:ind w:left="9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619810D7" w14:textId="77777777" w:rsidR="006F5D87" w:rsidRDefault="006F5D87" w:rsidP="006376EB">
            <w:pPr>
              <w:pStyle w:val="TableParagraph"/>
              <w:spacing w:before="4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1" w:type="dxa"/>
          </w:tcPr>
          <w:p w14:paraId="21CAE17F" w14:textId="77777777" w:rsidR="006F5D87" w:rsidRDefault="006F5D87" w:rsidP="006376EB">
            <w:pPr>
              <w:pStyle w:val="TableParagraph"/>
              <w:spacing w:before="44"/>
              <w:ind w:left="36" w:right="2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</w:tcPr>
          <w:p w14:paraId="7F39935C" w14:textId="77777777" w:rsidR="006F5D87" w:rsidRDefault="006F5D87" w:rsidP="006376EB">
            <w:pPr>
              <w:pStyle w:val="TableParagraph"/>
              <w:spacing w:before="44"/>
              <w:ind w:left="6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5ED72289" w14:textId="77777777" w:rsidR="006F5D87" w:rsidRDefault="006F5D87" w:rsidP="006376EB">
            <w:pPr>
              <w:pStyle w:val="TableParagraph"/>
              <w:spacing w:before="44"/>
              <w:ind w:left="20" w:right="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7E54D42E" w14:textId="77777777" w:rsidR="006F5D87" w:rsidRDefault="006F5D87" w:rsidP="006376EB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175CF6ED" w14:textId="77777777" w:rsidR="006F5D87" w:rsidRDefault="006F5D87" w:rsidP="006376EB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6479B2A5" w14:textId="77777777" w:rsidR="006F5D87" w:rsidRDefault="006F5D87" w:rsidP="006376EB">
            <w:pPr>
              <w:pStyle w:val="TableParagraph"/>
              <w:spacing w:before="4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2BC747E6" w14:textId="77777777" w:rsidR="006F5D87" w:rsidRDefault="006F5D87" w:rsidP="006376EB">
            <w:pPr>
              <w:pStyle w:val="TableParagraph"/>
              <w:spacing w:before="4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</w:tcPr>
          <w:p w14:paraId="171E01DF" w14:textId="77777777" w:rsidR="006F5D87" w:rsidRDefault="006F5D87" w:rsidP="006376EB">
            <w:pPr>
              <w:pStyle w:val="TableParagraph"/>
              <w:spacing w:before="44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753A8E24" w14:textId="77777777" w:rsidR="006F5D87" w:rsidRDefault="006F5D87" w:rsidP="006376EB">
            <w:pPr>
              <w:pStyle w:val="TableParagraph"/>
              <w:spacing w:before="4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626BFBE1" w14:textId="77777777" w:rsidR="006F5D87" w:rsidRDefault="006F5D87" w:rsidP="006376E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63AAC9DE" w14:textId="77777777" w:rsidR="006F5D87" w:rsidRDefault="006F5D87" w:rsidP="006376E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2A0F2F67" w14:textId="77777777" w:rsidR="006F5D87" w:rsidRDefault="006F5D87" w:rsidP="006376E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1" w:type="dxa"/>
          </w:tcPr>
          <w:p w14:paraId="239A4F85" w14:textId="77777777" w:rsidR="006F5D87" w:rsidRDefault="006F5D87" w:rsidP="006376EB">
            <w:pPr>
              <w:pStyle w:val="TableParagraph"/>
              <w:spacing w:before="44"/>
              <w:ind w:left="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</w:tcPr>
          <w:p w14:paraId="71E977A2" w14:textId="77777777" w:rsidR="006F5D87" w:rsidRDefault="006F5D87" w:rsidP="006376EB">
            <w:pPr>
              <w:pStyle w:val="TableParagraph"/>
              <w:spacing w:before="44"/>
              <w:ind w:left="6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249F6549" w14:textId="77777777" w:rsidR="006F5D87" w:rsidRDefault="006F5D87" w:rsidP="006376EB">
            <w:pPr>
              <w:pStyle w:val="TableParagraph"/>
              <w:spacing w:before="44"/>
              <w:ind w:left="6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11FD567F" w14:textId="77777777" w:rsidR="006F5D87" w:rsidRDefault="006F5D87" w:rsidP="006376EB">
            <w:pPr>
              <w:pStyle w:val="TableParagraph"/>
              <w:spacing w:before="44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3EEC09B9" w14:textId="77777777" w:rsidR="006F5D87" w:rsidRDefault="006F5D87" w:rsidP="006376EB">
            <w:pPr>
              <w:pStyle w:val="TableParagraph"/>
              <w:spacing w:before="44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26C3CCA8" w14:textId="77777777" w:rsidTr="006376EB">
        <w:trPr>
          <w:trHeight w:val="282"/>
        </w:trPr>
        <w:tc>
          <w:tcPr>
            <w:tcW w:w="595" w:type="dxa"/>
          </w:tcPr>
          <w:p w14:paraId="5EAA60A2" w14:textId="77777777" w:rsidR="006F5D87" w:rsidRDefault="006F5D87" w:rsidP="006376EB">
            <w:pPr>
              <w:pStyle w:val="TableParagraph"/>
              <w:spacing w:before="42"/>
              <w:ind w:left="129"/>
              <w:rPr>
                <w:sz w:val="16"/>
              </w:rPr>
            </w:pPr>
            <w:r>
              <w:rPr>
                <w:sz w:val="16"/>
              </w:rPr>
              <w:t>A.2.1</w:t>
            </w:r>
          </w:p>
        </w:tc>
        <w:tc>
          <w:tcPr>
            <w:tcW w:w="1414" w:type="dxa"/>
            <w:gridSpan w:val="5"/>
          </w:tcPr>
          <w:p w14:paraId="494A1F43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3B9E3198" w14:textId="77777777" w:rsidR="006F5D87" w:rsidRDefault="006F5D87" w:rsidP="006376EB"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EE16F68" w14:textId="77777777" w:rsidR="006F5D87" w:rsidRDefault="006F5D87" w:rsidP="006376EB">
            <w:pPr>
              <w:pStyle w:val="TableParagraph"/>
              <w:spacing w:before="18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97BC4CA" w14:textId="77777777" w:rsidR="006F5D87" w:rsidRDefault="006F5D87" w:rsidP="006376EB"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4C397BAF" w14:textId="77777777" w:rsidR="006F5D87" w:rsidRDefault="006F5D87" w:rsidP="006376EB"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44ABD8B" w14:textId="77777777" w:rsidR="006F5D87" w:rsidRDefault="006F5D87" w:rsidP="006376EB">
            <w:pPr>
              <w:pStyle w:val="TableParagraph"/>
              <w:spacing w:before="18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</w:tcBorders>
          </w:tcPr>
          <w:p w14:paraId="52565696" w14:textId="77777777" w:rsidR="006F5D87" w:rsidRDefault="006F5D87" w:rsidP="006376EB"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right w:val="nil"/>
            </w:tcBorders>
          </w:tcPr>
          <w:p w14:paraId="55449135" w14:textId="77777777" w:rsidR="006F5D87" w:rsidRDefault="006F5D87" w:rsidP="006376EB"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2837A7E" w14:textId="77777777" w:rsidR="006F5D87" w:rsidRDefault="006F5D87" w:rsidP="006376EB"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8FEFE40" w14:textId="77777777" w:rsidR="006F5D87" w:rsidRDefault="006F5D87" w:rsidP="006376EB"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96CCC37" w14:textId="77777777" w:rsidR="006F5D87" w:rsidRDefault="006F5D87" w:rsidP="006376EB">
            <w:pPr>
              <w:pStyle w:val="TableParagraph"/>
              <w:spacing w:before="18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DE35A8E" w14:textId="77777777" w:rsidR="006F5D87" w:rsidRDefault="006F5D87" w:rsidP="006376EB">
            <w:pPr>
              <w:pStyle w:val="TableParagraph"/>
              <w:spacing w:before="18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</w:tcBorders>
          </w:tcPr>
          <w:p w14:paraId="7615EE19" w14:textId="77777777" w:rsidR="006F5D87" w:rsidRDefault="006F5D87" w:rsidP="006376EB"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697" w:type="dxa"/>
            <w:gridSpan w:val="6"/>
          </w:tcPr>
          <w:p w14:paraId="425C203B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</w:tcPr>
          <w:p w14:paraId="634D47AE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8F18D5" w14:textId="77777777" w:rsidR="006F5D87" w:rsidRDefault="006F5D87" w:rsidP="006F5D87">
      <w:pPr>
        <w:rPr>
          <w:rFonts w:ascii="Times New Roman"/>
          <w:sz w:val="20"/>
        </w:rPr>
        <w:sectPr w:rsidR="006F5D87">
          <w:pgSz w:w="11910" w:h="16840"/>
          <w:pgMar w:top="1100" w:right="700" w:bottom="1320" w:left="860" w:header="0" w:footer="1136" w:gutter="0"/>
          <w:cols w:space="708"/>
        </w:sectPr>
      </w:pPr>
    </w:p>
    <w:p w14:paraId="4CB86803" w14:textId="77777777" w:rsidR="006F5D87" w:rsidRDefault="006F5D87" w:rsidP="006F5D87">
      <w:pPr>
        <w:pStyle w:val="Akapitzlist"/>
        <w:numPr>
          <w:ilvl w:val="2"/>
          <w:numId w:val="6"/>
        </w:numPr>
        <w:tabs>
          <w:tab w:val="left" w:pos="1350"/>
          <w:tab w:val="left" w:pos="1351"/>
          <w:tab w:val="left" w:pos="3022"/>
          <w:tab w:val="left" w:pos="3878"/>
          <w:tab w:val="left" w:pos="5487"/>
          <w:tab w:val="left" w:pos="6110"/>
          <w:tab w:val="left" w:pos="7791"/>
          <w:tab w:val="left" w:pos="8513"/>
        </w:tabs>
        <w:spacing w:before="36" w:line="276" w:lineRule="auto"/>
        <w:ind w:right="714" w:firstLine="0"/>
        <w:rPr>
          <w:sz w:val="24"/>
        </w:rPr>
      </w:pPr>
      <w:r>
        <w:rPr>
          <w:sz w:val="24"/>
          <w:u w:val="single"/>
        </w:rPr>
        <w:lastRenderedPageBreak/>
        <w:t>Przygotowanie</w:t>
      </w:r>
      <w:r>
        <w:rPr>
          <w:sz w:val="24"/>
          <w:u w:val="single"/>
        </w:rPr>
        <w:tab/>
        <w:t>ścieżki</w:t>
      </w:r>
      <w:r>
        <w:rPr>
          <w:sz w:val="24"/>
          <w:u w:val="single"/>
        </w:rPr>
        <w:tab/>
        <w:t>postępowania</w:t>
      </w:r>
      <w:r>
        <w:rPr>
          <w:sz w:val="24"/>
          <w:u w:val="single"/>
        </w:rPr>
        <w:tab/>
        <w:t>dot.</w:t>
      </w:r>
      <w:r>
        <w:rPr>
          <w:sz w:val="24"/>
          <w:u w:val="single"/>
        </w:rPr>
        <w:tab/>
        <w:t>podejmowania</w:t>
      </w:r>
      <w:r>
        <w:rPr>
          <w:sz w:val="24"/>
          <w:u w:val="single"/>
        </w:rPr>
        <w:tab/>
        <w:t>staży</w:t>
      </w:r>
      <w:r>
        <w:rPr>
          <w:sz w:val="24"/>
          <w:u w:val="single"/>
        </w:rPr>
        <w:tab/>
        <w:t>naukowych w jednostkach naukowo-badawczych jako mechanizmu wspierającego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mobilność</w:t>
      </w:r>
    </w:p>
    <w:p w14:paraId="597B239D" w14:textId="77777777" w:rsidR="006F5D87" w:rsidRDefault="006F5D87" w:rsidP="006F5D87">
      <w:pPr>
        <w:pStyle w:val="Tekstpodstawowy"/>
        <w:spacing w:before="2"/>
        <w:rPr>
          <w:sz w:val="12"/>
        </w:rPr>
      </w:pPr>
    </w:p>
    <w:p w14:paraId="641226C8" w14:textId="77777777" w:rsidR="006F5D87" w:rsidRDefault="006F5D87" w:rsidP="006F5D87">
      <w:pPr>
        <w:pStyle w:val="Tekstpodstawowy"/>
        <w:spacing w:before="52" w:line="276" w:lineRule="auto"/>
        <w:ind w:left="558" w:right="712"/>
        <w:jc w:val="both"/>
      </w:pPr>
      <w:r>
        <w:t>Działanie ma na celu opracowanie mechanizmu ułatwiającego możliwość odbywania staży naukowych przez pracowników naukowych i naukowo-dydaktycznych w jednostkach naukowo-badawczych. Opracowane dokumenty ułatwią podejmowanie przez pracowników uczelni staży naukowych, co doprowadzi do podwyższenia ich kompetencji i wiedzy oraz możliwości pracy w zróżnicowanym środowisku, a także prowadzenia badań na najwyższym poziomie.</w:t>
      </w:r>
    </w:p>
    <w:p w14:paraId="2766C450" w14:textId="77777777" w:rsidR="006F5D87" w:rsidRDefault="006F5D87" w:rsidP="006F5D87">
      <w:pPr>
        <w:spacing w:before="119"/>
        <w:ind w:left="558"/>
        <w:jc w:val="both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Rozwoju Uczelni i Zasobów Ludzkich</w:t>
      </w:r>
    </w:p>
    <w:p w14:paraId="2C85FBFE" w14:textId="77777777" w:rsidR="006F5D87" w:rsidRDefault="006F5D87" w:rsidP="006F5D87">
      <w:pPr>
        <w:pStyle w:val="Nagwek6"/>
        <w:spacing w:before="165"/>
        <w:jc w:val="both"/>
      </w:pPr>
      <w:r>
        <w:t>Mierniki realizacji działania:</w:t>
      </w:r>
    </w:p>
    <w:p w14:paraId="2B210B54" w14:textId="77777777" w:rsidR="006F5D87" w:rsidRDefault="006F5D87" w:rsidP="006F5D87">
      <w:pPr>
        <w:pStyle w:val="Akapitzlist"/>
        <w:numPr>
          <w:ilvl w:val="3"/>
          <w:numId w:val="6"/>
        </w:numPr>
        <w:tabs>
          <w:tab w:val="left" w:pos="1279"/>
        </w:tabs>
        <w:spacing w:before="44" w:line="276" w:lineRule="auto"/>
        <w:ind w:right="710"/>
        <w:jc w:val="both"/>
        <w:rPr>
          <w:sz w:val="24"/>
        </w:rPr>
      </w:pPr>
      <w:r>
        <w:rPr>
          <w:sz w:val="24"/>
        </w:rPr>
        <w:t>Wzór umowy trójstronnej (Politechnika Łódzka – pracownik – jednostka naukowo- badawcza przyjmująca na staż), regulującej warunki i zasady odbywania staży naukowych w jednostkach</w:t>
      </w:r>
      <w:r>
        <w:rPr>
          <w:spacing w:val="-1"/>
          <w:sz w:val="24"/>
        </w:rPr>
        <w:t xml:space="preserve"> </w:t>
      </w:r>
      <w:r>
        <w:rPr>
          <w:sz w:val="24"/>
        </w:rPr>
        <w:t>naukowo-badawczych.</w:t>
      </w:r>
    </w:p>
    <w:p w14:paraId="2DBC5701" w14:textId="77777777" w:rsidR="006F5D87" w:rsidRDefault="006F5D87" w:rsidP="006F5D87">
      <w:pPr>
        <w:pStyle w:val="Akapitzlist"/>
        <w:numPr>
          <w:ilvl w:val="3"/>
          <w:numId w:val="6"/>
        </w:numPr>
        <w:tabs>
          <w:tab w:val="left" w:pos="1279"/>
        </w:tabs>
        <w:spacing w:line="278" w:lineRule="auto"/>
        <w:ind w:right="712"/>
        <w:jc w:val="both"/>
        <w:rPr>
          <w:sz w:val="24"/>
        </w:rPr>
      </w:pPr>
      <w:r>
        <w:rPr>
          <w:sz w:val="24"/>
        </w:rPr>
        <w:t>Procedura regulująca odbywanie staży naukowych w jednostkach naukowo- badawczych.</w:t>
      </w:r>
    </w:p>
    <w:p w14:paraId="2D6291C3" w14:textId="77777777" w:rsidR="006F5D87" w:rsidRDefault="006F5D87" w:rsidP="006F5D87">
      <w:pPr>
        <w:pStyle w:val="Nagwek6"/>
        <w:spacing w:before="114"/>
        <w:jc w:val="both"/>
        <w:rPr>
          <w:b w:val="0"/>
        </w:rPr>
      </w:pPr>
      <w:r>
        <w:t>Harmonogram realizacji działania</w:t>
      </w:r>
      <w:r>
        <w:rPr>
          <w:b w:val="0"/>
        </w:rPr>
        <w:t>:</w:t>
      </w:r>
    </w:p>
    <w:p w14:paraId="397EBBDC" w14:textId="77777777" w:rsidR="006F5D87" w:rsidRDefault="006F5D87" w:rsidP="006F5D87">
      <w:pPr>
        <w:pStyle w:val="Tekstpodstawowy"/>
        <w:spacing w:before="3"/>
        <w:rPr>
          <w:sz w:val="23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1"/>
        <w:gridCol w:w="283"/>
        <w:gridCol w:w="283"/>
        <w:gridCol w:w="284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4"/>
        <w:gridCol w:w="283"/>
        <w:gridCol w:w="283"/>
        <w:gridCol w:w="283"/>
      </w:tblGrid>
      <w:tr w:rsidR="006F5D87" w14:paraId="365EBCCF" w14:textId="77777777" w:rsidTr="006376EB">
        <w:trPr>
          <w:trHeight w:val="282"/>
        </w:trPr>
        <w:tc>
          <w:tcPr>
            <w:tcW w:w="595" w:type="dxa"/>
            <w:vMerge w:val="restart"/>
          </w:tcPr>
          <w:p w14:paraId="4DF9AE7A" w14:textId="77777777" w:rsidR="006F5D87" w:rsidRDefault="006F5D87" w:rsidP="00637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0" w:type="dxa"/>
            <w:gridSpan w:val="11"/>
          </w:tcPr>
          <w:p w14:paraId="7EA76A10" w14:textId="77777777" w:rsidR="006F5D87" w:rsidRDefault="006F5D87" w:rsidP="006376EB">
            <w:pPr>
              <w:pStyle w:val="TableParagraph"/>
              <w:spacing w:before="44"/>
              <w:ind w:left="1370" w:right="1359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395" w:type="dxa"/>
            <w:gridSpan w:val="12"/>
          </w:tcPr>
          <w:p w14:paraId="779CEFA8" w14:textId="77777777" w:rsidR="006F5D87" w:rsidRDefault="006F5D87" w:rsidP="006376EB">
            <w:pPr>
              <w:pStyle w:val="TableParagraph"/>
              <w:spacing w:before="44"/>
              <w:ind w:left="1515" w:right="1499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6" w:type="dxa"/>
            <w:gridSpan w:val="2"/>
          </w:tcPr>
          <w:p w14:paraId="5AA2E602" w14:textId="77777777" w:rsidR="006F5D87" w:rsidRDefault="006F5D87" w:rsidP="006376EB">
            <w:pPr>
              <w:pStyle w:val="TableParagraph"/>
              <w:spacing w:before="44"/>
              <w:ind w:left="123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2F6CBB7D" w14:textId="77777777" w:rsidTr="006376EB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14:paraId="6B7E221F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60EFDFB1" w14:textId="77777777" w:rsidR="006F5D87" w:rsidRDefault="006F5D87" w:rsidP="006376EB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6D6580CF" w14:textId="77777777" w:rsidR="006F5D87" w:rsidRDefault="006F5D87" w:rsidP="006376EB">
            <w:pPr>
              <w:pStyle w:val="TableParagraph"/>
              <w:spacing w:before="44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6A0B7A89" w14:textId="77777777" w:rsidR="006F5D87" w:rsidRDefault="006F5D87" w:rsidP="006376EB">
            <w:pPr>
              <w:pStyle w:val="TableParagraph"/>
              <w:spacing w:before="44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14:paraId="5568C4FE" w14:textId="77777777" w:rsidR="006F5D87" w:rsidRDefault="006F5D87" w:rsidP="006376EB">
            <w:pPr>
              <w:pStyle w:val="TableParagraph"/>
              <w:spacing w:before="44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2F5A1B57" w14:textId="77777777" w:rsidR="006F5D87" w:rsidRDefault="006F5D87" w:rsidP="006376EB">
            <w:pPr>
              <w:pStyle w:val="TableParagraph"/>
              <w:spacing w:before="44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2ED7B4FE" w14:textId="77777777" w:rsidR="006F5D87" w:rsidRDefault="006F5D87" w:rsidP="006376EB">
            <w:pPr>
              <w:pStyle w:val="TableParagraph"/>
              <w:spacing w:before="44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24474CB1" w14:textId="77777777" w:rsidR="006F5D87" w:rsidRDefault="006F5D87" w:rsidP="006376EB">
            <w:pPr>
              <w:pStyle w:val="TableParagraph"/>
              <w:spacing w:before="4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5E55E2AA" w14:textId="77777777" w:rsidR="006F5D87" w:rsidRDefault="006F5D87" w:rsidP="006376EB">
            <w:pPr>
              <w:pStyle w:val="TableParagraph"/>
              <w:spacing w:before="4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1" w:type="dxa"/>
          </w:tcPr>
          <w:p w14:paraId="1FE56EB9" w14:textId="77777777" w:rsidR="006F5D87" w:rsidRDefault="006F5D87" w:rsidP="006376EB">
            <w:pPr>
              <w:pStyle w:val="TableParagraph"/>
              <w:spacing w:before="44"/>
              <w:ind w:left="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</w:tcPr>
          <w:p w14:paraId="3FD57650" w14:textId="77777777" w:rsidR="006F5D87" w:rsidRDefault="006F5D87" w:rsidP="006376EB">
            <w:pPr>
              <w:pStyle w:val="TableParagraph"/>
              <w:spacing w:before="44"/>
              <w:ind w:left="6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7B28C35C" w14:textId="77777777" w:rsidR="006F5D87" w:rsidRDefault="006F5D87" w:rsidP="006376EB">
            <w:pPr>
              <w:pStyle w:val="TableParagraph"/>
              <w:spacing w:before="44"/>
              <w:ind w:left="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65DB9AA1" w14:textId="77777777" w:rsidR="006F5D87" w:rsidRDefault="006F5D87" w:rsidP="006376EB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34C7F638" w14:textId="77777777" w:rsidR="006F5D87" w:rsidRDefault="006F5D87" w:rsidP="006376EB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763D931D" w14:textId="77777777" w:rsidR="006F5D87" w:rsidRDefault="006F5D87" w:rsidP="006376EB">
            <w:pPr>
              <w:pStyle w:val="TableParagraph"/>
              <w:spacing w:before="4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3341B865" w14:textId="77777777" w:rsidR="006F5D87" w:rsidRDefault="006F5D87" w:rsidP="006376EB">
            <w:pPr>
              <w:pStyle w:val="TableParagraph"/>
              <w:spacing w:before="4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</w:tcPr>
          <w:p w14:paraId="7B4BD414" w14:textId="77777777" w:rsidR="006F5D87" w:rsidRDefault="006F5D87" w:rsidP="006376EB">
            <w:pPr>
              <w:pStyle w:val="TableParagraph"/>
              <w:spacing w:before="44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2713F7DB" w14:textId="77777777" w:rsidR="006F5D87" w:rsidRDefault="006F5D87" w:rsidP="006376EB">
            <w:pPr>
              <w:pStyle w:val="TableParagraph"/>
              <w:spacing w:before="4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44185850" w14:textId="77777777" w:rsidR="006F5D87" w:rsidRDefault="006F5D87" w:rsidP="006376E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7500C109" w14:textId="77777777" w:rsidR="006F5D87" w:rsidRDefault="006F5D87" w:rsidP="006376EB">
            <w:pPr>
              <w:pStyle w:val="TableParagraph"/>
              <w:spacing w:before="4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38FA7D84" w14:textId="77777777" w:rsidR="006F5D87" w:rsidRDefault="006F5D87" w:rsidP="006376E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1" w:type="dxa"/>
          </w:tcPr>
          <w:p w14:paraId="7CAE058B" w14:textId="77777777" w:rsidR="006F5D87" w:rsidRDefault="006F5D87" w:rsidP="006376EB">
            <w:pPr>
              <w:pStyle w:val="TableParagraph"/>
              <w:spacing w:before="44"/>
              <w:ind w:left="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</w:tcPr>
          <w:p w14:paraId="3B17A879" w14:textId="77777777" w:rsidR="006F5D87" w:rsidRDefault="006F5D87" w:rsidP="006376EB">
            <w:pPr>
              <w:pStyle w:val="TableParagraph"/>
              <w:spacing w:before="44"/>
              <w:ind w:left="42" w:right="2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15A6F0EB" w14:textId="77777777" w:rsidR="006F5D87" w:rsidRDefault="006F5D87" w:rsidP="006376EB">
            <w:pPr>
              <w:pStyle w:val="TableParagraph"/>
              <w:spacing w:before="44"/>
              <w:ind w:left="6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40751B5F" w14:textId="77777777" w:rsidR="006F5D87" w:rsidRDefault="006F5D87" w:rsidP="006376EB">
            <w:pPr>
              <w:pStyle w:val="TableParagraph"/>
              <w:spacing w:before="44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67A7E799" w14:textId="77777777" w:rsidR="006F5D87" w:rsidRDefault="006F5D87" w:rsidP="006376EB">
            <w:pPr>
              <w:pStyle w:val="TableParagraph"/>
              <w:spacing w:before="44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06D731FF" w14:textId="77777777" w:rsidTr="006376EB">
        <w:trPr>
          <w:trHeight w:val="283"/>
        </w:trPr>
        <w:tc>
          <w:tcPr>
            <w:tcW w:w="595" w:type="dxa"/>
          </w:tcPr>
          <w:p w14:paraId="79617B41" w14:textId="77777777" w:rsidR="006F5D87" w:rsidRDefault="006F5D87" w:rsidP="006376EB">
            <w:pPr>
              <w:pStyle w:val="TableParagraph"/>
              <w:spacing w:before="42"/>
              <w:ind w:left="129"/>
              <w:rPr>
                <w:sz w:val="16"/>
              </w:rPr>
            </w:pPr>
            <w:r>
              <w:rPr>
                <w:sz w:val="16"/>
              </w:rPr>
              <w:t>A.2.2</w:t>
            </w:r>
          </w:p>
        </w:tc>
        <w:tc>
          <w:tcPr>
            <w:tcW w:w="3110" w:type="dxa"/>
            <w:gridSpan w:val="11"/>
          </w:tcPr>
          <w:p w14:paraId="2BC26C71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5CC70065" w14:textId="77777777" w:rsidR="006F5D87" w:rsidRDefault="006F5D87" w:rsidP="006376EB"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966F842" w14:textId="77777777" w:rsidR="006F5D87" w:rsidRDefault="006F5D87" w:rsidP="006376EB"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E4EE673" w14:textId="77777777" w:rsidR="006F5D87" w:rsidRDefault="006F5D87" w:rsidP="006376EB"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3EBA7E4" w14:textId="77777777" w:rsidR="006F5D87" w:rsidRDefault="006F5D87" w:rsidP="006376EB">
            <w:pPr>
              <w:pStyle w:val="TableParagraph"/>
              <w:spacing w:before="18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2948EB3" w14:textId="77777777" w:rsidR="006F5D87" w:rsidRDefault="006F5D87" w:rsidP="006376EB">
            <w:pPr>
              <w:pStyle w:val="TableParagraph"/>
              <w:spacing w:before="18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8333DB3" w14:textId="77777777" w:rsidR="006F5D87" w:rsidRDefault="006F5D87" w:rsidP="006376EB"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0D2B93E" w14:textId="77777777" w:rsidR="006F5D87" w:rsidRDefault="006F5D87" w:rsidP="006376EB">
            <w:pPr>
              <w:pStyle w:val="TableParagraph"/>
              <w:spacing w:before="18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F1968B9" w14:textId="77777777" w:rsidR="006F5D87" w:rsidRDefault="006F5D87" w:rsidP="006376EB"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CD35BF2" w14:textId="77777777" w:rsidR="006F5D87" w:rsidRDefault="006F5D87" w:rsidP="006376EB">
            <w:pPr>
              <w:pStyle w:val="TableParagraph"/>
              <w:spacing w:before="18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637B2B7A" w14:textId="77777777" w:rsidR="006F5D87" w:rsidRDefault="006F5D87" w:rsidP="006376EB">
            <w:pPr>
              <w:pStyle w:val="TableParagraph"/>
              <w:spacing w:before="18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73FDBFD" w14:textId="77777777" w:rsidR="006F5D87" w:rsidRDefault="006F5D87" w:rsidP="006376EB"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</w:tcBorders>
          </w:tcPr>
          <w:p w14:paraId="37E72545" w14:textId="77777777" w:rsidR="006F5D87" w:rsidRDefault="006F5D87" w:rsidP="006376EB">
            <w:pPr>
              <w:pStyle w:val="TableParagraph"/>
              <w:spacing w:before="18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6" w:type="dxa"/>
            <w:gridSpan w:val="2"/>
          </w:tcPr>
          <w:p w14:paraId="398D8FEC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A5AE46" w14:textId="77777777" w:rsidR="006F5D87" w:rsidRDefault="006F5D87" w:rsidP="006F5D87">
      <w:pPr>
        <w:pStyle w:val="Tekstpodstawowy"/>
      </w:pPr>
    </w:p>
    <w:p w14:paraId="571B7477" w14:textId="77777777" w:rsidR="006F5D87" w:rsidRDefault="006F5D87" w:rsidP="006F5D87">
      <w:pPr>
        <w:pStyle w:val="Tekstpodstawowy"/>
        <w:spacing w:before="9"/>
        <w:rPr>
          <w:sz w:val="19"/>
        </w:rPr>
      </w:pPr>
    </w:p>
    <w:p w14:paraId="534FEC8B" w14:textId="77777777" w:rsidR="006F5D87" w:rsidRDefault="006F5D87" w:rsidP="006F5D87">
      <w:pPr>
        <w:pStyle w:val="Akapitzlist"/>
        <w:numPr>
          <w:ilvl w:val="2"/>
          <w:numId w:val="5"/>
        </w:numPr>
        <w:tabs>
          <w:tab w:val="left" w:pos="1147"/>
        </w:tabs>
        <w:ind w:hanging="589"/>
        <w:rPr>
          <w:sz w:val="24"/>
        </w:rPr>
      </w:pPr>
      <w:r>
        <w:rPr>
          <w:sz w:val="24"/>
          <w:u w:val="single"/>
        </w:rPr>
        <w:t>Wzmocnienie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działań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uczelni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zakresie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pozyskiwania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osób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stanowisko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profesora</w:t>
      </w:r>
    </w:p>
    <w:p w14:paraId="3C327F3E" w14:textId="77777777" w:rsidR="006F5D87" w:rsidRDefault="006F5D87" w:rsidP="006F5D87">
      <w:pPr>
        <w:pStyle w:val="Tekstpodstawowy"/>
        <w:spacing w:before="46"/>
        <w:ind w:left="558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wizytującego</w:t>
      </w:r>
    </w:p>
    <w:p w14:paraId="784832D4" w14:textId="77777777" w:rsidR="006F5D87" w:rsidRDefault="006F5D87" w:rsidP="006F5D87">
      <w:pPr>
        <w:pStyle w:val="Tekstpodstawowy"/>
        <w:spacing w:before="10"/>
        <w:rPr>
          <w:sz w:val="15"/>
        </w:rPr>
      </w:pPr>
    </w:p>
    <w:p w14:paraId="04D2EFE5" w14:textId="77777777" w:rsidR="006F5D87" w:rsidRDefault="006F5D87" w:rsidP="006F5D87">
      <w:pPr>
        <w:pStyle w:val="Tekstpodstawowy"/>
        <w:spacing w:before="51" w:line="276" w:lineRule="auto"/>
        <w:ind w:left="558" w:right="713"/>
        <w:jc w:val="both"/>
      </w:pPr>
      <w:r>
        <w:t>Działanie ma na celu intensyfikację działań przy pozyskiwaniu do pracy w PŁ na stanowisko profesora wizytującego doświadczonych naukowców i uznanych specjalistów w swoich dziedzinach. Podjęte prace będą zmierzać również do zwiększenia puli środków finansowych, pozwalających na zaangażowanie większej liczby profesorów wizytujących, prowadzących zarówno badania, jak i biorących udział w kształceniu kadry naukowej (internacjonalizacja badań i dydaktyki).</w:t>
      </w:r>
    </w:p>
    <w:p w14:paraId="2B49E7DA" w14:textId="77777777" w:rsidR="006F5D87" w:rsidRDefault="006F5D87" w:rsidP="006F5D87">
      <w:pPr>
        <w:spacing w:before="120"/>
        <w:ind w:left="558"/>
        <w:jc w:val="both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Nauki</w:t>
      </w:r>
    </w:p>
    <w:p w14:paraId="4D5070DC" w14:textId="77777777" w:rsidR="006F5D87" w:rsidRDefault="006F5D87" w:rsidP="006F5D87">
      <w:pPr>
        <w:pStyle w:val="Tekstpodstawowy"/>
        <w:spacing w:before="1"/>
        <w:rPr>
          <w:sz w:val="20"/>
        </w:rPr>
      </w:pPr>
    </w:p>
    <w:p w14:paraId="22067985" w14:textId="77777777" w:rsidR="006F5D87" w:rsidRDefault="006F5D87" w:rsidP="006F5D87">
      <w:pPr>
        <w:pStyle w:val="Nagwek6"/>
        <w:spacing w:before="0"/>
      </w:pPr>
      <w:r>
        <w:t>Mierniki realizacji działania:</w:t>
      </w:r>
    </w:p>
    <w:p w14:paraId="6D70B5BC" w14:textId="77777777" w:rsidR="006F5D87" w:rsidRDefault="006F5D87" w:rsidP="006F5D87">
      <w:pPr>
        <w:pStyle w:val="Akapitzlist"/>
        <w:numPr>
          <w:ilvl w:val="3"/>
          <w:numId w:val="5"/>
        </w:numPr>
        <w:tabs>
          <w:tab w:val="left" w:pos="1278"/>
          <w:tab w:val="left" w:pos="1279"/>
          <w:tab w:val="left" w:pos="2812"/>
          <w:tab w:val="left" w:pos="3100"/>
          <w:tab w:val="left" w:pos="4357"/>
          <w:tab w:val="left" w:pos="4841"/>
          <w:tab w:val="left" w:pos="6177"/>
          <w:tab w:val="left" w:pos="7544"/>
          <w:tab w:val="left" w:pos="8936"/>
        </w:tabs>
        <w:spacing w:before="43" w:line="276" w:lineRule="auto"/>
        <w:ind w:right="717"/>
        <w:rPr>
          <w:sz w:val="24"/>
        </w:rPr>
      </w:pPr>
      <w:r>
        <w:rPr>
          <w:sz w:val="24"/>
        </w:rPr>
        <w:t>Opracowanie</w:t>
      </w:r>
      <w:r>
        <w:rPr>
          <w:sz w:val="24"/>
        </w:rPr>
        <w:tab/>
        <w:t>i</w:t>
      </w:r>
      <w:r>
        <w:rPr>
          <w:sz w:val="24"/>
        </w:rPr>
        <w:tab/>
        <w:t>wdrożenie</w:t>
      </w:r>
      <w:r>
        <w:rPr>
          <w:sz w:val="24"/>
        </w:rPr>
        <w:tab/>
        <w:t>do</w:t>
      </w:r>
      <w:r>
        <w:rPr>
          <w:sz w:val="24"/>
        </w:rPr>
        <w:tab/>
        <w:t>stosowania</w:t>
      </w:r>
      <w:r>
        <w:rPr>
          <w:sz w:val="24"/>
        </w:rPr>
        <w:tab/>
        <w:t>dokumentu</w:t>
      </w:r>
      <w:r>
        <w:rPr>
          <w:sz w:val="24"/>
        </w:rPr>
        <w:tab/>
        <w:t>opisującego</w:t>
      </w:r>
      <w:r>
        <w:rPr>
          <w:sz w:val="24"/>
        </w:rPr>
        <w:tab/>
      </w:r>
      <w:r>
        <w:rPr>
          <w:spacing w:val="-4"/>
          <w:sz w:val="24"/>
        </w:rPr>
        <w:t xml:space="preserve">ścieżkę </w:t>
      </w:r>
      <w:r>
        <w:rPr>
          <w:sz w:val="24"/>
        </w:rPr>
        <w:t>zatrudnienia profesora wizytującego w Politechnice</w:t>
      </w:r>
      <w:r>
        <w:rPr>
          <w:spacing w:val="-3"/>
          <w:sz w:val="24"/>
        </w:rPr>
        <w:t xml:space="preserve"> </w:t>
      </w:r>
      <w:r>
        <w:rPr>
          <w:sz w:val="24"/>
        </w:rPr>
        <w:t>Łódzkiej.</w:t>
      </w:r>
    </w:p>
    <w:p w14:paraId="17F8E602" w14:textId="77777777" w:rsidR="006F5D87" w:rsidRDefault="006F5D87" w:rsidP="006F5D87">
      <w:pPr>
        <w:pStyle w:val="Akapitzlist"/>
        <w:numPr>
          <w:ilvl w:val="3"/>
          <w:numId w:val="5"/>
        </w:numPr>
        <w:tabs>
          <w:tab w:val="left" w:pos="1271"/>
          <w:tab w:val="left" w:pos="1272"/>
        </w:tabs>
        <w:ind w:left="1271" w:hanging="356"/>
        <w:rPr>
          <w:sz w:val="24"/>
        </w:rPr>
      </w:pPr>
      <w:r>
        <w:rPr>
          <w:sz w:val="24"/>
        </w:rPr>
        <w:t>Zaadresowanie środków przeznaczonych na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działania.</w:t>
      </w:r>
    </w:p>
    <w:p w14:paraId="429CA62E" w14:textId="77777777" w:rsidR="006F5D87" w:rsidRDefault="006F5D87" w:rsidP="006F5D87">
      <w:pPr>
        <w:pStyle w:val="Nagwek6"/>
        <w:rPr>
          <w:b w:val="0"/>
        </w:rPr>
      </w:pPr>
      <w:r>
        <w:t>Harmonogram realizacji działania</w:t>
      </w:r>
      <w:r>
        <w:rPr>
          <w:b w:val="0"/>
        </w:rPr>
        <w:t>:</w:t>
      </w:r>
    </w:p>
    <w:p w14:paraId="0EA0092E" w14:textId="77777777" w:rsidR="006F5D87" w:rsidRDefault="006F5D87" w:rsidP="006F5D87">
      <w:pPr>
        <w:pStyle w:val="Tekstpodstawowy"/>
        <w:spacing w:before="5"/>
        <w:rPr>
          <w:sz w:val="13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1"/>
        <w:gridCol w:w="283"/>
        <w:gridCol w:w="283"/>
        <w:gridCol w:w="284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4"/>
        <w:gridCol w:w="283"/>
        <w:gridCol w:w="283"/>
        <w:gridCol w:w="283"/>
      </w:tblGrid>
      <w:tr w:rsidR="006F5D87" w14:paraId="0B9B5CC1" w14:textId="77777777" w:rsidTr="006376EB">
        <w:trPr>
          <w:trHeight w:val="285"/>
        </w:trPr>
        <w:tc>
          <w:tcPr>
            <w:tcW w:w="595" w:type="dxa"/>
            <w:vMerge w:val="restart"/>
          </w:tcPr>
          <w:p w14:paraId="2C8CF4B7" w14:textId="77777777" w:rsidR="006F5D87" w:rsidRDefault="006F5D87" w:rsidP="00637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0" w:type="dxa"/>
            <w:gridSpan w:val="11"/>
          </w:tcPr>
          <w:p w14:paraId="3694E380" w14:textId="77777777" w:rsidR="006F5D87" w:rsidRDefault="006F5D87" w:rsidP="006376EB">
            <w:pPr>
              <w:pStyle w:val="TableParagraph"/>
              <w:spacing w:before="44"/>
              <w:ind w:left="1370" w:right="1359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395" w:type="dxa"/>
            <w:gridSpan w:val="12"/>
          </w:tcPr>
          <w:p w14:paraId="08E8893C" w14:textId="77777777" w:rsidR="006F5D87" w:rsidRDefault="006F5D87" w:rsidP="006376EB">
            <w:pPr>
              <w:pStyle w:val="TableParagraph"/>
              <w:spacing w:before="44"/>
              <w:ind w:left="1515" w:right="1499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6" w:type="dxa"/>
            <w:gridSpan w:val="2"/>
          </w:tcPr>
          <w:p w14:paraId="5BE56D34" w14:textId="77777777" w:rsidR="006F5D87" w:rsidRDefault="006F5D87" w:rsidP="006376EB">
            <w:pPr>
              <w:pStyle w:val="TableParagraph"/>
              <w:spacing w:before="44"/>
              <w:ind w:left="123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4FB9ED92" w14:textId="77777777" w:rsidTr="006376EB">
        <w:trPr>
          <w:trHeight w:val="283"/>
        </w:trPr>
        <w:tc>
          <w:tcPr>
            <w:tcW w:w="595" w:type="dxa"/>
            <w:vMerge/>
            <w:tcBorders>
              <w:top w:val="nil"/>
            </w:tcBorders>
          </w:tcPr>
          <w:p w14:paraId="62420B10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1AAF526F" w14:textId="77777777" w:rsidR="006F5D87" w:rsidRDefault="006F5D87" w:rsidP="006376EB">
            <w:pPr>
              <w:pStyle w:val="TableParagraph"/>
              <w:spacing w:before="4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52FA3C32" w14:textId="77777777" w:rsidR="006F5D87" w:rsidRDefault="006F5D87" w:rsidP="006376EB">
            <w:pPr>
              <w:pStyle w:val="TableParagraph"/>
              <w:spacing w:before="4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64E43C21" w14:textId="77777777" w:rsidR="006F5D87" w:rsidRDefault="006F5D87" w:rsidP="006376EB">
            <w:pPr>
              <w:pStyle w:val="TableParagraph"/>
              <w:spacing w:before="42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14:paraId="22E3A265" w14:textId="77777777" w:rsidR="006F5D87" w:rsidRDefault="006F5D87" w:rsidP="006376EB">
            <w:pPr>
              <w:pStyle w:val="TableParagraph"/>
              <w:spacing w:before="4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11D9BF75" w14:textId="77777777" w:rsidR="006F5D87" w:rsidRDefault="006F5D87" w:rsidP="006376EB">
            <w:pPr>
              <w:pStyle w:val="TableParagraph"/>
              <w:spacing w:before="42"/>
              <w:ind w:left="9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699298E9" w14:textId="77777777" w:rsidR="006F5D87" w:rsidRDefault="006F5D87" w:rsidP="006376EB">
            <w:pPr>
              <w:pStyle w:val="TableParagraph"/>
              <w:spacing w:before="4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3800FF55" w14:textId="77777777" w:rsidR="006F5D87" w:rsidRDefault="006F5D87" w:rsidP="006376EB">
            <w:pPr>
              <w:pStyle w:val="TableParagraph"/>
              <w:spacing w:before="42"/>
              <w:ind w:left="9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19502DCF" w14:textId="77777777" w:rsidR="006F5D87" w:rsidRDefault="006F5D87" w:rsidP="006376EB">
            <w:pPr>
              <w:pStyle w:val="TableParagraph"/>
              <w:spacing w:before="4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1" w:type="dxa"/>
          </w:tcPr>
          <w:p w14:paraId="33FA0E14" w14:textId="77777777" w:rsidR="006F5D87" w:rsidRDefault="006F5D87" w:rsidP="006376EB">
            <w:pPr>
              <w:pStyle w:val="TableParagraph"/>
              <w:spacing w:before="42"/>
              <w:ind w:left="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</w:tcPr>
          <w:p w14:paraId="1AFAF1BB" w14:textId="77777777" w:rsidR="006F5D87" w:rsidRDefault="006F5D87" w:rsidP="006376EB">
            <w:pPr>
              <w:pStyle w:val="TableParagraph"/>
              <w:spacing w:before="42"/>
              <w:ind w:left="6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28184BF5" w14:textId="77777777" w:rsidR="006F5D87" w:rsidRDefault="006F5D87" w:rsidP="006376EB">
            <w:pPr>
              <w:pStyle w:val="TableParagraph"/>
              <w:spacing w:before="42"/>
              <w:ind w:left="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4726B23F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3290F63A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7E42D2A7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64984AB9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</w:tcPr>
          <w:p w14:paraId="4177975D" w14:textId="77777777" w:rsidR="006F5D87" w:rsidRDefault="006F5D87" w:rsidP="006376EB">
            <w:pPr>
              <w:pStyle w:val="TableParagraph"/>
              <w:spacing w:before="42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23F6A3CD" w14:textId="77777777" w:rsidR="006F5D87" w:rsidRDefault="006F5D87" w:rsidP="006376EB">
            <w:pPr>
              <w:pStyle w:val="TableParagraph"/>
              <w:spacing w:before="42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47F6C138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605F61B3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4634007F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1" w:type="dxa"/>
          </w:tcPr>
          <w:p w14:paraId="5403D443" w14:textId="77777777" w:rsidR="006F5D87" w:rsidRDefault="006F5D87" w:rsidP="006376EB">
            <w:pPr>
              <w:pStyle w:val="TableParagraph"/>
              <w:spacing w:before="42"/>
              <w:ind w:left="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</w:tcPr>
          <w:p w14:paraId="31F2FD29" w14:textId="77777777" w:rsidR="006F5D87" w:rsidRDefault="006F5D87" w:rsidP="006376EB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51E6DA2C" w14:textId="77777777" w:rsidR="006F5D87" w:rsidRDefault="006F5D87" w:rsidP="006376EB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204CA061" w14:textId="77777777" w:rsidR="006F5D87" w:rsidRDefault="006F5D87" w:rsidP="006376EB">
            <w:pPr>
              <w:pStyle w:val="TableParagraph"/>
              <w:spacing w:before="42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36B16D46" w14:textId="77777777" w:rsidR="006F5D87" w:rsidRDefault="006F5D87" w:rsidP="006376EB">
            <w:pPr>
              <w:pStyle w:val="TableParagraph"/>
              <w:spacing w:before="42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2F8FAC88" w14:textId="77777777" w:rsidTr="006376EB">
        <w:trPr>
          <w:trHeight w:val="282"/>
        </w:trPr>
        <w:tc>
          <w:tcPr>
            <w:tcW w:w="595" w:type="dxa"/>
          </w:tcPr>
          <w:p w14:paraId="2ADBDD65" w14:textId="77777777" w:rsidR="006F5D87" w:rsidRDefault="006F5D87" w:rsidP="006376EB">
            <w:pPr>
              <w:pStyle w:val="TableParagraph"/>
              <w:spacing w:before="42"/>
              <w:ind w:left="129"/>
              <w:rPr>
                <w:sz w:val="16"/>
              </w:rPr>
            </w:pPr>
            <w:r>
              <w:rPr>
                <w:sz w:val="16"/>
              </w:rPr>
              <w:t>A.2.3</w:t>
            </w:r>
          </w:p>
        </w:tc>
        <w:tc>
          <w:tcPr>
            <w:tcW w:w="281" w:type="dxa"/>
            <w:tcBorders>
              <w:right w:val="nil"/>
            </w:tcBorders>
          </w:tcPr>
          <w:p w14:paraId="4FC93FFC" w14:textId="77777777" w:rsidR="006F5D87" w:rsidRDefault="006F5D87" w:rsidP="006376EB"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6A88DA5" w14:textId="77777777" w:rsidR="006F5D87" w:rsidRDefault="006F5D87" w:rsidP="006376EB">
            <w:pPr>
              <w:pStyle w:val="TableParagraph"/>
              <w:spacing w:before="18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B4EF0BF" w14:textId="77777777" w:rsidR="006F5D87" w:rsidRDefault="006F5D87" w:rsidP="006376EB">
            <w:pPr>
              <w:pStyle w:val="TableParagraph"/>
              <w:spacing w:before="18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E76A853" w14:textId="77777777" w:rsidR="006F5D87" w:rsidRDefault="006F5D87" w:rsidP="006376EB"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924694C" w14:textId="77777777" w:rsidR="006F5D87" w:rsidRDefault="006F5D87" w:rsidP="006376EB">
            <w:pPr>
              <w:pStyle w:val="TableParagraph"/>
              <w:spacing w:before="18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4E846B9" w14:textId="77777777" w:rsidR="006F5D87" w:rsidRDefault="006F5D87" w:rsidP="006376EB"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DEE174C" w14:textId="77777777" w:rsidR="006F5D87" w:rsidRDefault="006F5D87" w:rsidP="006376EB">
            <w:pPr>
              <w:pStyle w:val="TableParagraph"/>
              <w:spacing w:before="18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</w:tcBorders>
          </w:tcPr>
          <w:p w14:paraId="6200B49F" w14:textId="77777777" w:rsidR="006F5D87" w:rsidRDefault="006F5D87" w:rsidP="006376EB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  <w:gridSpan w:val="3"/>
          </w:tcPr>
          <w:p w14:paraId="501E14E6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5" w:type="dxa"/>
            <w:gridSpan w:val="12"/>
          </w:tcPr>
          <w:p w14:paraId="2D148CEE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</w:tcPr>
          <w:p w14:paraId="086F43FB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DAA7A9" w14:textId="77777777" w:rsidR="006F5D87" w:rsidRDefault="006F5D87" w:rsidP="006F5D87">
      <w:pPr>
        <w:rPr>
          <w:rFonts w:ascii="Times New Roman"/>
          <w:sz w:val="20"/>
        </w:rPr>
        <w:sectPr w:rsidR="006F5D87">
          <w:pgSz w:w="11910" w:h="16840"/>
          <w:pgMar w:top="1080" w:right="700" w:bottom="1320" w:left="860" w:header="0" w:footer="1136" w:gutter="0"/>
          <w:cols w:space="708"/>
        </w:sectPr>
      </w:pPr>
    </w:p>
    <w:p w14:paraId="205ED876" w14:textId="77777777" w:rsidR="006F5D87" w:rsidRDefault="006F5D87" w:rsidP="006F5D87">
      <w:pPr>
        <w:pStyle w:val="Nagwek3"/>
        <w:numPr>
          <w:ilvl w:val="1"/>
          <w:numId w:val="7"/>
        </w:numPr>
        <w:tabs>
          <w:tab w:val="left" w:pos="1083"/>
        </w:tabs>
        <w:spacing w:before="19"/>
        <w:ind w:hanging="525"/>
        <w:rPr>
          <w:u w:val="none"/>
        </w:rPr>
      </w:pPr>
      <w:r>
        <w:lastRenderedPageBreak/>
        <w:t>Promowanie i upowszechnianie wyników badań</w:t>
      </w:r>
      <w:r>
        <w:rPr>
          <w:spacing w:val="-6"/>
        </w:rPr>
        <w:t xml:space="preserve"> </w:t>
      </w:r>
      <w:r>
        <w:t>naukowych</w:t>
      </w:r>
    </w:p>
    <w:p w14:paraId="71A2E714" w14:textId="77777777" w:rsidR="006F5D87" w:rsidRDefault="006F5D87" w:rsidP="006F5D87">
      <w:pPr>
        <w:pStyle w:val="Tekstpodstawowy"/>
        <w:spacing w:before="1"/>
        <w:rPr>
          <w:b/>
          <w:sz w:val="16"/>
        </w:rPr>
      </w:pPr>
    </w:p>
    <w:p w14:paraId="1187DDA9" w14:textId="77777777" w:rsidR="006F5D87" w:rsidRDefault="006F5D87" w:rsidP="006F5D87">
      <w:pPr>
        <w:pStyle w:val="Akapitzlist"/>
        <w:numPr>
          <w:ilvl w:val="2"/>
          <w:numId w:val="4"/>
        </w:numPr>
        <w:tabs>
          <w:tab w:val="left" w:pos="1193"/>
        </w:tabs>
        <w:spacing w:before="52"/>
        <w:ind w:hanging="635"/>
        <w:rPr>
          <w:sz w:val="24"/>
        </w:rPr>
      </w:pPr>
      <w:r>
        <w:rPr>
          <w:sz w:val="24"/>
          <w:u w:val="single"/>
        </w:rPr>
        <w:t>Wykorzystanie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internetowych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portali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społecznościowych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promocji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wyników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badań</w:t>
      </w:r>
    </w:p>
    <w:p w14:paraId="244F4562" w14:textId="77777777" w:rsidR="006F5D87" w:rsidRDefault="006F5D87" w:rsidP="006F5D87">
      <w:pPr>
        <w:pStyle w:val="Tekstpodstawowy"/>
        <w:spacing w:before="43"/>
        <w:ind w:left="558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PŁ oraz nawiązywania współpracy naukowej</w:t>
      </w:r>
    </w:p>
    <w:p w14:paraId="102581CB" w14:textId="77777777" w:rsidR="006F5D87" w:rsidRDefault="006F5D87" w:rsidP="006F5D87">
      <w:pPr>
        <w:pStyle w:val="Tekstpodstawowy"/>
        <w:spacing w:before="10"/>
        <w:rPr>
          <w:sz w:val="15"/>
        </w:rPr>
      </w:pPr>
    </w:p>
    <w:p w14:paraId="09F0FD46" w14:textId="77777777" w:rsidR="006F5D87" w:rsidRDefault="006F5D87" w:rsidP="006F5D87">
      <w:pPr>
        <w:pStyle w:val="Tekstpodstawowy"/>
        <w:spacing w:before="52" w:line="276" w:lineRule="auto"/>
        <w:ind w:left="558" w:right="711"/>
        <w:jc w:val="both"/>
      </w:pPr>
      <w:r>
        <w:t xml:space="preserve">Upowszechnienie wśród naukowców pracujących w PŁ wiedzy dot.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Gate</w:t>
      </w:r>
      <w:proofErr w:type="spellEnd"/>
      <w:r>
        <w:t xml:space="preserve">, </w:t>
      </w:r>
      <w:proofErr w:type="spellStart"/>
      <w:r>
        <w:rPr>
          <w:i/>
        </w:rPr>
        <w:t>Academia</w:t>
      </w:r>
      <w:proofErr w:type="spellEnd"/>
      <w:r>
        <w:rPr>
          <w:i/>
        </w:rPr>
        <w:t xml:space="preserve"> </w:t>
      </w:r>
      <w:r>
        <w:t xml:space="preserve">oraz </w:t>
      </w:r>
      <w:r>
        <w:rPr>
          <w:i/>
        </w:rPr>
        <w:t xml:space="preserve">LinkedIn </w:t>
      </w:r>
      <w:r>
        <w:t>o możliwości uruchamiania i wykorzystania własnych profili do nawiązywania współpracy naukowej. W ramach kampanii informacyjnej podjęte będą działania promujące portale, takie jak: opracowanie informacji na stronie głównej PŁ, oraz poszczególnych stronach wydziałów uczelni, rozesłanie informacji pocztą wewnętrzną, artykuł w kwartalniku uczelnianym „Życie uczelni” oraz przygotowanie kampanii plakatowej promującej portale na poszczególnych wydziałach uczelni.</w:t>
      </w:r>
    </w:p>
    <w:p w14:paraId="7D312691" w14:textId="77777777" w:rsidR="006F5D87" w:rsidRDefault="006F5D87" w:rsidP="006F5D87">
      <w:pPr>
        <w:spacing w:before="121"/>
        <w:ind w:left="558"/>
        <w:jc w:val="both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Promocji</w:t>
      </w:r>
    </w:p>
    <w:p w14:paraId="61A17518" w14:textId="77777777" w:rsidR="006F5D87" w:rsidRDefault="006F5D87" w:rsidP="006F5D87">
      <w:pPr>
        <w:pStyle w:val="Nagwek6"/>
      </w:pPr>
      <w:r>
        <w:t>Mierniki realizacji działania:</w:t>
      </w:r>
    </w:p>
    <w:p w14:paraId="0A1613A1" w14:textId="77777777" w:rsidR="006F5D87" w:rsidRDefault="006F5D87" w:rsidP="006F5D87">
      <w:pPr>
        <w:pStyle w:val="Akapitzlist"/>
        <w:numPr>
          <w:ilvl w:val="3"/>
          <w:numId w:val="4"/>
        </w:numPr>
        <w:tabs>
          <w:tab w:val="left" w:pos="1278"/>
          <w:tab w:val="left" w:pos="1279"/>
          <w:tab w:val="left" w:pos="3329"/>
          <w:tab w:val="left" w:pos="4589"/>
          <w:tab w:val="left" w:pos="6295"/>
          <w:tab w:val="left" w:pos="7837"/>
          <w:tab w:val="left" w:pos="8453"/>
        </w:tabs>
        <w:spacing w:before="45" w:line="276" w:lineRule="auto"/>
        <w:ind w:right="716"/>
        <w:rPr>
          <w:sz w:val="24"/>
        </w:rPr>
      </w:pPr>
      <w:r>
        <w:rPr>
          <w:sz w:val="24"/>
        </w:rPr>
        <w:t>Przeprowadzenie</w:t>
      </w:r>
      <w:r>
        <w:rPr>
          <w:sz w:val="24"/>
        </w:rPr>
        <w:tab/>
        <w:t>kampanii</w:t>
      </w:r>
      <w:r>
        <w:rPr>
          <w:sz w:val="24"/>
        </w:rPr>
        <w:tab/>
        <w:t>informacyjnej</w:t>
      </w:r>
      <w:r>
        <w:rPr>
          <w:sz w:val="24"/>
        </w:rPr>
        <w:tab/>
        <w:t>skierowanej</w:t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spacing w:val="-3"/>
          <w:sz w:val="24"/>
        </w:rPr>
        <w:t xml:space="preserve">naukowców </w:t>
      </w:r>
      <w:r>
        <w:rPr>
          <w:sz w:val="24"/>
        </w:rPr>
        <w:t>dot. możliwości zakładania kont na</w:t>
      </w:r>
      <w:r>
        <w:rPr>
          <w:spacing w:val="-2"/>
          <w:sz w:val="24"/>
        </w:rPr>
        <w:t xml:space="preserve"> </w:t>
      </w:r>
      <w:r>
        <w:rPr>
          <w:sz w:val="24"/>
        </w:rPr>
        <w:t>portalach.</w:t>
      </w:r>
    </w:p>
    <w:p w14:paraId="0BFBCF46" w14:textId="77777777" w:rsidR="006F5D87" w:rsidRDefault="006F5D87" w:rsidP="006F5D87">
      <w:pPr>
        <w:pStyle w:val="Akapitzlist"/>
        <w:numPr>
          <w:ilvl w:val="3"/>
          <w:numId w:val="4"/>
        </w:numPr>
        <w:tabs>
          <w:tab w:val="left" w:pos="1271"/>
          <w:tab w:val="left" w:pos="1272"/>
        </w:tabs>
        <w:spacing w:line="291" w:lineRule="exact"/>
        <w:ind w:left="1271" w:hanging="356"/>
        <w:rPr>
          <w:sz w:val="24"/>
        </w:rPr>
      </w:pPr>
      <w:r>
        <w:rPr>
          <w:sz w:val="24"/>
        </w:rPr>
        <w:t>Wzrost liczby naukowców korzystających z portali</w:t>
      </w:r>
      <w:r>
        <w:rPr>
          <w:spacing w:val="-5"/>
          <w:sz w:val="24"/>
        </w:rPr>
        <w:t xml:space="preserve"> </w:t>
      </w:r>
      <w:r>
        <w:rPr>
          <w:sz w:val="24"/>
        </w:rPr>
        <w:t>społecznościowych.</w:t>
      </w:r>
    </w:p>
    <w:p w14:paraId="564B645B" w14:textId="77777777" w:rsidR="006F5D87" w:rsidRDefault="006F5D87" w:rsidP="006F5D87">
      <w:pPr>
        <w:pStyle w:val="Nagwek6"/>
        <w:spacing w:before="166"/>
        <w:rPr>
          <w:b w:val="0"/>
        </w:rPr>
      </w:pPr>
      <w:r>
        <w:t>Harmonogram realizacji działania</w:t>
      </w:r>
      <w:r>
        <w:rPr>
          <w:b w:val="0"/>
        </w:rPr>
        <w:t>:</w:t>
      </w:r>
    </w:p>
    <w:p w14:paraId="2555CC2E" w14:textId="77777777" w:rsidR="006F5D87" w:rsidRDefault="006F5D87" w:rsidP="006F5D87">
      <w:pPr>
        <w:pStyle w:val="Tekstpodstawowy"/>
        <w:spacing w:before="11"/>
        <w:rPr>
          <w:sz w:val="17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</w:tblGrid>
      <w:tr w:rsidR="006F5D87" w14:paraId="0460CAD5" w14:textId="77777777" w:rsidTr="006376EB">
        <w:trPr>
          <w:trHeight w:val="282"/>
        </w:trPr>
        <w:tc>
          <w:tcPr>
            <w:tcW w:w="552" w:type="dxa"/>
            <w:vMerge w:val="restart"/>
          </w:tcPr>
          <w:p w14:paraId="6786C15F" w14:textId="77777777" w:rsidR="006F5D87" w:rsidRDefault="006F5D87" w:rsidP="00637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11"/>
          </w:tcPr>
          <w:p w14:paraId="37B55059" w14:textId="77777777" w:rsidR="006F5D87" w:rsidRDefault="006F5D87" w:rsidP="006376EB">
            <w:pPr>
              <w:pStyle w:val="TableParagraph"/>
              <w:spacing w:before="42"/>
              <w:ind w:left="1373" w:right="1359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394" w:type="dxa"/>
            <w:gridSpan w:val="12"/>
            <w:tcBorders>
              <w:right w:val="single" w:sz="6" w:space="0" w:color="000000"/>
            </w:tcBorders>
          </w:tcPr>
          <w:p w14:paraId="41D84351" w14:textId="77777777" w:rsidR="006F5D87" w:rsidRDefault="006F5D87" w:rsidP="006376EB">
            <w:pPr>
              <w:pStyle w:val="TableParagraph"/>
              <w:spacing w:before="42"/>
              <w:ind w:left="1520" w:right="1496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</w:tcBorders>
          </w:tcPr>
          <w:p w14:paraId="209B643A" w14:textId="77777777" w:rsidR="006F5D87" w:rsidRDefault="006F5D87" w:rsidP="006376EB">
            <w:pPr>
              <w:pStyle w:val="TableParagraph"/>
              <w:spacing w:before="42"/>
              <w:ind w:left="12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315A4EF3" w14:textId="77777777" w:rsidTr="006376EB">
        <w:trPr>
          <w:trHeight w:val="282"/>
        </w:trPr>
        <w:tc>
          <w:tcPr>
            <w:tcW w:w="552" w:type="dxa"/>
            <w:vMerge/>
            <w:tcBorders>
              <w:top w:val="nil"/>
            </w:tcBorders>
          </w:tcPr>
          <w:p w14:paraId="105204FB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3595BC1E" w14:textId="77777777" w:rsidR="006F5D87" w:rsidRDefault="006F5D87" w:rsidP="006376EB">
            <w:pPr>
              <w:pStyle w:val="TableParagraph"/>
              <w:spacing w:before="42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4C5EA7CF" w14:textId="77777777" w:rsidR="006F5D87" w:rsidRDefault="006F5D87" w:rsidP="006376EB">
            <w:pPr>
              <w:pStyle w:val="TableParagraph"/>
              <w:spacing w:before="42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66589307" w14:textId="77777777" w:rsidR="006F5D87" w:rsidRDefault="006F5D87" w:rsidP="006376EB">
            <w:pPr>
              <w:pStyle w:val="TableParagraph"/>
              <w:spacing w:before="4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14:paraId="6F0D63C8" w14:textId="77777777" w:rsidR="006F5D87" w:rsidRDefault="006F5D87" w:rsidP="006376EB">
            <w:pPr>
              <w:pStyle w:val="TableParagraph"/>
              <w:spacing w:before="42"/>
              <w:ind w:left="9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6FB9F39A" w14:textId="77777777" w:rsidR="006F5D87" w:rsidRDefault="006F5D87" w:rsidP="006376EB">
            <w:pPr>
              <w:pStyle w:val="TableParagraph"/>
              <w:spacing w:before="4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4BC35634" w14:textId="77777777" w:rsidR="006F5D87" w:rsidRDefault="006F5D87" w:rsidP="006376EB">
            <w:pPr>
              <w:pStyle w:val="TableParagraph"/>
              <w:spacing w:before="4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1FCEDB17" w14:textId="77777777" w:rsidR="006F5D87" w:rsidRDefault="006F5D87" w:rsidP="006376EB">
            <w:pPr>
              <w:pStyle w:val="TableParagraph"/>
              <w:spacing w:before="4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5DB7BECC" w14:textId="77777777" w:rsidR="006F5D87" w:rsidRDefault="006F5D87" w:rsidP="006376EB">
            <w:pPr>
              <w:pStyle w:val="TableParagraph"/>
              <w:spacing w:before="4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6D1F6FD9" w14:textId="77777777" w:rsidR="006F5D87" w:rsidRDefault="006F5D87" w:rsidP="006376EB">
            <w:pPr>
              <w:pStyle w:val="TableParagraph"/>
              <w:spacing w:before="42"/>
              <w:ind w:left="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1" w:type="dxa"/>
          </w:tcPr>
          <w:p w14:paraId="6A12CC91" w14:textId="77777777" w:rsidR="006F5D87" w:rsidRDefault="006F5D87" w:rsidP="006376EB">
            <w:pPr>
              <w:pStyle w:val="TableParagraph"/>
              <w:spacing w:before="42"/>
              <w:ind w:left="5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6E3ED6E0" w14:textId="77777777" w:rsidR="006F5D87" w:rsidRDefault="006F5D87" w:rsidP="006376EB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7BC64768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00AE60B0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3CBFF5D0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2B45F70B" w14:textId="77777777" w:rsidR="006F5D87" w:rsidRDefault="006F5D87" w:rsidP="006376EB">
            <w:pPr>
              <w:pStyle w:val="TableParagraph"/>
              <w:spacing w:before="42"/>
              <w:ind w:left="10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</w:tcPr>
          <w:p w14:paraId="36233511" w14:textId="77777777" w:rsidR="006F5D87" w:rsidRDefault="006F5D87" w:rsidP="006376EB">
            <w:pPr>
              <w:pStyle w:val="TableParagraph"/>
              <w:spacing w:before="42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7FB79F5E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4269E351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7342722A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5722A9FF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67E07579" w14:textId="77777777" w:rsidR="006F5D87" w:rsidRDefault="006F5D87" w:rsidP="006376EB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1" w:type="dxa"/>
          </w:tcPr>
          <w:p w14:paraId="29079AFE" w14:textId="77777777" w:rsidR="006F5D87" w:rsidRDefault="006F5D87" w:rsidP="006376EB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23D1DBAA" w14:textId="77777777" w:rsidR="006F5D87" w:rsidRDefault="006F5D87" w:rsidP="006376EB">
            <w:pPr>
              <w:pStyle w:val="TableParagraph"/>
              <w:spacing w:before="42"/>
              <w:ind w:left="6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44E4D6FC" w14:textId="77777777" w:rsidR="006F5D87" w:rsidRDefault="006F5D87" w:rsidP="006376EB">
            <w:pPr>
              <w:pStyle w:val="TableParagraph"/>
              <w:spacing w:before="42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1A184D4D" w14:textId="77777777" w:rsidR="006F5D87" w:rsidRDefault="006F5D87" w:rsidP="006376EB">
            <w:pPr>
              <w:pStyle w:val="TableParagraph"/>
              <w:spacing w:before="42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50650B79" w14:textId="77777777" w:rsidTr="006376EB">
        <w:trPr>
          <w:trHeight w:val="283"/>
        </w:trPr>
        <w:tc>
          <w:tcPr>
            <w:tcW w:w="552" w:type="dxa"/>
          </w:tcPr>
          <w:p w14:paraId="7093A128" w14:textId="77777777" w:rsidR="006F5D87" w:rsidRDefault="006F5D87" w:rsidP="006376EB"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A.3.1</w:t>
            </w:r>
          </w:p>
        </w:tc>
        <w:tc>
          <w:tcPr>
            <w:tcW w:w="283" w:type="dxa"/>
          </w:tcPr>
          <w:p w14:paraId="6A9A7669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42BD9627" w14:textId="77777777" w:rsidR="006F5D87" w:rsidRDefault="006F5D87" w:rsidP="006376EB">
            <w:pPr>
              <w:pStyle w:val="TableParagraph"/>
              <w:spacing w:before="18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E36213E" w14:textId="77777777" w:rsidR="006F5D87" w:rsidRDefault="006F5D87" w:rsidP="006376EB"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DA647DF" w14:textId="77777777" w:rsidR="006F5D87" w:rsidRDefault="006F5D87" w:rsidP="006376EB">
            <w:pPr>
              <w:pStyle w:val="TableParagraph"/>
              <w:spacing w:before="18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</w:tcBorders>
          </w:tcPr>
          <w:p w14:paraId="6F203C0E" w14:textId="77777777" w:rsidR="006F5D87" w:rsidRDefault="006F5D87" w:rsidP="006376EB"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696" w:type="dxa"/>
            <w:gridSpan w:val="6"/>
          </w:tcPr>
          <w:p w14:paraId="42ACE3A4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  <w:gridSpan w:val="12"/>
          </w:tcPr>
          <w:p w14:paraId="7DA5DC79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</w:tcPr>
          <w:p w14:paraId="5F07FC40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761432" w14:textId="77777777" w:rsidR="006F5D87" w:rsidRDefault="006F5D87" w:rsidP="006F5D87">
      <w:pPr>
        <w:pStyle w:val="Tekstpodstawowy"/>
      </w:pPr>
    </w:p>
    <w:p w14:paraId="7FF1A9F0" w14:textId="77777777" w:rsidR="006F5D87" w:rsidRDefault="006F5D87" w:rsidP="006F5D87">
      <w:pPr>
        <w:pStyle w:val="Akapitzlist"/>
        <w:numPr>
          <w:ilvl w:val="2"/>
          <w:numId w:val="3"/>
        </w:numPr>
        <w:tabs>
          <w:tab w:val="left" w:pos="1119"/>
        </w:tabs>
        <w:spacing w:before="215"/>
        <w:ind w:hanging="561"/>
        <w:rPr>
          <w:sz w:val="24"/>
        </w:rPr>
      </w:pPr>
      <w:r>
        <w:rPr>
          <w:sz w:val="24"/>
          <w:u w:val="single"/>
        </w:rPr>
        <w:t>Usprawnienie przepływu informacji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naukowej.</w:t>
      </w:r>
    </w:p>
    <w:p w14:paraId="75114BFA" w14:textId="77777777" w:rsidR="006F5D87" w:rsidRDefault="006F5D87" w:rsidP="006F5D87">
      <w:pPr>
        <w:pStyle w:val="Tekstpodstawowy"/>
        <w:spacing w:before="7"/>
        <w:rPr>
          <w:sz w:val="15"/>
        </w:rPr>
      </w:pPr>
    </w:p>
    <w:p w14:paraId="339CB653" w14:textId="77777777" w:rsidR="006F5D87" w:rsidRDefault="006F5D87" w:rsidP="006F5D87">
      <w:pPr>
        <w:pStyle w:val="Tekstpodstawowy"/>
        <w:spacing w:before="52" w:line="276" w:lineRule="auto"/>
        <w:ind w:left="558" w:right="712"/>
        <w:jc w:val="both"/>
      </w:pPr>
      <w:r>
        <w:t>Stworzenie systemu usprawniającego transfer informacji naukowej z wydziałów do centralnej  jednostki  uczelni  -  Działu  Promocji.  Informacje  o  badaniach  prowadzonych   w jednostkach uczelni, będą szerzej pozyskiwane w celu, zwiększenia zakresu popularyzacji badań realizowanych</w:t>
      </w:r>
      <w:r>
        <w:rPr>
          <w:spacing w:val="-1"/>
        </w:rPr>
        <w:t xml:space="preserve"> </w:t>
      </w:r>
      <w:r>
        <w:t>uczelni.</w:t>
      </w:r>
    </w:p>
    <w:p w14:paraId="1E0B5569" w14:textId="77777777" w:rsidR="006F5D87" w:rsidRDefault="006F5D87" w:rsidP="006F5D87">
      <w:pPr>
        <w:spacing w:before="121"/>
        <w:ind w:left="558"/>
        <w:jc w:val="both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Promocji</w:t>
      </w:r>
    </w:p>
    <w:p w14:paraId="33D86D05" w14:textId="77777777" w:rsidR="006F5D87" w:rsidRDefault="006F5D87" w:rsidP="006F5D87">
      <w:pPr>
        <w:pStyle w:val="Nagwek6"/>
        <w:spacing w:before="164"/>
      </w:pPr>
      <w:r>
        <w:t>Mierniki realizacji działania:</w:t>
      </w:r>
    </w:p>
    <w:p w14:paraId="10DB246C" w14:textId="77777777" w:rsidR="006F5D87" w:rsidRDefault="006F5D87" w:rsidP="006F5D87">
      <w:pPr>
        <w:pStyle w:val="Akapitzlist"/>
        <w:numPr>
          <w:ilvl w:val="3"/>
          <w:numId w:val="3"/>
        </w:numPr>
        <w:tabs>
          <w:tab w:val="left" w:pos="1278"/>
          <w:tab w:val="left" w:pos="1279"/>
        </w:tabs>
        <w:spacing w:before="45" w:line="276" w:lineRule="auto"/>
        <w:ind w:right="720"/>
        <w:rPr>
          <w:sz w:val="24"/>
        </w:rPr>
      </w:pPr>
      <w:r>
        <w:rPr>
          <w:sz w:val="24"/>
        </w:rPr>
        <w:t>Liczba przekazanych i upowszechnionych informacji o badaniach prowadzonych na wydziałach i ich</w:t>
      </w:r>
      <w:r>
        <w:rPr>
          <w:spacing w:val="-1"/>
          <w:sz w:val="24"/>
        </w:rPr>
        <w:t xml:space="preserve"> </w:t>
      </w:r>
      <w:r>
        <w:rPr>
          <w:sz w:val="24"/>
        </w:rPr>
        <w:t>wynikach.</w:t>
      </w:r>
    </w:p>
    <w:p w14:paraId="42110146" w14:textId="376365B7" w:rsidR="006F5D87" w:rsidRDefault="006F5D87" w:rsidP="006F5D87">
      <w:pPr>
        <w:pStyle w:val="Nagwek6"/>
        <w:spacing w:before="119"/>
        <w:rPr>
          <w:b w:val="0"/>
        </w:rPr>
      </w:pPr>
      <w:r>
        <w:t xml:space="preserve">Harmonogram realizacji </w:t>
      </w:r>
      <w:r w:rsidR="001E5778">
        <w:t>działań</w:t>
      </w:r>
      <w:r>
        <w:rPr>
          <w:b w:val="0"/>
        </w:rPr>
        <w:t>:</w:t>
      </w:r>
    </w:p>
    <w:p w14:paraId="216AC38E" w14:textId="77777777" w:rsidR="006F5D87" w:rsidRDefault="006F5D87" w:rsidP="006F5D87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8"/>
        <w:gridCol w:w="280"/>
        <w:gridCol w:w="282"/>
        <w:gridCol w:w="283"/>
        <w:gridCol w:w="282"/>
        <w:gridCol w:w="282"/>
        <w:gridCol w:w="282"/>
        <w:gridCol w:w="282"/>
        <w:gridCol w:w="282"/>
        <w:gridCol w:w="282"/>
        <w:gridCol w:w="287"/>
        <w:gridCol w:w="282"/>
        <w:gridCol w:w="282"/>
        <w:gridCol w:w="282"/>
        <w:gridCol w:w="280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</w:tblGrid>
      <w:tr w:rsidR="006F5D87" w14:paraId="66EAD5CC" w14:textId="77777777" w:rsidTr="006376EB">
        <w:trPr>
          <w:trHeight w:val="282"/>
        </w:trPr>
        <w:tc>
          <w:tcPr>
            <w:tcW w:w="554" w:type="dxa"/>
            <w:vMerge w:val="restart"/>
          </w:tcPr>
          <w:p w14:paraId="17DCF25C" w14:textId="77777777" w:rsidR="006F5D87" w:rsidRDefault="006F5D87" w:rsidP="00637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  <w:gridSpan w:val="11"/>
          </w:tcPr>
          <w:p w14:paraId="124A69BF" w14:textId="77777777" w:rsidR="006F5D87" w:rsidRDefault="006F5D87" w:rsidP="006376EB">
            <w:pPr>
              <w:pStyle w:val="TableParagraph"/>
              <w:spacing w:before="42"/>
              <w:ind w:left="1371" w:right="1356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383" w:type="dxa"/>
            <w:gridSpan w:val="12"/>
          </w:tcPr>
          <w:p w14:paraId="4BC79250" w14:textId="77777777" w:rsidR="006F5D87" w:rsidRDefault="006F5D87" w:rsidP="006376EB">
            <w:pPr>
              <w:pStyle w:val="TableParagraph"/>
              <w:spacing w:before="42"/>
              <w:ind w:left="1528" w:right="1479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4" w:type="dxa"/>
            <w:gridSpan w:val="2"/>
          </w:tcPr>
          <w:p w14:paraId="4244DD4E" w14:textId="77777777" w:rsidR="006F5D87" w:rsidRDefault="006F5D87" w:rsidP="006376EB">
            <w:pPr>
              <w:pStyle w:val="TableParagraph"/>
              <w:spacing w:before="42"/>
              <w:ind w:left="152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29155E5A" w14:textId="77777777" w:rsidTr="006376EB">
        <w:trPr>
          <w:trHeight w:val="282"/>
        </w:trPr>
        <w:tc>
          <w:tcPr>
            <w:tcW w:w="554" w:type="dxa"/>
            <w:vMerge/>
            <w:tcBorders>
              <w:top w:val="nil"/>
            </w:tcBorders>
          </w:tcPr>
          <w:p w14:paraId="5A18D27E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</w:tcPr>
          <w:p w14:paraId="05500E62" w14:textId="77777777" w:rsidR="006F5D87" w:rsidRDefault="006F5D87" w:rsidP="006376EB">
            <w:pPr>
              <w:pStyle w:val="TableParagraph"/>
              <w:spacing w:before="4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" w:type="dxa"/>
          </w:tcPr>
          <w:p w14:paraId="6B447A93" w14:textId="77777777" w:rsidR="006F5D87" w:rsidRDefault="006F5D87" w:rsidP="006376EB"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2" w:type="dxa"/>
          </w:tcPr>
          <w:p w14:paraId="3D1F435A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</w:tcPr>
          <w:p w14:paraId="7367A78A" w14:textId="77777777" w:rsidR="006F5D87" w:rsidRDefault="006F5D87" w:rsidP="006376EB">
            <w:pPr>
              <w:pStyle w:val="TableParagraph"/>
              <w:spacing w:before="42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2" w:type="dxa"/>
          </w:tcPr>
          <w:p w14:paraId="6A933CC9" w14:textId="77777777" w:rsidR="006F5D87" w:rsidRDefault="006F5D87" w:rsidP="006376EB">
            <w:pPr>
              <w:pStyle w:val="TableParagraph"/>
              <w:spacing w:before="42"/>
              <w:ind w:left="10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2" w:type="dxa"/>
          </w:tcPr>
          <w:p w14:paraId="2D8FDB57" w14:textId="77777777" w:rsidR="006F5D87" w:rsidRDefault="006F5D87" w:rsidP="006376EB">
            <w:pPr>
              <w:pStyle w:val="TableParagraph"/>
              <w:spacing w:before="42"/>
              <w:ind w:left="10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2" w:type="dxa"/>
          </w:tcPr>
          <w:p w14:paraId="02DE56CD" w14:textId="77777777" w:rsidR="006F5D87" w:rsidRDefault="006F5D87" w:rsidP="006376EB">
            <w:pPr>
              <w:pStyle w:val="TableParagraph"/>
              <w:spacing w:before="42"/>
              <w:ind w:left="10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2" w:type="dxa"/>
          </w:tcPr>
          <w:p w14:paraId="26B4A0CF" w14:textId="77777777" w:rsidR="006F5D87" w:rsidRDefault="006F5D87" w:rsidP="006376EB">
            <w:pPr>
              <w:pStyle w:val="TableParagraph"/>
              <w:spacing w:before="42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2" w:type="dxa"/>
          </w:tcPr>
          <w:p w14:paraId="7A89F0BA" w14:textId="77777777" w:rsidR="006F5D87" w:rsidRDefault="006F5D87" w:rsidP="006376EB">
            <w:pPr>
              <w:pStyle w:val="TableParagraph"/>
              <w:spacing w:before="42"/>
              <w:ind w:left="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2" w:type="dxa"/>
          </w:tcPr>
          <w:p w14:paraId="18E50403" w14:textId="77777777" w:rsidR="006F5D87" w:rsidRDefault="006F5D87" w:rsidP="006376EB">
            <w:pPr>
              <w:pStyle w:val="TableParagraph"/>
              <w:spacing w:before="42"/>
              <w:ind w:left="6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7" w:type="dxa"/>
          </w:tcPr>
          <w:p w14:paraId="24D7A50F" w14:textId="77777777" w:rsidR="006F5D87" w:rsidRDefault="006F5D87" w:rsidP="006376EB">
            <w:pPr>
              <w:pStyle w:val="TableParagraph"/>
              <w:spacing w:before="42"/>
              <w:ind w:left="7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2" w:type="dxa"/>
          </w:tcPr>
          <w:p w14:paraId="7FE3EC3D" w14:textId="77777777" w:rsidR="006F5D87" w:rsidRDefault="006F5D87" w:rsidP="006376EB">
            <w:pPr>
              <w:pStyle w:val="TableParagraph"/>
              <w:spacing w:before="42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14:paraId="65EADE6A" w14:textId="77777777" w:rsidR="006F5D87" w:rsidRDefault="006F5D87" w:rsidP="006376EB">
            <w:pPr>
              <w:pStyle w:val="TableParagraph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14:paraId="7E6364E4" w14:textId="77777777" w:rsidR="006F5D87" w:rsidRDefault="006F5D87" w:rsidP="006376EB">
            <w:pPr>
              <w:pStyle w:val="TableParagraph"/>
              <w:spacing w:before="4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0" w:type="dxa"/>
          </w:tcPr>
          <w:p w14:paraId="46227D9B" w14:textId="77777777" w:rsidR="006F5D87" w:rsidRDefault="006F5D87" w:rsidP="006376EB">
            <w:pPr>
              <w:pStyle w:val="TableParagraph"/>
              <w:spacing w:before="42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2" w:type="dxa"/>
          </w:tcPr>
          <w:p w14:paraId="34398A09" w14:textId="77777777" w:rsidR="006F5D87" w:rsidRDefault="006F5D87" w:rsidP="006376EB">
            <w:pPr>
              <w:pStyle w:val="TableParagraph"/>
              <w:spacing w:before="42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2" w:type="dxa"/>
          </w:tcPr>
          <w:p w14:paraId="1E71563C" w14:textId="77777777" w:rsidR="006F5D87" w:rsidRDefault="006F5D87" w:rsidP="006376EB">
            <w:pPr>
              <w:pStyle w:val="TableParagraph"/>
              <w:spacing w:before="42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2" w:type="dxa"/>
          </w:tcPr>
          <w:p w14:paraId="7D0602E7" w14:textId="77777777" w:rsidR="006F5D87" w:rsidRDefault="006F5D87" w:rsidP="006376EB">
            <w:pPr>
              <w:pStyle w:val="TableParagraph"/>
              <w:spacing w:before="42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2" w:type="dxa"/>
          </w:tcPr>
          <w:p w14:paraId="6AAA4037" w14:textId="77777777" w:rsidR="006F5D87" w:rsidRDefault="006F5D87" w:rsidP="006376EB">
            <w:pPr>
              <w:pStyle w:val="TableParagraph"/>
              <w:spacing w:before="42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2" w:type="dxa"/>
          </w:tcPr>
          <w:p w14:paraId="206E7831" w14:textId="77777777" w:rsidR="006F5D87" w:rsidRDefault="006F5D87" w:rsidP="006376EB">
            <w:pPr>
              <w:pStyle w:val="TableParagraph"/>
              <w:spacing w:before="42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2" w:type="dxa"/>
          </w:tcPr>
          <w:p w14:paraId="4905AD18" w14:textId="77777777" w:rsidR="006F5D87" w:rsidRDefault="006F5D87" w:rsidP="006376EB">
            <w:pPr>
              <w:pStyle w:val="TableParagraph"/>
              <w:spacing w:before="42"/>
              <w:ind w:left="58" w:right="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</w:tcPr>
          <w:p w14:paraId="79CE3B85" w14:textId="77777777" w:rsidR="006F5D87" w:rsidRDefault="006F5D87" w:rsidP="006376EB">
            <w:pPr>
              <w:pStyle w:val="TableParagraph"/>
              <w:spacing w:before="42"/>
              <w:ind w:left="61" w:right="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2" w:type="dxa"/>
          </w:tcPr>
          <w:p w14:paraId="77CE5A4B" w14:textId="77777777" w:rsidR="006F5D87" w:rsidRDefault="006F5D87" w:rsidP="006376EB">
            <w:pPr>
              <w:pStyle w:val="TableParagraph"/>
              <w:spacing w:before="42"/>
              <w:ind w:left="60" w:right="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2" w:type="dxa"/>
          </w:tcPr>
          <w:p w14:paraId="426AEE8D" w14:textId="77777777" w:rsidR="006F5D87" w:rsidRDefault="006F5D87" w:rsidP="006376EB">
            <w:pPr>
              <w:pStyle w:val="TableParagraph"/>
              <w:spacing w:before="42"/>
              <w:ind w:left="12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14:paraId="1B4E6214" w14:textId="77777777" w:rsidR="006F5D87" w:rsidRDefault="006F5D87" w:rsidP="006376EB">
            <w:pPr>
              <w:pStyle w:val="TableParagraph"/>
              <w:spacing w:before="42"/>
              <w:ind w:left="1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25D8058C" w14:textId="77777777" w:rsidTr="006376EB">
        <w:trPr>
          <w:trHeight w:val="282"/>
        </w:trPr>
        <w:tc>
          <w:tcPr>
            <w:tcW w:w="554" w:type="dxa"/>
          </w:tcPr>
          <w:p w14:paraId="33D1684E" w14:textId="77777777" w:rsidR="006F5D87" w:rsidRDefault="006F5D87" w:rsidP="006376EB"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A.3.2</w:t>
            </w:r>
          </w:p>
        </w:tc>
        <w:tc>
          <w:tcPr>
            <w:tcW w:w="3102" w:type="dxa"/>
            <w:gridSpan w:val="11"/>
          </w:tcPr>
          <w:p w14:paraId="039B485D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7733CAF5" w14:textId="77777777" w:rsidR="006F5D87" w:rsidRDefault="006F5D87" w:rsidP="006376EB"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18FE1B88" w14:textId="77777777" w:rsidR="006F5D87" w:rsidRDefault="006F5D87" w:rsidP="006376EB">
            <w:pPr>
              <w:pStyle w:val="TableParagraph"/>
              <w:spacing w:before="18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772F410" w14:textId="77777777" w:rsidR="006F5D87" w:rsidRDefault="006F5D87" w:rsidP="006376EB">
            <w:pPr>
              <w:pStyle w:val="TableParagraph"/>
              <w:spacing w:before="18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400A0AD7" w14:textId="77777777" w:rsidR="006F5D87" w:rsidRDefault="006F5D87" w:rsidP="006376EB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5C4EABB3" w14:textId="77777777" w:rsidR="006F5D87" w:rsidRDefault="006F5D87" w:rsidP="006376EB">
            <w:pPr>
              <w:pStyle w:val="TableParagraph"/>
              <w:spacing w:before="18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511DEAD0" w14:textId="77777777" w:rsidR="006F5D87" w:rsidRDefault="006F5D87" w:rsidP="006376EB">
            <w:pPr>
              <w:pStyle w:val="TableParagraph"/>
              <w:spacing w:before="18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03C5FFEA" w14:textId="77777777" w:rsidR="006F5D87" w:rsidRDefault="006F5D87" w:rsidP="006376EB">
            <w:pPr>
              <w:pStyle w:val="TableParagraph"/>
              <w:spacing w:before="18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5DF75905" w14:textId="77777777" w:rsidR="006F5D87" w:rsidRDefault="006F5D87" w:rsidP="006376EB">
            <w:pPr>
              <w:pStyle w:val="TableParagraph"/>
              <w:spacing w:before="18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751F0AAD" w14:textId="77777777" w:rsidR="006F5D87" w:rsidRDefault="006F5D87" w:rsidP="006376EB">
            <w:pPr>
              <w:pStyle w:val="TableParagraph"/>
              <w:spacing w:before="18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42E98456" w14:textId="77777777" w:rsidR="006F5D87" w:rsidRDefault="006F5D87" w:rsidP="006376EB">
            <w:pPr>
              <w:pStyle w:val="TableParagraph"/>
              <w:spacing w:before="18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386A9E4" w14:textId="77777777" w:rsidR="006F5D87" w:rsidRDefault="006F5D87" w:rsidP="006376EB">
            <w:pPr>
              <w:pStyle w:val="TableParagraph"/>
              <w:spacing w:before="18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</w:tcBorders>
          </w:tcPr>
          <w:p w14:paraId="303050B8" w14:textId="77777777" w:rsidR="006F5D87" w:rsidRDefault="006F5D87" w:rsidP="006376EB">
            <w:pPr>
              <w:pStyle w:val="TableParagraph"/>
              <w:spacing w:before="18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4" w:type="dxa"/>
            <w:gridSpan w:val="2"/>
          </w:tcPr>
          <w:p w14:paraId="489561DC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59906B" w14:textId="77777777" w:rsidR="006F5D87" w:rsidRDefault="006F5D87" w:rsidP="006F5D87">
      <w:pPr>
        <w:rPr>
          <w:rFonts w:ascii="Times New Roman"/>
          <w:sz w:val="20"/>
        </w:rPr>
        <w:sectPr w:rsidR="006F5D87">
          <w:pgSz w:w="11910" w:h="16840"/>
          <w:pgMar w:top="1100" w:right="700" w:bottom="1320" w:left="860" w:header="0" w:footer="1136" w:gutter="0"/>
          <w:cols w:space="708"/>
        </w:sectPr>
      </w:pPr>
    </w:p>
    <w:p w14:paraId="66063A6D" w14:textId="77777777" w:rsidR="006F5D87" w:rsidRDefault="006F5D87" w:rsidP="006F5D87">
      <w:pPr>
        <w:pStyle w:val="Akapitzlist"/>
        <w:numPr>
          <w:ilvl w:val="2"/>
          <w:numId w:val="2"/>
        </w:numPr>
        <w:tabs>
          <w:tab w:val="left" w:pos="1248"/>
        </w:tabs>
        <w:spacing w:before="36" w:line="276" w:lineRule="auto"/>
        <w:ind w:right="712" w:firstLine="0"/>
        <w:rPr>
          <w:sz w:val="24"/>
        </w:rPr>
      </w:pPr>
      <w:r>
        <w:rPr>
          <w:sz w:val="24"/>
          <w:u w:val="single"/>
        </w:rPr>
        <w:lastRenderedPageBreak/>
        <w:t>Opracowanie informatora prezentującego badania i  współpracę  naukową  uczelni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(w wersji polskiej i angielskiej)</w:t>
      </w:r>
    </w:p>
    <w:p w14:paraId="17FC549F" w14:textId="77777777" w:rsidR="006F5D87" w:rsidRDefault="006F5D87" w:rsidP="006F5D87">
      <w:pPr>
        <w:pStyle w:val="Tekstpodstawowy"/>
        <w:spacing w:before="2"/>
        <w:rPr>
          <w:sz w:val="12"/>
        </w:rPr>
      </w:pPr>
    </w:p>
    <w:p w14:paraId="46471640" w14:textId="77777777" w:rsidR="006F5D87" w:rsidRDefault="006F5D87" w:rsidP="006F5D87">
      <w:pPr>
        <w:pStyle w:val="Tekstpodstawowy"/>
        <w:spacing w:before="52" w:line="276" w:lineRule="auto"/>
        <w:ind w:left="558" w:right="715"/>
        <w:jc w:val="both"/>
      </w:pPr>
      <w:r>
        <w:t>Informator w dwóch wersjach językowych będzie narzędziem wspierającym popularyzację badań prowadzonych na uczelni i jednocześnie będzie służył promocji międzynarodowej współpracy naukowej uczelni z innymi jednostkami.</w:t>
      </w:r>
    </w:p>
    <w:p w14:paraId="302D81D3" w14:textId="77777777" w:rsidR="006F5D87" w:rsidRDefault="006F5D87" w:rsidP="006F5D87">
      <w:pPr>
        <w:spacing w:before="119"/>
        <w:ind w:left="558"/>
        <w:jc w:val="both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Promocji</w:t>
      </w:r>
    </w:p>
    <w:p w14:paraId="5CDA36B2" w14:textId="77777777" w:rsidR="006F5D87" w:rsidRDefault="006F5D87" w:rsidP="006F5D87">
      <w:pPr>
        <w:pStyle w:val="Nagwek6"/>
        <w:spacing w:before="166"/>
      </w:pPr>
      <w:r>
        <w:t>Mierniki realizacji działania:</w:t>
      </w:r>
    </w:p>
    <w:p w14:paraId="3A712999" w14:textId="77777777" w:rsidR="006F5D87" w:rsidRDefault="006F5D87" w:rsidP="006F5D87">
      <w:pPr>
        <w:pStyle w:val="Akapitzlist"/>
        <w:numPr>
          <w:ilvl w:val="3"/>
          <w:numId w:val="2"/>
        </w:numPr>
        <w:tabs>
          <w:tab w:val="left" w:pos="1271"/>
          <w:tab w:val="left" w:pos="1272"/>
        </w:tabs>
        <w:spacing w:before="43"/>
        <w:rPr>
          <w:sz w:val="24"/>
        </w:rPr>
      </w:pPr>
      <w:r>
        <w:rPr>
          <w:sz w:val="24"/>
        </w:rPr>
        <w:t>Opracowanie merytoryczne i graficzne</w:t>
      </w:r>
      <w:r>
        <w:rPr>
          <w:spacing w:val="-3"/>
          <w:sz w:val="24"/>
        </w:rPr>
        <w:t xml:space="preserve"> </w:t>
      </w:r>
      <w:r>
        <w:rPr>
          <w:sz w:val="24"/>
        </w:rPr>
        <w:t>informatora.</w:t>
      </w:r>
    </w:p>
    <w:p w14:paraId="2255B1BE" w14:textId="77777777" w:rsidR="006F5D87" w:rsidRDefault="006F5D87" w:rsidP="006F5D87">
      <w:pPr>
        <w:pStyle w:val="Akapitzlist"/>
        <w:numPr>
          <w:ilvl w:val="3"/>
          <w:numId w:val="2"/>
        </w:numPr>
        <w:tabs>
          <w:tab w:val="left" w:pos="1271"/>
          <w:tab w:val="left" w:pos="1272"/>
        </w:tabs>
        <w:spacing w:before="43"/>
        <w:rPr>
          <w:sz w:val="24"/>
        </w:rPr>
      </w:pPr>
      <w:r>
        <w:rPr>
          <w:sz w:val="24"/>
        </w:rPr>
        <w:t>Liczba rozdystrybuowanych informatorów.</w:t>
      </w:r>
    </w:p>
    <w:p w14:paraId="4C9093B9" w14:textId="77777777" w:rsidR="006F5D87" w:rsidRDefault="006F5D87" w:rsidP="006F5D87">
      <w:pPr>
        <w:pStyle w:val="Nagwek6"/>
        <w:spacing w:before="166"/>
        <w:rPr>
          <w:b w:val="0"/>
        </w:rPr>
      </w:pPr>
      <w:r>
        <w:t>Harmonogram realizacji działania</w:t>
      </w:r>
      <w:r>
        <w:rPr>
          <w:b w:val="0"/>
        </w:rPr>
        <w:t>:</w:t>
      </w:r>
    </w:p>
    <w:p w14:paraId="618007E8" w14:textId="77777777" w:rsidR="006F5D87" w:rsidRDefault="006F5D87" w:rsidP="006F5D87">
      <w:pPr>
        <w:pStyle w:val="Tekstpodstawowy"/>
        <w:spacing w:before="6"/>
        <w:rPr>
          <w:sz w:val="18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8"/>
        <w:gridCol w:w="280"/>
        <w:gridCol w:w="282"/>
        <w:gridCol w:w="283"/>
        <w:gridCol w:w="282"/>
        <w:gridCol w:w="282"/>
        <w:gridCol w:w="282"/>
        <w:gridCol w:w="282"/>
        <w:gridCol w:w="282"/>
        <w:gridCol w:w="282"/>
        <w:gridCol w:w="287"/>
        <w:gridCol w:w="282"/>
        <w:gridCol w:w="282"/>
        <w:gridCol w:w="282"/>
        <w:gridCol w:w="280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</w:tblGrid>
      <w:tr w:rsidR="006F5D87" w14:paraId="6E859BCE" w14:textId="77777777" w:rsidTr="006376EB">
        <w:trPr>
          <w:trHeight w:val="282"/>
        </w:trPr>
        <w:tc>
          <w:tcPr>
            <w:tcW w:w="554" w:type="dxa"/>
            <w:vMerge w:val="restart"/>
          </w:tcPr>
          <w:p w14:paraId="07BC381C" w14:textId="77777777" w:rsidR="006F5D87" w:rsidRDefault="006F5D87" w:rsidP="00637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  <w:gridSpan w:val="11"/>
          </w:tcPr>
          <w:p w14:paraId="5AC14211" w14:textId="77777777" w:rsidR="006F5D87" w:rsidRDefault="006F5D87" w:rsidP="006376EB">
            <w:pPr>
              <w:pStyle w:val="TableParagraph"/>
              <w:spacing w:before="42"/>
              <w:ind w:left="1371" w:right="1356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383" w:type="dxa"/>
            <w:gridSpan w:val="12"/>
          </w:tcPr>
          <w:p w14:paraId="43107359" w14:textId="77777777" w:rsidR="006F5D87" w:rsidRDefault="006F5D87" w:rsidP="006376EB">
            <w:pPr>
              <w:pStyle w:val="TableParagraph"/>
              <w:spacing w:before="42"/>
              <w:ind w:left="1528" w:right="1479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4" w:type="dxa"/>
            <w:gridSpan w:val="2"/>
          </w:tcPr>
          <w:p w14:paraId="6925E9C2" w14:textId="77777777" w:rsidR="006F5D87" w:rsidRDefault="006F5D87" w:rsidP="006376EB">
            <w:pPr>
              <w:pStyle w:val="TableParagraph"/>
              <w:spacing w:before="42"/>
              <w:ind w:left="152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7202C5FB" w14:textId="77777777" w:rsidTr="006376EB">
        <w:trPr>
          <w:trHeight w:val="282"/>
        </w:trPr>
        <w:tc>
          <w:tcPr>
            <w:tcW w:w="554" w:type="dxa"/>
            <w:vMerge/>
            <w:tcBorders>
              <w:top w:val="nil"/>
            </w:tcBorders>
          </w:tcPr>
          <w:p w14:paraId="16B70FFF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</w:tcPr>
          <w:p w14:paraId="07ED5B51" w14:textId="77777777" w:rsidR="006F5D87" w:rsidRDefault="006F5D87" w:rsidP="006376EB">
            <w:pPr>
              <w:pStyle w:val="TableParagraph"/>
              <w:spacing w:before="4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" w:type="dxa"/>
          </w:tcPr>
          <w:p w14:paraId="37D4F650" w14:textId="77777777" w:rsidR="006F5D87" w:rsidRDefault="006F5D87" w:rsidP="006376EB"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2" w:type="dxa"/>
          </w:tcPr>
          <w:p w14:paraId="7FFA2444" w14:textId="77777777" w:rsidR="006F5D87" w:rsidRDefault="006F5D87" w:rsidP="006376EB">
            <w:pPr>
              <w:pStyle w:val="TableParagraph"/>
              <w:spacing w:before="42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</w:tcPr>
          <w:p w14:paraId="3A4E304D" w14:textId="77777777" w:rsidR="006F5D87" w:rsidRDefault="006F5D87" w:rsidP="006376EB">
            <w:pPr>
              <w:pStyle w:val="TableParagraph"/>
              <w:spacing w:before="42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2" w:type="dxa"/>
          </w:tcPr>
          <w:p w14:paraId="649FCD84" w14:textId="77777777" w:rsidR="006F5D87" w:rsidRDefault="006F5D87" w:rsidP="006376EB">
            <w:pPr>
              <w:pStyle w:val="TableParagraph"/>
              <w:spacing w:before="42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2" w:type="dxa"/>
          </w:tcPr>
          <w:p w14:paraId="619C2F19" w14:textId="77777777" w:rsidR="006F5D87" w:rsidRDefault="006F5D87" w:rsidP="006376EB">
            <w:pPr>
              <w:pStyle w:val="TableParagraph"/>
              <w:spacing w:before="42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2" w:type="dxa"/>
          </w:tcPr>
          <w:p w14:paraId="3FC7AC5F" w14:textId="77777777" w:rsidR="006F5D87" w:rsidRDefault="006F5D87" w:rsidP="006376EB">
            <w:pPr>
              <w:pStyle w:val="TableParagraph"/>
              <w:spacing w:before="42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2" w:type="dxa"/>
          </w:tcPr>
          <w:p w14:paraId="6A2C8DA1" w14:textId="77777777" w:rsidR="006F5D87" w:rsidRDefault="006F5D87" w:rsidP="006376EB">
            <w:pPr>
              <w:pStyle w:val="TableParagraph"/>
              <w:spacing w:before="4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2" w:type="dxa"/>
          </w:tcPr>
          <w:p w14:paraId="4A424084" w14:textId="77777777" w:rsidR="006F5D87" w:rsidRDefault="006F5D87" w:rsidP="006376EB">
            <w:pPr>
              <w:pStyle w:val="TableParagraph"/>
              <w:spacing w:before="42"/>
              <w:ind w:left="29" w:right="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2" w:type="dxa"/>
          </w:tcPr>
          <w:p w14:paraId="6AB1D86D" w14:textId="77777777" w:rsidR="006F5D87" w:rsidRDefault="006F5D87" w:rsidP="006376EB">
            <w:pPr>
              <w:pStyle w:val="TableParagraph"/>
              <w:spacing w:before="42"/>
              <w:ind w:left="32" w:right="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7" w:type="dxa"/>
          </w:tcPr>
          <w:p w14:paraId="43C8AA95" w14:textId="77777777" w:rsidR="006F5D87" w:rsidRDefault="006F5D87" w:rsidP="006376EB">
            <w:pPr>
              <w:pStyle w:val="TableParagraph"/>
              <w:spacing w:before="42"/>
              <w:ind w:left="7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2" w:type="dxa"/>
          </w:tcPr>
          <w:p w14:paraId="0444FFEE" w14:textId="77777777" w:rsidR="006F5D87" w:rsidRDefault="006F5D87" w:rsidP="006376EB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14:paraId="661B1338" w14:textId="77777777" w:rsidR="006F5D87" w:rsidRDefault="006F5D87" w:rsidP="006376EB">
            <w:pPr>
              <w:pStyle w:val="TableParagraph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14:paraId="37BD294E" w14:textId="77777777" w:rsidR="006F5D87" w:rsidRDefault="006F5D87" w:rsidP="006376EB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0" w:type="dxa"/>
          </w:tcPr>
          <w:p w14:paraId="6EE666A1" w14:textId="77777777" w:rsidR="006F5D87" w:rsidRDefault="006F5D87" w:rsidP="006376EB">
            <w:pPr>
              <w:pStyle w:val="TableParagraph"/>
              <w:spacing w:before="42"/>
              <w:ind w:left="11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2" w:type="dxa"/>
          </w:tcPr>
          <w:p w14:paraId="17FC31C4" w14:textId="77777777" w:rsidR="006F5D87" w:rsidRDefault="006F5D87" w:rsidP="006376EB"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2" w:type="dxa"/>
          </w:tcPr>
          <w:p w14:paraId="410DE8AC" w14:textId="77777777" w:rsidR="006F5D87" w:rsidRDefault="006F5D87" w:rsidP="006376EB"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2" w:type="dxa"/>
          </w:tcPr>
          <w:p w14:paraId="4DA3D85D" w14:textId="77777777" w:rsidR="006F5D87" w:rsidRDefault="006F5D87" w:rsidP="006376EB"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2" w:type="dxa"/>
          </w:tcPr>
          <w:p w14:paraId="21B0455F" w14:textId="77777777" w:rsidR="006F5D87" w:rsidRDefault="006F5D87" w:rsidP="006376EB"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2" w:type="dxa"/>
          </w:tcPr>
          <w:p w14:paraId="02622256" w14:textId="77777777" w:rsidR="006F5D87" w:rsidRDefault="006F5D87" w:rsidP="006376EB"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2" w:type="dxa"/>
          </w:tcPr>
          <w:p w14:paraId="09CBE209" w14:textId="77777777" w:rsidR="006F5D87" w:rsidRDefault="006F5D87" w:rsidP="006376EB">
            <w:pPr>
              <w:pStyle w:val="TableParagraph"/>
              <w:spacing w:before="42"/>
              <w:ind w:left="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</w:tcPr>
          <w:p w14:paraId="6DAB2DDD" w14:textId="77777777" w:rsidR="006F5D87" w:rsidRDefault="006F5D87" w:rsidP="006376EB">
            <w:pPr>
              <w:pStyle w:val="TableParagraph"/>
              <w:spacing w:before="42"/>
              <w:ind w:left="8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2" w:type="dxa"/>
          </w:tcPr>
          <w:p w14:paraId="5B0B69C4" w14:textId="77777777" w:rsidR="006F5D87" w:rsidRDefault="006F5D87" w:rsidP="006376EB">
            <w:pPr>
              <w:pStyle w:val="TableParagraph"/>
              <w:spacing w:before="42"/>
              <w:ind w:left="8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2" w:type="dxa"/>
          </w:tcPr>
          <w:p w14:paraId="5FE563E3" w14:textId="77777777" w:rsidR="006F5D87" w:rsidRDefault="006F5D87" w:rsidP="006376EB">
            <w:pPr>
              <w:pStyle w:val="TableParagraph"/>
              <w:spacing w:before="42"/>
              <w:ind w:left="12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14:paraId="7E35D394" w14:textId="77777777" w:rsidR="006F5D87" w:rsidRDefault="006F5D87" w:rsidP="006376EB">
            <w:pPr>
              <w:pStyle w:val="TableParagraph"/>
              <w:spacing w:before="42"/>
              <w:ind w:left="1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4BDC1D03" w14:textId="77777777" w:rsidTr="006376EB">
        <w:trPr>
          <w:trHeight w:val="282"/>
        </w:trPr>
        <w:tc>
          <w:tcPr>
            <w:tcW w:w="554" w:type="dxa"/>
          </w:tcPr>
          <w:p w14:paraId="6F7219B4" w14:textId="77777777" w:rsidR="006F5D87" w:rsidRDefault="006F5D87" w:rsidP="006376EB"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A.3.3</w:t>
            </w:r>
          </w:p>
        </w:tc>
        <w:tc>
          <w:tcPr>
            <w:tcW w:w="558" w:type="dxa"/>
            <w:gridSpan w:val="2"/>
          </w:tcPr>
          <w:p w14:paraId="07510169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49AFC5BA" w14:textId="77777777" w:rsidR="006F5D87" w:rsidRDefault="006F5D87" w:rsidP="006376EB"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7414D54" w14:textId="77777777" w:rsidR="006F5D87" w:rsidRDefault="006F5D87" w:rsidP="006376EB">
            <w:pPr>
              <w:pStyle w:val="TableParagraph"/>
              <w:spacing w:before="18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1F408AC6" w14:textId="77777777" w:rsidR="006F5D87" w:rsidRDefault="006F5D87" w:rsidP="006376EB"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0A18A021" w14:textId="77777777" w:rsidR="006F5D87" w:rsidRDefault="006F5D87" w:rsidP="006376EB"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DC3CF6D" w14:textId="77777777" w:rsidR="006F5D87" w:rsidRDefault="006F5D87" w:rsidP="006376EB"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0BF986B5" w14:textId="77777777" w:rsidR="006F5D87" w:rsidRDefault="006F5D87" w:rsidP="006376EB"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7EB175D6" w14:textId="77777777" w:rsidR="006F5D87" w:rsidRDefault="006F5D87" w:rsidP="006376EB"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790299C3" w14:textId="77777777" w:rsidR="006F5D87" w:rsidRDefault="006F5D87" w:rsidP="006376EB"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7" w:type="dxa"/>
            <w:tcBorders>
              <w:left w:val="nil"/>
            </w:tcBorders>
          </w:tcPr>
          <w:p w14:paraId="73D1B3F7" w14:textId="77777777" w:rsidR="006F5D87" w:rsidRDefault="006F5D87" w:rsidP="006376EB">
            <w:pPr>
              <w:pStyle w:val="TableParagraph"/>
              <w:spacing w:before="18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383" w:type="dxa"/>
            <w:gridSpan w:val="12"/>
          </w:tcPr>
          <w:p w14:paraId="4EF1FABF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gridSpan w:val="2"/>
          </w:tcPr>
          <w:p w14:paraId="342D6082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51E85C" w14:textId="77777777" w:rsidR="006F5D87" w:rsidRDefault="006F5D87" w:rsidP="006F5D87">
      <w:pPr>
        <w:pStyle w:val="Tekstpodstawowy"/>
        <w:spacing w:before="7"/>
        <w:rPr>
          <w:sz w:val="18"/>
        </w:rPr>
      </w:pPr>
    </w:p>
    <w:p w14:paraId="1F4BFD52" w14:textId="77777777" w:rsidR="006F5D87" w:rsidRDefault="006F5D87" w:rsidP="006F5D87">
      <w:pPr>
        <w:pStyle w:val="Akapitzlist"/>
        <w:numPr>
          <w:ilvl w:val="2"/>
          <w:numId w:val="2"/>
        </w:numPr>
        <w:tabs>
          <w:tab w:val="left" w:pos="1284"/>
        </w:tabs>
        <w:ind w:left="1283" w:hanging="726"/>
        <w:rPr>
          <w:sz w:val="24"/>
        </w:rPr>
      </w:pPr>
      <w:r>
        <w:rPr>
          <w:sz w:val="24"/>
          <w:u w:val="single"/>
        </w:rPr>
        <w:t xml:space="preserve">Uruchomienie popularnonaukowego </w:t>
      </w:r>
      <w:proofErr w:type="spellStart"/>
      <w:r>
        <w:rPr>
          <w:sz w:val="24"/>
          <w:u w:val="single"/>
        </w:rPr>
        <w:t>podcastu</w:t>
      </w:r>
      <w:proofErr w:type="spellEnd"/>
      <w:r>
        <w:rPr>
          <w:sz w:val="24"/>
          <w:u w:val="single"/>
        </w:rPr>
        <w:t xml:space="preserve"> na </w:t>
      </w:r>
      <w:proofErr w:type="spellStart"/>
      <w:r>
        <w:rPr>
          <w:sz w:val="24"/>
          <w:u w:val="single"/>
        </w:rPr>
        <w:t>Youtube</w:t>
      </w:r>
      <w:proofErr w:type="spellEnd"/>
      <w:r>
        <w:rPr>
          <w:sz w:val="24"/>
          <w:u w:val="single"/>
        </w:rPr>
        <w:t>, w ramach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którego</w:t>
      </w:r>
    </w:p>
    <w:p w14:paraId="4141FBD8" w14:textId="77777777" w:rsidR="006F5D87" w:rsidRDefault="006F5D87" w:rsidP="006F5D87">
      <w:pPr>
        <w:pStyle w:val="Tekstpodstawowy"/>
        <w:spacing w:before="46"/>
        <w:ind w:left="558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naukowcy z PŁ będą wyjaśniać zjawiska naukowe</w:t>
      </w:r>
    </w:p>
    <w:p w14:paraId="1B676B22" w14:textId="77777777" w:rsidR="006F5D87" w:rsidRDefault="006F5D87" w:rsidP="006F5D87">
      <w:pPr>
        <w:pStyle w:val="Tekstpodstawowy"/>
        <w:spacing w:before="7"/>
        <w:rPr>
          <w:sz w:val="15"/>
        </w:rPr>
      </w:pPr>
    </w:p>
    <w:p w14:paraId="6985ACC6" w14:textId="77777777" w:rsidR="006F5D87" w:rsidRDefault="006F5D87" w:rsidP="006F5D87">
      <w:pPr>
        <w:pStyle w:val="Tekstpodstawowy"/>
        <w:spacing w:before="52" w:line="276" w:lineRule="auto"/>
        <w:ind w:left="558" w:right="715"/>
        <w:jc w:val="both"/>
      </w:pPr>
      <w:r>
        <w:t>Działanie ma na celu popularyzację nauki w społeczeństwie poprzez prezentację zagadnień naukowych w atrakcyjnej formie i przekazanie jej założeń w zrozumiałej treści. Wykorzystanie Internetu i popularnego przekaźnika jakim jest YouTube pozwoli na dotarcie do szerokiego grona odbiorców, zwłaszcza ludzi młodych korzystających na co dzień z takich źródeł informacji.</w:t>
      </w:r>
    </w:p>
    <w:p w14:paraId="48421553" w14:textId="77777777" w:rsidR="006F5D87" w:rsidRDefault="006F5D87" w:rsidP="006F5D87">
      <w:pPr>
        <w:spacing w:before="121"/>
        <w:ind w:left="558"/>
        <w:jc w:val="both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Promocji</w:t>
      </w:r>
    </w:p>
    <w:p w14:paraId="2A38F27C" w14:textId="77777777" w:rsidR="006F5D87" w:rsidRDefault="006F5D87" w:rsidP="006F5D87">
      <w:pPr>
        <w:pStyle w:val="Nagwek6"/>
        <w:spacing w:before="165"/>
      </w:pPr>
      <w:r>
        <w:t>Mierniki realizacji działania:</w:t>
      </w:r>
    </w:p>
    <w:p w14:paraId="65BB5703" w14:textId="77777777" w:rsidR="006F5D87" w:rsidRDefault="006F5D87" w:rsidP="006F5D87">
      <w:pPr>
        <w:pStyle w:val="Akapitzlist"/>
        <w:numPr>
          <w:ilvl w:val="3"/>
          <w:numId w:val="2"/>
        </w:numPr>
        <w:tabs>
          <w:tab w:val="left" w:pos="1278"/>
          <w:tab w:val="left" w:pos="1279"/>
        </w:tabs>
        <w:spacing w:before="43"/>
        <w:ind w:left="1278" w:hanging="361"/>
        <w:rPr>
          <w:sz w:val="24"/>
        </w:rPr>
      </w:pPr>
      <w:r>
        <w:rPr>
          <w:sz w:val="24"/>
        </w:rPr>
        <w:t xml:space="preserve">Uruchomienie </w:t>
      </w:r>
      <w:proofErr w:type="spellStart"/>
      <w:r>
        <w:rPr>
          <w:sz w:val="24"/>
        </w:rPr>
        <w:t>podcastu</w:t>
      </w:r>
      <w:proofErr w:type="spellEnd"/>
      <w:r>
        <w:rPr>
          <w:sz w:val="24"/>
        </w:rPr>
        <w:t xml:space="preserve"> w serwisie internetowym</w:t>
      </w:r>
      <w:r>
        <w:rPr>
          <w:spacing w:val="-3"/>
          <w:sz w:val="24"/>
        </w:rPr>
        <w:t xml:space="preserve"> </w:t>
      </w:r>
      <w:r>
        <w:rPr>
          <w:sz w:val="24"/>
        </w:rPr>
        <w:t>YouTube</w:t>
      </w:r>
    </w:p>
    <w:p w14:paraId="5F05F15E" w14:textId="77777777" w:rsidR="006F5D87" w:rsidRDefault="006F5D87" w:rsidP="006F5D87">
      <w:pPr>
        <w:pStyle w:val="Akapitzlist"/>
        <w:numPr>
          <w:ilvl w:val="3"/>
          <w:numId w:val="2"/>
        </w:numPr>
        <w:tabs>
          <w:tab w:val="left" w:pos="1271"/>
          <w:tab w:val="left" w:pos="1272"/>
        </w:tabs>
        <w:spacing w:before="46"/>
        <w:rPr>
          <w:sz w:val="24"/>
        </w:rPr>
      </w:pPr>
      <w:r>
        <w:rPr>
          <w:sz w:val="24"/>
        </w:rPr>
        <w:t>Liczba filmów umieszczanych w skali roku (po pełnym uruchomieniu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podcastu</w:t>
      </w:r>
      <w:proofErr w:type="spellEnd"/>
      <w:r>
        <w:rPr>
          <w:sz w:val="24"/>
        </w:rPr>
        <w:t>)</w:t>
      </w:r>
    </w:p>
    <w:p w14:paraId="020996D8" w14:textId="77777777" w:rsidR="006F5D87" w:rsidRDefault="006F5D87" w:rsidP="006F5D87">
      <w:pPr>
        <w:pStyle w:val="Nagwek6"/>
        <w:rPr>
          <w:b w:val="0"/>
        </w:rPr>
      </w:pPr>
      <w:r>
        <w:t>Harmonogram realizacji działania</w:t>
      </w:r>
      <w:r>
        <w:rPr>
          <w:b w:val="0"/>
        </w:rPr>
        <w:t>:</w:t>
      </w:r>
    </w:p>
    <w:p w14:paraId="44EC7AF7" w14:textId="77777777" w:rsidR="006F5D87" w:rsidRDefault="006F5D87" w:rsidP="006F5D87">
      <w:pPr>
        <w:pStyle w:val="Tekstpodstawowy"/>
        <w:spacing w:before="4"/>
        <w:rPr>
          <w:sz w:val="13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78"/>
        <w:gridCol w:w="283"/>
        <w:gridCol w:w="283"/>
        <w:gridCol w:w="284"/>
        <w:gridCol w:w="283"/>
        <w:gridCol w:w="283"/>
        <w:gridCol w:w="283"/>
        <w:gridCol w:w="281"/>
        <w:gridCol w:w="283"/>
        <w:gridCol w:w="283"/>
        <w:gridCol w:w="28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4"/>
        <w:gridCol w:w="288"/>
        <w:gridCol w:w="278"/>
        <w:gridCol w:w="286"/>
      </w:tblGrid>
      <w:tr w:rsidR="006F5D87" w14:paraId="7339F07D" w14:textId="77777777" w:rsidTr="006376EB">
        <w:trPr>
          <w:trHeight w:val="282"/>
        </w:trPr>
        <w:tc>
          <w:tcPr>
            <w:tcW w:w="552" w:type="dxa"/>
            <w:vMerge w:val="restart"/>
          </w:tcPr>
          <w:p w14:paraId="3F362CCD" w14:textId="77777777" w:rsidR="006F5D87" w:rsidRDefault="006F5D87" w:rsidP="00637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11"/>
          </w:tcPr>
          <w:p w14:paraId="1C618180" w14:textId="77777777" w:rsidR="006F5D87" w:rsidRDefault="006F5D87" w:rsidP="006376EB">
            <w:pPr>
              <w:pStyle w:val="TableParagraph"/>
              <w:spacing w:before="44"/>
              <w:ind w:left="1370" w:right="136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400" w:type="dxa"/>
            <w:gridSpan w:val="12"/>
            <w:tcBorders>
              <w:right w:val="single" w:sz="6" w:space="0" w:color="000000"/>
            </w:tcBorders>
          </w:tcPr>
          <w:p w14:paraId="63B1DAD9" w14:textId="77777777" w:rsidR="006F5D87" w:rsidRDefault="006F5D87" w:rsidP="006376EB">
            <w:pPr>
              <w:pStyle w:val="TableParagraph"/>
              <w:spacing w:before="44"/>
              <w:ind w:left="1520" w:right="150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4" w:type="dxa"/>
            <w:gridSpan w:val="2"/>
            <w:tcBorders>
              <w:left w:val="single" w:sz="6" w:space="0" w:color="000000"/>
            </w:tcBorders>
          </w:tcPr>
          <w:p w14:paraId="39259E62" w14:textId="77777777" w:rsidR="006F5D87" w:rsidRDefault="006F5D87" w:rsidP="006376EB">
            <w:pPr>
              <w:pStyle w:val="TableParagraph"/>
              <w:spacing w:before="44"/>
              <w:ind w:left="122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4F4C5346" w14:textId="77777777" w:rsidTr="006376EB">
        <w:trPr>
          <w:trHeight w:val="283"/>
        </w:trPr>
        <w:tc>
          <w:tcPr>
            <w:tcW w:w="552" w:type="dxa"/>
            <w:vMerge/>
            <w:tcBorders>
              <w:top w:val="nil"/>
            </w:tcBorders>
          </w:tcPr>
          <w:p w14:paraId="10CBD1EA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</w:tcPr>
          <w:p w14:paraId="7640C410" w14:textId="77777777" w:rsidR="006F5D87" w:rsidRDefault="006F5D87" w:rsidP="006376EB">
            <w:pPr>
              <w:pStyle w:val="TableParagraph"/>
              <w:spacing w:before="45"/>
              <w:ind w:left="9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2DAE93A6" w14:textId="77777777" w:rsidR="006F5D87" w:rsidRDefault="006F5D87" w:rsidP="006376EB">
            <w:pPr>
              <w:pStyle w:val="TableParagraph"/>
              <w:spacing w:before="45"/>
              <w:ind w:left="10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1D630845" w14:textId="77777777" w:rsidR="006F5D87" w:rsidRDefault="006F5D87" w:rsidP="006376EB">
            <w:pPr>
              <w:pStyle w:val="TableParagraph"/>
              <w:spacing w:before="45"/>
              <w:ind w:left="10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14:paraId="7B41050C" w14:textId="77777777" w:rsidR="006F5D87" w:rsidRDefault="006F5D87" w:rsidP="006376EB">
            <w:pPr>
              <w:pStyle w:val="TableParagraph"/>
              <w:spacing w:before="4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086B903A" w14:textId="77777777" w:rsidR="006F5D87" w:rsidRDefault="006F5D87" w:rsidP="006376EB">
            <w:pPr>
              <w:pStyle w:val="TableParagraph"/>
              <w:spacing w:before="4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2188C615" w14:textId="77777777" w:rsidR="006F5D87" w:rsidRDefault="006F5D87" w:rsidP="006376EB">
            <w:pPr>
              <w:pStyle w:val="TableParagraph"/>
              <w:spacing w:before="4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1723D246" w14:textId="77777777" w:rsidR="006F5D87" w:rsidRDefault="006F5D87" w:rsidP="006376EB">
            <w:pPr>
              <w:pStyle w:val="TableParagraph"/>
              <w:spacing w:before="4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1" w:type="dxa"/>
          </w:tcPr>
          <w:p w14:paraId="54467536" w14:textId="77777777" w:rsidR="006F5D87" w:rsidRDefault="006F5D87" w:rsidP="006376EB">
            <w:pPr>
              <w:pStyle w:val="TableParagraph"/>
              <w:spacing w:before="45"/>
              <w:ind w:left="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2E0B71C9" w14:textId="77777777" w:rsidR="006F5D87" w:rsidRDefault="006F5D87" w:rsidP="006376EB">
            <w:pPr>
              <w:pStyle w:val="TableParagraph"/>
              <w:spacing w:before="45"/>
              <w:ind w:left="20" w:right="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</w:tcPr>
          <w:p w14:paraId="0818E558" w14:textId="77777777" w:rsidR="006F5D87" w:rsidRDefault="006F5D87" w:rsidP="006376EB">
            <w:pPr>
              <w:pStyle w:val="TableParagraph"/>
              <w:spacing w:before="45"/>
              <w:ind w:left="21" w:right="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8" w:type="dxa"/>
          </w:tcPr>
          <w:p w14:paraId="3E2312B9" w14:textId="77777777" w:rsidR="006F5D87" w:rsidRDefault="006F5D87" w:rsidP="006376EB">
            <w:pPr>
              <w:pStyle w:val="TableParagraph"/>
              <w:spacing w:before="45"/>
              <w:ind w:left="6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62920E0F" w14:textId="77777777" w:rsidR="006F5D87" w:rsidRDefault="006F5D87" w:rsidP="006376EB">
            <w:pPr>
              <w:pStyle w:val="TableParagraph"/>
              <w:spacing w:before="45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183240E6" w14:textId="77777777" w:rsidR="006F5D87" w:rsidRDefault="006F5D87" w:rsidP="006376EB">
            <w:pPr>
              <w:pStyle w:val="TableParagraph"/>
              <w:spacing w:before="45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5AF07D29" w14:textId="77777777" w:rsidR="006F5D87" w:rsidRDefault="006F5D87" w:rsidP="006376EB">
            <w:pPr>
              <w:pStyle w:val="TableParagraph"/>
              <w:spacing w:before="45"/>
              <w:ind w:left="10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56FE8448" w14:textId="77777777" w:rsidR="006F5D87" w:rsidRDefault="006F5D87" w:rsidP="006376EB">
            <w:pPr>
              <w:pStyle w:val="TableParagraph"/>
              <w:spacing w:before="45"/>
              <w:ind w:left="10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</w:tcPr>
          <w:p w14:paraId="7D2597B1" w14:textId="77777777" w:rsidR="006F5D87" w:rsidRDefault="006F5D87" w:rsidP="006376EB">
            <w:pPr>
              <w:pStyle w:val="TableParagraph"/>
              <w:spacing w:before="45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263963D4" w14:textId="77777777" w:rsidR="006F5D87" w:rsidRDefault="006F5D87" w:rsidP="006376EB">
            <w:pPr>
              <w:pStyle w:val="TableParagraph"/>
              <w:spacing w:before="45"/>
              <w:ind w:left="10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02B77FAE" w14:textId="77777777" w:rsidR="006F5D87" w:rsidRDefault="006F5D87" w:rsidP="006376EB">
            <w:pPr>
              <w:pStyle w:val="TableParagraph"/>
              <w:spacing w:before="45"/>
              <w:ind w:left="10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54A9EA83" w14:textId="77777777" w:rsidR="006F5D87" w:rsidRDefault="006F5D87" w:rsidP="006376EB">
            <w:pPr>
              <w:pStyle w:val="TableParagraph"/>
              <w:spacing w:before="4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15967531" w14:textId="77777777" w:rsidR="006F5D87" w:rsidRDefault="006F5D87" w:rsidP="006376EB">
            <w:pPr>
              <w:pStyle w:val="TableParagraph"/>
              <w:spacing w:before="4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1" w:type="dxa"/>
          </w:tcPr>
          <w:p w14:paraId="481A9BDD" w14:textId="77777777" w:rsidR="006F5D87" w:rsidRDefault="006F5D87" w:rsidP="006376EB">
            <w:pPr>
              <w:pStyle w:val="TableParagraph"/>
              <w:spacing w:before="45"/>
              <w:ind w:left="38" w:right="2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</w:tcPr>
          <w:p w14:paraId="3FDA3691" w14:textId="77777777" w:rsidR="006F5D87" w:rsidRDefault="006F5D87" w:rsidP="006376EB">
            <w:pPr>
              <w:pStyle w:val="TableParagraph"/>
              <w:spacing w:before="45"/>
              <w:ind w:left="6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8" w:type="dxa"/>
          </w:tcPr>
          <w:p w14:paraId="316C24E1" w14:textId="77777777" w:rsidR="006F5D87" w:rsidRDefault="006F5D87" w:rsidP="006376EB">
            <w:pPr>
              <w:pStyle w:val="TableParagraph"/>
              <w:spacing w:before="45"/>
              <w:ind w:left="43" w:right="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8" w:type="dxa"/>
          </w:tcPr>
          <w:p w14:paraId="1CCF9B2A" w14:textId="77777777" w:rsidR="006F5D87" w:rsidRDefault="006F5D87" w:rsidP="006376EB">
            <w:pPr>
              <w:pStyle w:val="TableParagraph"/>
              <w:spacing w:before="45"/>
              <w:ind w:left="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6" w:type="dxa"/>
          </w:tcPr>
          <w:p w14:paraId="63806269" w14:textId="77777777" w:rsidR="006F5D87" w:rsidRDefault="006F5D87" w:rsidP="006376EB">
            <w:pPr>
              <w:pStyle w:val="TableParagraph"/>
              <w:spacing w:before="45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78D99441" w14:textId="77777777" w:rsidTr="006376EB">
        <w:trPr>
          <w:trHeight w:val="285"/>
        </w:trPr>
        <w:tc>
          <w:tcPr>
            <w:tcW w:w="552" w:type="dxa"/>
          </w:tcPr>
          <w:p w14:paraId="3E238B4F" w14:textId="77777777" w:rsidR="006F5D87" w:rsidRDefault="006F5D87" w:rsidP="006376EB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A.3.4</w:t>
            </w:r>
          </w:p>
        </w:tc>
        <w:tc>
          <w:tcPr>
            <w:tcW w:w="2258" w:type="dxa"/>
            <w:gridSpan w:val="8"/>
          </w:tcPr>
          <w:p w14:paraId="74A4183C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56429B06" w14:textId="77777777" w:rsidR="006F5D87" w:rsidRDefault="006F5D87" w:rsidP="006376EB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4421E4E" w14:textId="77777777" w:rsidR="006F5D87" w:rsidRDefault="006F5D87" w:rsidP="006376EB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8" w:type="dxa"/>
            <w:tcBorders>
              <w:left w:val="nil"/>
            </w:tcBorders>
          </w:tcPr>
          <w:p w14:paraId="07916A1C" w14:textId="77777777" w:rsidR="006F5D87" w:rsidRDefault="006F5D87" w:rsidP="006376EB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right w:val="nil"/>
            </w:tcBorders>
          </w:tcPr>
          <w:p w14:paraId="70A06A7E" w14:textId="77777777" w:rsidR="006F5D87" w:rsidRDefault="006F5D87" w:rsidP="006376EB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5225810" w14:textId="77777777" w:rsidR="006F5D87" w:rsidRDefault="006F5D87" w:rsidP="006376EB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199340F" w14:textId="77777777" w:rsidR="006F5D87" w:rsidRDefault="006F5D87" w:rsidP="006376EB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D6ED98D" w14:textId="77777777" w:rsidR="006F5D87" w:rsidRDefault="006F5D87" w:rsidP="006376EB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09CAF3E" w14:textId="77777777" w:rsidR="006F5D87" w:rsidRDefault="006F5D87" w:rsidP="006376EB"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5FBC021" w14:textId="77777777" w:rsidR="006F5D87" w:rsidRDefault="006F5D87" w:rsidP="006376EB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6068D53" w14:textId="77777777" w:rsidR="006F5D87" w:rsidRDefault="006F5D87" w:rsidP="006376EB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468931A" w14:textId="77777777" w:rsidR="006F5D87" w:rsidRDefault="006F5D87" w:rsidP="006376EB">
            <w:pPr>
              <w:pStyle w:val="TableParagraph"/>
              <w:spacing w:before="1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AE02024" w14:textId="77777777" w:rsidR="006F5D87" w:rsidRDefault="006F5D87" w:rsidP="006376EB">
            <w:pPr>
              <w:pStyle w:val="TableParagraph"/>
              <w:spacing w:before="1"/>
              <w:ind w:righ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633DDACB" w14:textId="77777777" w:rsidR="006F5D87" w:rsidRDefault="006F5D87" w:rsidP="006376EB">
            <w:pPr>
              <w:pStyle w:val="TableParagraph"/>
              <w:spacing w:before="1"/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6FF9628" w14:textId="77777777" w:rsidR="006F5D87" w:rsidRDefault="006F5D87" w:rsidP="006376EB"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8" w:type="dxa"/>
            <w:tcBorders>
              <w:left w:val="nil"/>
            </w:tcBorders>
          </w:tcPr>
          <w:p w14:paraId="26305267" w14:textId="77777777" w:rsidR="006F5D87" w:rsidRDefault="006F5D87" w:rsidP="006376EB">
            <w:pPr>
              <w:pStyle w:val="TableParagraph"/>
              <w:spacing w:before="1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4" w:type="dxa"/>
            <w:gridSpan w:val="2"/>
          </w:tcPr>
          <w:p w14:paraId="26D5F30A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1988B5" w14:textId="77777777" w:rsidR="006F5D87" w:rsidRDefault="006F5D87" w:rsidP="006F5D87">
      <w:pPr>
        <w:pStyle w:val="Akapitzlist"/>
        <w:numPr>
          <w:ilvl w:val="2"/>
          <w:numId w:val="2"/>
        </w:numPr>
        <w:tabs>
          <w:tab w:val="left" w:pos="1198"/>
        </w:tabs>
        <w:ind w:left="1197" w:hanging="640"/>
        <w:rPr>
          <w:sz w:val="24"/>
        </w:rPr>
      </w:pPr>
      <w:r>
        <w:rPr>
          <w:sz w:val="24"/>
          <w:u w:val="single"/>
        </w:rPr>
        <w:t>Przygotowanie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publikacja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cyklu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artykułów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prezentujących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promujących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największe</w:t>
      </w:r>
    </w:p>
    <w:p w14:paraId="449E74C6" w14:textId="77777777" w:rsidR="006F5D87" w:rsidRDefault="006F5D87" w:rsidP="006F5D87">
      <w:pPr>
        <w:pStyle w:val="Tekstpodstawowy"/>
        <w:spacing w:before="43"/>
        <w:ind w:left="558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osiągnięcia naukowe PŁ w partnerstwie z lokalną gazetą</w:t>
      </w:r>
    </w:p>
    <w:p w14:paraId="0DF2B4C9" w14:textId="77777777" w:rsidR="006F5D87" w:rsidRDefault="006F5D87" w:rsidP="006F5D87">
      <w:pPr>
        <w:pStyle w:val="Tekstpodstawowy"/>
        <w:spacing w:before="10"/>
        <w:rPr>
          <w:sz w:val="15"/>
        </w:rPr>
      </w:pPr>
    </w:p>
    <w:p w14:paraId="330E493A" w14:textId="77777777" w:rsidR="006F5D87" w:rsidRDefault="006F5D87" w:rsidP="006F5D87">
      <w:pPr>
        <w:pStyle w:val="Tekstpodstawowy"/>
        <w:spacing w:before="51" w:line="276" w:lineRule="auto"/>
        <w:ind w:left="558" w:right="712"/>
        <w:jc w:val="both"/>
      </w:pPr>
      <w:r>
        <w:t>Przygotowanie cyklu artykułów „Innowacje, przyszłość, technologie” ma na celu popularyzację osiągnięć naukowych PŁ i zaprezentowanie aktywności uczelni, szczególnie wśród społeczności z regionu. Artykuły związane z innowacjami i nowymi technologiami opracowywanymi w PŁ pośrednio będą również promowały uczelnię jako ważny podmiot życia regionu.</w:t>
      </w:r>
    </w:p>
    <w:p w14:paraId="461C177A" w14:textId="77777777" w:rsidR="006F5D87" w:rsidRDefault="006F5D87" w:rsidP="006F5D87">
      <w:pPr>
        <w:spacing w:before="121"/>
        <w:ind w:left="558"/>
        <w:jc w:val="both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Promocji</w:t>
      </w:r>
    </w:p>
    <w:p w14:paraId="3EBD8241" w14:textId="77777777" w:rsidR="006F5D87" w:rsidRDefault="006F5D87" w:rsidP="006F5D87">
      <w:pPr>
        <w:jc w:val="both"/>
        <w:rPr>
          <w:sz w:val="24"/>
        </w:rPr>
        <w:sectPr w:rsidR="006F5D87">
          <w:pgSz w:w="11910" w:h="16840"/>
          <w:pgMar w:top="1080" w:right="700" w:bottom="1320" w:left="860" w:header="0" w:footer="1136" w:gutter="0"/>
          <w:cols w:space="708"/>
        </w:sectPr>
      </w:pPr>
    </w:p>
    <w:p w14:paraId="073AD6C7" w14:textId="77777777" w:rsidR="006F5D87" w:rsidRDefault="006F5D87" w:rsidP="006F5D87">
      <w:pPr>
        <w:pStyle w:val="Nagwek6"/>
        <w:spacing w:before="36"/>
      </w:pPr>
      <w:r>
        <w:lastRenderedPageBreak/>
        <w:t>Mierniki realizacji działania:</w:t>
      </w:r>
    </w:p>
    <w:p w14:paraId="774E37A1" w14:textId="77777777" w:rsidR="006F5D87" w:rsidRDefault="006F5D87" w:rsidP="006F5D87">
      <w:pPr>
        <w:pStyle w:val="Akapitzlist"/>
        <w:numPr>
          <w:ilvl w:val="3"/>
          <w:numId w:val="2"/>
        </w:numPr>
        <w:tabs>
          <w:tab w:val="left" w:pos="1326"/>
          <w:tab w:val="left" w:pos="1327"/>
        </w:tabs>
        <w:spacing w:before="43"/>
        <w:ind w:left="1326" w:hanging="411"/>
        <w:rPr>
          <w:sz w:val="24"/>
        </w:rPr>
      </w:pPr>
      <w:r>
        <w:rPr>
          <w:sz w:val="24"/>
        </w:rPr>
        <w:t>Liczba artykułów w ramach</w:t>
      </w:r>
      <w:r>
        <w:rPr>
          <w:spacing w:val="-4"/>
          <w:sz w:val="24"/>
        </w:rPr>
        <w:t xml:space="preserve"> </w:t>
      </w:r>
      <w:r>
        <w:rPr>
          <w:sz w:val="24"/>
        </w:rPr>
        <w:t>cyklu.</w:t>
      </w:r>
    </w:p>
    <w:p w14:paraId="0EB90331" w14:textId="77777777" w:rsidR="006F5D87" w:rsidRDefault="006F5D87" w:rsidP="006F5D87">
      <w:pPr>
        <w:pStyle w:val="Nagwek6"/>
        <w:spacing w:before="166"/>
        <w:rPr>
          <w:b w:val="0"/>
        </w:rPr>
      </w:pPr>
      <w:r>
        <w:t>Harmonogram realizacji działania</w:t>
      </w:r>
      <w:r>
        <w:rPr>
          <w:b w:val="0"/>
        </w:rPr>
        <w:t>:</w:t>
      </w:r>
    </w:p>
    <w:p w14:paraId="6ABC3143" w14:textId="77777777" w:rsidR="006F5D87" w:rsidRDefault="006F5D87" w:rsidP="006F5D87">
      <w:pPr>
        <w:pStyle w:val="Tekstpodstawowy"/>
        <w:spacing w:before="3"/>
        <w:rPr>
          <w:sz w:val="19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1"/>
        <w:gridCol w:w="281"/>
        <w:gridCol w:w="283"/>
        <w:gridCol w:w="284"/>
        <w:gridCol w:w="283"/>
        <w:gridCol w:w="283"/>
        <w:gridCol w:w="283"/>
        <w:gridCol w:w="283"/>
        <w:gridCol w:w="283"/>
        <w:gridCol w:w="283"/>
        <w:gridCol w:w="288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</w:tblGrid>
      <w:tr w:rsidR="006F5D87" w14:paraId="39DA1A06" w14:textId="77777777" w:rsidTr="006376EB">
        <w:trPr>
          <w:trHeight w:val="282"/>
        </w:trPr>
        <w:tc>
          <w:tcPr>
            <w:tcW w:w="552" w:type="dxa"/>
            <w:vMerge w:val="restart"/>
          </w:tcPr>
          <w:p w14:paraId="50BAB599" w14:textId="77777777" w:rsidR="006F5D87" w:rsidRDefault="006F5D87" w:rsidP="00637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5" w:type="dxa"/>
            <w:gridSpan w:val="11"/>
          </w:tcPr>
          <w:p w14:paraId="25D59BC1" w14:textId="77777777" w:rsidR="006F5D87" w:rsidRDefault="006F5D87" w:rsidP="006376EB">
            <w:pPr>
              <w:pStyle w:val="TableParagraph"/>
              <w:spacing w:before="42"/>
              <w:ind w:left="1373" w:right="1367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395" w:type="dxa"/>
            <w:gridSpan w:val="12"/>
          </w:tcPr>
          <w:p w14:paraId="0EC5078B" w14:textId="77777777" w:rsidR="006F5D87" w:rsidRDefault="006F5D87" w:rsidP="006376EB">
            <w:pPr>
              <w:pStyle w:val="TableParagraph"/>
              <w:spacing w:before="42"/>
              <w:ind w:left="1514" w:right="1499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6" w:type="dxa"/>
            <w:gridSpan w:val="2"/>
          </w:tcPr>
          <w:p w14:paraId="37BF1D76" w14:textId="77777777" w:rsidR="006F5D87" w:rsidRDefault="006F5D87" w:rsidP="006376EB">
            <w:pPr>
              <w:pStyle w:val="TableParagraph"/>
              <w:spacing w:before="42"/>
              <w:ind w:left="129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62C69B3C" w14:textId="77777777" w:rsidTr="006376EB">
        <w:trPr>
          <w:trHeight w:val="282"/>
        </w:trPr>
        <w:tc>
          <w:tcPr>
            <w:tcW w:w="552" w:type="dxa"/>
            <w:vMerge/>
            <w:tcBorders>
              <w:top w:val="nil"/>
            </w:tcBorders>
          </w:tcPr>
          <w:p w14:paraId="7F253011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50B1FEDA" w14:textId="77777777" w:rsidR="006F5D87" w:rsidRDefault="006F5D87" w:rsidP="006376EB">
            <w:pPr>
              <w:pStyle w:val="TableParagraph"/>
              <w:spacing w:before="4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1" w:type="dxa"/>
          </w:tcPr>
          <w:p w14:paraId="578AC2A4" w14:textId="77777777" w:rsidR="006F5D87" w:rsidRDefault="006F5D87" w:rsidP="006376EB">
            <w:pPr>
              <w:pStyle w:val="TableParagraph"/>
              <w:spacing w:before="4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0159F86E" w14:textId="77777777" w:rsidR="006F5D87" w:rsidRDefault="006F5D87" w:rsidP="006376EB">
            <w:pPr>
              <w:pStyle w:val="TableParagraph"/>
              <w:spacing w:before="4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14:paraId="739C482F" w14:textId="77777777" w:rsidR="006F5D87" w:rsidRDefault="006F5D87" w:rsidP="006376EB">
            <w:pPr>
              <w:pStyle w:val="TableParagraph"/>
              <w:spacing w:before="4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4D8A2411" w14:textId="77777777" w:rsidR="006F5D87" w:rsidRDefault="006F5D87" w:rsidP="006376EB">
            <w:pPr>
              <w:pStyle w:val="TableParagraph"/>
              <w:spacing w:before="4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47968242" w14:textId="77777777" w:rsidR="006F5D87" w:rsidRDefault="006F5D87" w:rsidP="006376EB">
            <w:pPr>
              <w:pStyle w:val="TableParagraph"/>
              <w:spacing w:before="4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740FEEE5" w14:textId="77777777" w:rsidR="006F5D87" w:rsidRDefault="006F5D87" w:rsidP="006376EB">
            <w:pPr>
              <w:pStyle w:val="TableParagraph"/>
              <w:spacing w:before="4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224CCDFD" w14:textId="77777777" w:rsidR="006F5D87" w:rsidRDefault="006F5D87" w:rsidP="006376EB">
            <w:pPr>
              <w:pStyle w:val="TableParagraph"/>
              <w:spacing w:before="4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7787340E" w14:textId="77777777" w:rsidR="006F5D87" w:rsidRDefault="006F5D87" w:rsidP="006376EB">
            <w:pPr>
              <w:pStyle w:val="TableParagraph"/>
              <w:spacing w:before="42"/>
              <w:ind w:left="14" w:right="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</w:tcPr>
          <w:p w14:paraId="18E4F26D" w14:textId="77777777" w:rsidR="006F5D87" w:rsidRDefault="006F5D87" w:rsidP="006376EB">
            <w:pPr>
              <w:pStyle w:val="TableParagraph"/>
              <w:spacing w:before="42"/>
              <w:ind w:left="15" w:right="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8" w:type="dxa"/>
          </w:tcPr>
          <w:p w14:paraId="22350475" w14:textId="77777777" w:rsidR="006F5D87" w:rsidRDefault="006F5D87" w:rsidP="006376EB">
            <w:pPr>
              <w:pStyle w:val="TableParagraph"/>
              <w:spacing w:before="42"/>
              <w:ind w:left="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66F8D392" w14:textId="77777777" w:rsidR="006F5D87" w:rsidRDefault="006F5D87" w:rsidP="006376EB">
            <w:pPr>
              <w:pStyle w:val="TableParagraph"/>
              <w:spacing w:before="4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72D9646C" w14:textId="77777777" w:rsidR="006F5D87" w:rsidRDefault="006F5D87" w:rsidP="006376EB">
            <w:pPr>
              <w:pStyle w:val="TableParagraph"/>
              <w:spacing w:before="4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18EE8204" w14:textId="77777777" w:rsidR="006F5D87" w:rsidRDefault="006F5D87" w:rsidP="006376EB">
            <w:pPr>
              <w:pStyle w:val="TableParagraph"/>
              <w:spacing w:before="4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1" w:type="dxa"/>
          </w:tcPr>
          <w:p w14:paraId="10FE93D2" w14:textId="77777777" w:rsidR="006F5D87" w:rsidRDefault="006F5D87" w:rsidP="006376EB">
            <w:pPr>
              <w:pStyle w:val="TableParagraph"/>
              <w:spacing w:before="42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</w:tcPr>
          <w:p w14:paraId="117993E4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002B58F0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19FFB121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013AEC7A" w14:textId="77777777" w:rsidR="006F5D87" w:rsidRDefault="006F5D87" w:rsidP="006376EB">
            <w:pPr>
              <w:pStyle w:val="TableParagraph"/>
              <w:spacing w:before="4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4C8EA99E" w14:textId="77777777" w:rsidR="006F5D87" w:rsidRDefault="006F5D87" w:rsidP="006376EB">
            <w:pPr>
              <w:pStyle w:val="TableParagraph"/>
              <w:spacing w:before="42"/>
              <w:ind w:left="1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180DDF43" w14:textId="77777777" w:rsidR="006F5D87" w:rsidRDefault="006F5D87" w:rsidP="006376EB">
            <w:pPr>
              <w:pStyle w:val="TableParagraph"/>
              <w:spacing w:before="42"/>
              <w:ind w:left="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</w:tcPr>
          <w:p w14:paraId="673ABBB8" w14:textId="77777777" w:rsidR="006F5D87" w:rsidRDefault="006F5D87" w:rsidP="006376EB">
            <w:pPr>
              <w:pStyle w:val="TableParagraph"/>
              <w:spacing w:before="42"/>
              <w:ind w:left="6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53406C64" w14:textId="77777777" w:rsidR="006F5D87" w:rsidRDefault="006F5D87" w:rsidP="006376EB">
            <w:pPr>
              <w:pStyle w:val="TableParagraph"/>
              <w:spacing w:before="42"/>
              <w:ind w:left="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698B1D67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18F3F9E6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0A9BBA2F" w14:textId="77777777" w:rsidTr="006376EB">
        <w:trPr>
          <w:trHeight w:val="282"/>
        </w:trPr>
        <w:tc>
          <w:tcPr>
            <w:tcW w:w="552" w:type="dxa"/>
          </w:tcPr>
          <w:p w14:paraId="783E2CDA" w14:textId="77777777" w:rsidR="006F5D87" w:rsidRDefault="006F5D87" w:rsidP="006376EB"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A.3.5</w:t>
            </w:r>
          </w:p>
        </w:tc>
        <w:tc>
          <w:tcPr>
            <w:tcW w:w="1978" w:type="dxa"/>
            <w:gridSpan w:val="7"/>
          </w:tcPr>
          <w:p w14:paraId="044BA228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64988EDA" w14:textId="77777777" w:rsidR="006F5D87" w:rsidRDefault="006F5D87" w:rsidP="006376EB">
            <w:pPr>
              <w:pStyle w:val="TableParagraph"/>
              <w:spacing w:line="24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BAD357C" w14:textId="77777777" w:rsidR="006F5D87" w:rsidRDefault="006F5D87" w:rsidP="006376EB">
            <w:pPr>
              <w:pStyle w:val="TableParagraph"/>
              <w:spacing w:line="24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EE9AC4A" w14:textId="77777777" w:rsidR="006F5D87" w:rsidRDefault="006F5D87" w:rsidP="006376EB">
            <w:pPr>
              <w:pStyle w:val="TableParagraph"/>
              <w:spacing w:line="24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8" w:type="dxa"/>
            <w:tcBorders>
              <w:left w:val="nil"/>
            </w:tcBorders>
          </w:tcPr>
          <w:p w14:paraId="75836F57" w14:textId="77777777" w:rsidR="006F5D87" w:rsidRDefault="006F5D87" w:rsidP="006376EB">
            <w:pPr>
              <w:pStyle w:val="TableParagraph"/>
              <w:spacing w:line="243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395" w:type="dxa"/>
            <w:gridSpan w:val="12"/>
          </w:tcPr>
          <w:p w14:paraId="4E53625A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</w:tcPr>
          <w:p w14:paraId="6FF0F960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425C8B" w14:textId="77777777" w:rsidR="006F5D87" w:rsidRDefault="006F5D87" w:rsidP="006F5D87">
      <w:pPr>
        <w:pStyle w:val="Tekstpodstawowy"/>
      </w:pPr>
    </w:p>
    <w:p w14:paraId="73E4EE33" w14:textId="77777777" w:rsidR="006F5D87" w:rsidRDefault="006F5D87" w:rsidP="006F5D87">
      <w:pPr>
        <w:pStyle w:val="Tekstpodstawowy"/>
        <w:spacing w:before="7"/>
        <w:rPr>
          <w:sz w:val="19"/>
        </w:rPr>
      </w:pPr>
    </w:p>
    <w:p w14:paraId="30931317" w14:textId="77777777" w:rsidR="006F5D87" w:rsidRDefault="006F5D87" w:rsidP="006F5D87">
      <w:pPr>
        <w:pStyle w:val="Nagwek3"/>
        <w:numPr>
          <w:ilvl w:val="1"/>
          <w:numId w:val="7"/>
        </w:numPr>
        <w:tabs>
          <w:tab w:val="left" w:pos="1083"/>
        </w:tabs>
        <w:ind w:hanging="525"/>
        <w:rPr>
          <w:u w:val="none"/>
        </w:rPr>
      </w:pPr>
      <w:r>
        <w:t>Doradztwo zawodowe dla uczestników studiów</w:t>
      </w:r>
      <w:r>
        <w:rPr>
          <w:spacing w:val="-7"/>
        </w:rPr>
        <w:t xml:space="preserve"> </w:t>
      </w:r>
      <w:r>
        <w:t>doktoranckich</w:t>
      </w:r>
    </w:p>
    <w:p w14:paraId="155016E0" w14:textId="77777777" w:rsidR="006F5D87" w:rsidRDefault="006F5D87" w:rsidP="006F5D87">
      <w:pPr>
        <w:pStyle w:val="Tekstpodstawowy"/>
        <w:spacing w:before="2"/>
        <w:rPr>
          <w:b/>
          <w:sz w:val="16"/>
        </w:rPr>
      </w:pPr>
    </w:p>
    <w:p w14:paraId="3C8A47B9" w14:textId="77777777" w:rsidR="006F5D87" w:rsidRDefault="006F5D87" w:rsidP="006F5D87">
      <w:pPr>
        <w:pStyle w:val="Akapitzlist"/>
        <w:numPr>
          <w:ilvl w:val="2"/>
          <w:numId w:val="1"/>
        </w:numPr>
        <w:tabs>
          <w:tab w:val="left" w:pos="1118"/>
        </w:tabs>
        <w:spacing w:before="51"/>
        <w:ind w:hanging="560"/>
        <w:rPr>
          <w:sz w:val="24"/>
        </w:rPr>
      </w:pPr>
      <w:r>
        <w:rPr>
          <w:sz w:val="24"/>
          <w:u w:val="single"/>
        </w:rPr>
        <w:t>Realizacja programu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doradczego</w:t>
      </w:r>
    </w:p>
    <w:p w14:paraId="1FEE4E77" w14:textId="77777777" w:rsidR="006F5D87" w:rsidRDefault="006F5D87" w:rsidP="006F5D87">
      <w:pPr>
        <w:pStyle w:val="Tekstpodstawowy"/>
        <w:spacing w:before="11"/>
        <w:rPr>
          <w:sz w:val="15"/>
        </w:rPr>
      </w:pPr>
    </w:p>
    <w:p w14:paraId="1444DEEF" w14:textId="77777777" w:rsidR="006F5D87" w:rsidRDefault="006F5D87" w:rsidP="006F5D87">
      <w:pPr>
        <w:pStyle w:val="Tekstpodstawowy"/>
        <w:spacing w:before="51" w:line="276" w:lineRule="auto"/>
        <w:ind w:left="558" w:right="719"/>
        <w:jc w:val="both"/>
      </w:pPr>
      <w:r>
        <w:t xml:space="preserve">Doradztwo zawodowe, coaching zawodowy i realizacja testów </w:t>
      </w:r>
      <w:proofErr w:type="spellStart"/>
      <w:r>
        <w:t>psychozawodowych</w:t>
      </w:r>
      <w:proofErr w:type="spellEnd"/>
      <w:r>
        <w:t xml:space="preserve"> określających poziom kompetencji uczestników studiów doktoranckich w zakresie kariery naukowo-badawczej. Doradztwo prowadzone będzie przez doradcę zawodowego zatrudnionego w Biurze Karier PŁ.</w:t>
      </w:r>
    </w:p>
    <w:p w14:paraId="3129370A" w14:textId="77777777" w:rsidR="006F5D87" w:rsidRDefault="006F5D87" w:rsidP="006F5D87">
      <w:pPr>
        <w:spacing w:before="122"/>
        <w:ind w:left="558"/>
        <w:jc w:val="both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Innowacji i Współpracy z Gospodarką (Biuro Karier)</w:t>
      </w:r>
    </w:p>
    <w:p w14:paraId="153147A9" w14:textId="77777777" w:rsidR="006F5D87" w:rsidRDefault="006F5D87" w:rsidP="006F5D87">
      <w:pPr>
        <w:pStyle w:val="Nagwek6"/>
        <w:jc w:val="both"/>
      </w:pPr>
      <w:r>
        <w:t>Mierniki realizacji działania:</w:t>
      </w:r>
    </w:p>
    <w:p w14:paraId="1E96EDBF" w14:textId="77777777" w:rsidR="006F5D87" w:rsidRDefault="006F5D87" w:rsidP="006F5D87">
      <w:pPr>
        <w:pStyle w:val="Akapitzlist"/>
        <w:numPr>
          <w:ilvl w:val="3"/>
          <w:numId w:val="1"/>
        </w:numPr>
        <w:tabs>
          <w:tab w:val="left" w:pos="1278"/>
          <w:tab w:val="left" w:pos="1279"/>
        </w:tabs>
        <w:spacing w:before="43"/>
        <w:ind w:hanging="361"/>
        <w:rPr>
          <w:sz w:val="24"/>
        </w:rPr>
      </w:pPr>
      <w:r>
        <w:rPr>
          <w:sz w:val="24"/>
        </w:rPr>
        <w:t>Liczba osób korzystających z doradztwa.</w:t>
      </w:r>
    </w:p>
    <w:p w14:paraId="1F2B7994" w14:textId="77777777" w:rsidR="006F5D87" w:rsidRDefault="006F5D87" w:rsidP="006F5D87">
      <w:pPr>
        <w:pStyle w:val="Nagwek6"/>
        <w:spacing w:before="165"/>
        <w:jc w:val="both"/>
        <w:rPr>
          <w:b w:val="0"/>
        </w:rPr>
      </w:pPr>
      <w:r>
        <w:t>Harmonogram realizacji działania</w:t>
      </w:r>
      <w:r>
        <w:rPr>
          <w:b w:val="0"/>
        </w:rPr>
        <w:t>:</w:t>
      </w:r>
    </w:p>
    <w:p w14:paraId="61E3D74A" w14:textId="77777777" w:rsidR="006F5D87" w:rsidRDefault="006F5D87" w:rsidP="006F5D87">
      <w:pPr>
        <w:pStyle w:val="Tekstpodstawowy"/>
        <w:spacing w:before="5"/>
        <w:rPr>
          <w:sz w:val="13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1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</w:tblGrid>
      <w:tr w:rsidR="006F5D87" w14:paraId="0EA3C6DC" w14:textId="77777777" w:rsidTr="006376EB">
        <w:trPr>
          <w:trHeight w:val="282"/>
        </w:trPr>
        <w:tc>
          <w:tcPr>
            <w:tcW w:w="595" w:type="dxa"/>
            <w:vMerge w:val="restart"/>
          </w:tcPr>
          <w:p w14:paraId="7CC71862" w14:textId="77777777" w:rsidR="006F5D87" w:rsidRDefault="006F5D87" w:rsidP="00637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  <w:gridSpan w:val="11"/>
          </w:tcPr>
          <w:p w14:paraId="7CFF5405" w14:textId="77777777" w:rsidR="006F5D87" w:rsidRDefault="006F5D87" w:rsidP="006376EB">
            <w:pPr>
              <w:pStyle w:val="TableParagraph"/>
              <w:spacing w:before="44"/>
              <w:ind w:left="1368" w:right="136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395" w:type="dxa"/>
            <w:gridSpan w:val="12"/>
          </w:tcPr>
          <w:p w14:paraId="6A473DB9" w14:textId="77777777" w:rsidR="006F5D87" w:rsidRDefault="006F5D87" w:rsidP="006376EB">
            <w:pPr>
              <w:pStyle w:val="TableParagraph"/>
              <w:spacing w:before="44"/>
              <w:ind w:left="1512" w:right="1499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6" w:type="dxa"/>
            <w:gridSpan w:val="2"/>
          </w:tcPr>
          <w:p w14:paraId="4A17D06D" w14:textId="77777777" w:rsidR="006F5D87" w:rsidRDefault="006F5D87" w:rsidP="006376EB">
            <w:pPr>
              <w:pStyle w:val="TableParagraph"/>
              <w:spacing w:before="44"/>
              <w:ind w:left="124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4ABD7215" w14:textId="77777777" w:rsidTr="006376EB">
        <w:trPr>
          <w:trHeight w:val="282"/>
        </w:trPr>
        <w:tc>
          <w:tcPr>
            <w:tcW w:w="595" w:type="dxa"/>
            <w:vMerge/>
            <w:tcBorders>
              <w:top w:val="nil"/>
            </w:tcBorders>
          </w:tcPr>
          <w:p w14:paraId="3C10908F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62867EFC" w14:textId="77777777" w:rsidR="006F5D87" w:rsidRDefault="006F5D87" w:rsidP="006376EB">
            <w:pPr>
              <w:pStyle w:val="TableParagraph"/>
              <w:spacing w:before="44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5CC27CDC" w14:textId="77777777" w:rsidR="006F5D87" w:rsidRDefault="006F5D87" w:rsidP="006376EB">
            <w:pPr>
              <w:pStyle w:val="TableParagraph"/>
              <w:spacing w:before="4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2C3CF2AB" w14:textId="77777777" w:rsidR="006F5D87" w:rsidRDefault="006F5D87" w:rsidP="006376EB">
            <w:pPr>
              <w:pStyle w:val="TableParagraph"/>
              <w:spacing w:before="44"/>
              <w:ind w:left="9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1" w:type="dxa"/>
          </w:tcPr>
          <w:p w14:paraId="39364F6E" w14:textId="77777777" w:rsidR="006F5D87" w:rsidRDefault="006F5D87" w:rsidP="006376EB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73920979" w14:textId="77777777" w:rsidR="006F5D87" w:rsidRDefault="006F5D87" w:rsidP="006376E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448250FB" w14:textId="77777777" w:rsidR="006F5D87" w:rsidRDefault="006F5D87" w:rsidP="006376EB">
            <w:pPr>
              <w:pStyle w:val="TableParagraph"/>
              <w:spacing w:before="4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566987EC" w14:textId="77777777" w:rsidR="006F5D87" w:rsidRDefault="006F5D87" w:rsidP="006376E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2990414D" w14:textId="77777777" w:rsidR="006F5D87" w:rsidRDefault="006F5D87" w:rsidP="006376EB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1E25F546" w14:textId="77777777" w:rsidR="006F5D87" w:rsidRDefault="006F5D87" w:rsidP="006376EB">
            <w:pPr>
              <w:pStyle w:val="TableParagraph"/>
              <w:spacing w:before="44"/>
              <w:ind w:left="22" w:right="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</w:tcPr>
          <w:p w14:paraId="313F5127" w14:textId="77777777" w:rsidR="006F5D87" w:rsidRDefault="006F5D87" w:rsidP="006376EB">
            <w:pPr>
              <w:pStyle w:val="TableParagraph"/>
              <w:spacing w:before="44"/>
              <w:ind w:left="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65190D06" w14:textId="77777777" w:rsidR="006F5D87" w:rsidRDefault="006F5D87" w:rsidP="006376EB">
            <w:pPr>
              <w:pStyle w:val="TableParagraph"/>
              <w:spacing w:before="44"/>
              <w:ind w:left="18" w:right="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0D158071" w14:textId="77777777" w:rsidR="006F5D87" w:rsidRDefault="006F5D87" w:rsidP="006376EB">
            <w:pPr>
              <w:pStyle w:val="TableParagraph"/>
              <w:spacing w:before="4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0CED19B0" w14:textId="77777777" w:rsidR="006F5D87" w:rsidRDefault="006F5D87" w:rsidP="006376EB">
            <w:pPr>
              <w:pStyle w:val="TableParagraph"/>
              <w:spacing w:before="4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7EFF35F9" w14:textId="77777777" w:rsidR="006F5D87" w:rsidRDefault="006F5D87" w:rsidP="006376EB">
            <w:pPr>
              <w:pStyle w:val="TableParagraph"/>
              <w:spacing w:before="4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1FC684C6" w14:textId="77777777" w:rsidR="006F5D87" w:rsidRDefault="006F5D87" w:rsidP="006376E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1" w:type="dxa"/>
          </w:tcPr>
          <w:p w14:paraId="1DE06863" w14:textId="77777777" w:rsidR="006F5D87" w:rsidRDefault="006F5D87" w:rsidP="006376E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45116A3E" w14:textId="77777777" w:rsidR="006F5D87" w:rsidRDefault="006F5D87" w:rsidP="006376EB">
            <w:pPr>
              <w:pStyle w:val="TableParagraph"/>
              <w:spacing w:before="44"/>
              <w:ind w:left="10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4825A2EA" w14:textId="77777777" w:rsidR="006F5D87" w:rsidRDefault="006F5D87" w:rsidP="006376EB">
            <w:pPr>
              <w:pStyle w:val="TableParagraph"/>
              <w:spacing w:before="44"/>
              <w:ind w:left="10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66E7D567" w14:textId="77777777" w:rsidR="006F5D87" w:rsidRDefault="006F5D87" w:rsidP="006376EB">
            <w:pPr>
              <w:pStyle w:val="TableParagraph"/>
              <w:spacing w:before="44"/>
              <w:ind w:left="10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66F2CDEC" w14:textId="77777777" w:rsidR="006F5D87" w:rsidRDefault="006F5D87" w:rsidP="006376EB">
            <w:pPr>
              <w:pStyle w:val="TableParagraph"/>
              <w:spacing w:before="44"/>
              <w:ind w:left="10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0BD2BA18" w14:textId="77777777" w:rsidR="006F5D87" w:rsidRDefault="006F5D87" w:rsidP="006376EB">
            <w:pPr>
              <w:pStyle w:val="TableParagraph"/>
              <w:spacing w:before="44"/>
              <w:ind w:left="6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</w:tcPr>
          <w:p w14:paraId="2E39D8A7" w14:textId="77777777" w:rsidR="006F5D87" w:rsidRDefault="006F5D87" w:rsidP="006376EB">
            <w:pPr>
              <w:pStyle w:val="TableParagraph"/>
              <w:spacing w:before="44"/>
              <w:ind w:left="6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7C393F67" w14:textId="77777777" w:rsidR="006F5D87" w:rsidRDefault="006F5D87" w:rsidP="006376EB">
            <w:pPr>
              <w:pStyle w:val="TableParagraph"/>
              <w:spacing w:before="44"/>
              <w:ind w:left="6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3B425039" w14:textId="77777777" w:rsidR="006F5D87" w:rsidRDefault="006F5D87" w:rsidP="006376EB">
            <w:pPr>
              <w:pStyle w:val="TableParagraph"/>
              <w:spacing w:before="44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7A0C73A5" w14:textId="77777777" w:rsidR="006F5D87" w:rsidRDefault="006F5D87" w:rsidP="006376EB">
            <w:pPr>
              <w:pStyle w:val="TableParagraph"/>
              <w:spacing w:before="44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57DABBCC" w14:textId="77777777" w:rsidTr="006376EB">
        <w:trPr>
          <w:trHeight w:val="282"/>
        </w:trPr>
        <w:tc>
          <w:tcPr>
            <w:tcW w:w="595" w:type="dxa"/>
          </w:tcPr>
          <w:p w14:paraId="60CE7442" w14:textId="77777777" w:rsidR="006F5D87" w:rsidRDefault="006F5D87" w:rsidP="006376EB">
            <w:pPr>
              <w:pStyle w:val="TableParagraph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A.4.1</w:t>
            </w:r>
          </w:p>
        </w:tc>
        <w:tc>
          <w:tcPr>
            <w:tcW w:w="281" w:type="dxa"/>
          </w:tcPr>
          <w:p w14:paraId="6B4EDFA4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4BE68459" w14:textId="77777777" w:rsidR="006F5D87" w:rsidRDefault="006F5D87" w:rsidP="006376EB">
            <w:pPr>
              <w:pStyle w:val="TableParagraph"/>
              <w:spacing w:before="20" w:line="242" w:lineRule="exact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5702837" w14:textId="77777777" w:rsidR="006F5D87" w:rsidRDefault="006F5D87" w:rsidP="006376EB">
            <w:pPr>
              <w:pStyle w:val="TableParagraph"/>
              <w:spacing w:before="20" w:line="242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1AC3B6AD" w14:textId="77777777" w:rsidR="006F5D87" w:rsidRDefault="006F5D87" w:rsidP="006376EB">
            <w:pPr>
              <w:pStyle w:val="TableParagraph"/>
              <w:spacing w:before="20" w:line="24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143C584" w14:textId="77777777" w:rsidR="006F5D87" w:rsidRDefault="006F5D87" w:rsidP="006376EB">
            <w:pPr>
              <w:pStyle w:val="TableParagraph"/>
              <w:spacing w:before="20" w:line="242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FD3B68" w14:textId="77777777" w:rsidR="006F5D87" w:rsidRDefault="006F5D87" w:rsidP="006376EB">
            <w:pPr>
              <w:pStyle w:val="TableParagraph"/>
              <w:spacing w:before="20" w:line="24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0DCF88C" w14:textId="77777777" w:rsidR="006F5D87" w:rsidRDefault="006F5D87" w:rsidP="006376EB">
            <w:pPr>
              <w:pStyle w:val="TableParagraph"/>
              <w:spacing w:before="20" w:line="242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837DEC3" w14:textId="77777777" w:rsidR="006F5D87" w:rsidRDefault="006F5D87" w:rsidP="006376EB">
            <w:pPr>
              <w:pStyle w:val="TableParagraph"/>
              <w:spacing w:before="20" w:line="24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269B8C2" w14:textId="77777777" w:rsidR="006F5D87" w:rsidRDefault="006F5D87" w:rsidP="006376EB">
            <w:pPr>
              <w:pStyle w:val="TableParagraph"/>
              <w:spacing w:before="20" w:line="24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CE19CC1" w14:textId="77777777" w:rsidR="006F5D87" w:rsidRDefault="006F5D87" w:rsidP="006376EB">
            <w:pPr>
              <w:pStyle w:val="TableParagraph"/>
              <w:spacing w:before="20" w:line="242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</w:tcBorders>
          </w:tcPr>
          <w:p w14:paraId="66476D62" w14:textId="77777777" w:rsidR="006F5D87" w:rsidRDefault="006F5D87" w:rsidP="006376EB">
            <w:pPr>
              <w:pStyle w:val="TableParagraph"/>
              <w:spacing w:before="20" w:line="24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right w:val="nil"/>
            </w:tcBorders>
          </w:tcPr>
          <w:p w14:paraId="5D3C2E34" w14:textId="77777777" w:rsidR="006F5D87" w:rsidRDefault="006F5D87" w:rsidP="006376EB">
            <w:pPr>
              <w:pStyle w:val="TableParagraph"/>
              <w:spacing w:before="20" w:line="24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8C5666B" w14:textId="77777777" w:rsidR="006F5D87" w:rsidRDefault="006F5D87" w:rsidP="006376EB">
            <w:pPr>
              <w:pStyle w:val="TableParagraph"/>
              <w:spacing w:before="20" w:line="24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</w:tcBorders>
          </w:tcPr>
          <w:p w14:paraId="77F6F56D" w14:textId="77777777" w:rsidR="006F5D87" w:rsidRDefault="006F5D87" w:rsidP="006376EB">
            <w:pPr>
              <w:pStyle w:val="TableParagraph"/>
              <w:spacing w:before="20" w:line="24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546" w:type="dxa"/>
            <w:gridSpan w:val="9"/>
          </w:tcPr>
          <w:p w14:paraId="58325FA4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</w:tcPr>
          <w:p w14:paraId="1F8BF8F6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63776B" w14:textId="77777777" w:rsidR="006F5D87" w:rsidRDefault="006F5D87" w:rsidP="006F5D87">
      <w:pPr>
        <w:pStyle w:val="Tekstpodstawowy"/>
        <w:spacing w:before="8"/>
        <w:rPr>
          <w:sz w:val="27"/>
        </w:rPr>
      </w:pPr>
    </w:p>
    <w:p w14:paraId="6BE93CCE" w14:textId="77777777" w:rsidR="006F5D87" w:rsidRDefault="006F5D87" w:rsidP="006F5D87">
      <w:pPr>
        <w:pStyle w:val="Akapitzlist"/>
        <w:numPr>
          <w:ilvl w:val="2"/>
          <w:numId w:val="1"/>
        </w:numPr>
        <w:tabs>
          <w:tab w:val="left" w:pos="1119"/>
        </w:tabs>
        <w:ind w:left="1118" w:hanging="561"/>
        <w:jc w:val="both"/>
        <w:rPr>
          <w:sz w:val="24"/>
        </w:rPr>
      </w:pPr>
      <w:r>
        <w:rPr>
          <w:sz w:val="24"/>
          <w:u w:val="single"/>
        </w:rPr>
        <w:t>Stworzenie bazy ścieżek rozwoju po studiach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doktorskich</w:t>
      </w:r>
    </w:p>
    <w:p w14:paraId="6DCE8B44" w14:textId="77777777" w:rsidR="006F5D87" w:rsidRDefault="006F5D87" w:rsidP="006F5D87">
      <w:pPr>
        <w:pStyle w:val="Tekstpodstawowy"/>
        <w:spacing w:before="10"/>
        <w:rPr>
          <w:sz w:val="15"/>
        </w:rPr>
      </w:pPr>
    </w:p>
    <w:p w14:paraId="27C1A737" w14:textId="77777777" w:rsidR="006F5D87" w:rsidRDefault="006F5D87" w:rsidP="006F5D87">
      <w:pPr>
        <w:pStyle w:val="Tekstpodstawowy"/>
        <w:tabs>
          <w:tab w:val="left" w:pos="1849"/>
          <w:tab w:val="left" w:pos="2498"/>
          <w:tab w:val="left" w:pos="3770"/>
          <w:tab w:val="left" w:pos="4762"/>
          <w:tab w:val="left" w:pos="6254"/>
          <w:tab w:val="left" w:pos="6712"/>
          <w:tab w:val="left" w:pos="7736"/>
          <w:tab w:val="left" w:pos="9334"/>
        </w:tabs>
        <w:spacing w:before="52" w:line="276" w:lineRule="auto"/>
        <w:ind w:left="558" w:right="712"/>
      </w:pPr>
      <w:r>
        <w:t>Stworzenie</w:t>
      </w:r>
      <w:r>
        <w:tab/>
        <w:t>bazy</w:t>
      </w:r>
      <w:r>
        <w:tab/>
        <w:t>możliwości</w:t>
      </w:r>
      <w:r>
        <w:tab/>
        <w:t>rozwoju</w:t>
      </w:r>
      <w:r>
        <w:tab/>
        <w:t>zawodowego</w:t>
      </w:r>
      <w:r>
        <w:tab/>
        <w:t>po</w:t>
      </w:r>
      <w:r>
        <w:tab/>
        <w:t>studiach</w:t>
      </w:r>
      <w:r>
        <w:tab/>
        <w:t>doktoranckich</w:t>
      </w:r>
      <w:r>
        <w:tab/>
      </w:r>
      <w:r>
        <w:rPr>
          <w:spacing w:val="-6"/>
        </w:rPr>
        <w:t xml:space="preserve">dla </w:t>
      </w:r>
      <w:r>
        <w:t>absolwentów studiów</w:t>
      </w:r>
      <w:r>
        <w:rPr>
          <w:spacing w:val="-4"/>
        </w:rPr>
        <w:t xml:space="preserve"> </w:t>
      </w:r>
      <w:r>
        <w:t>doktoranckich.</w:t>
      </w:r>
    </w:p>
    <w:p w14:paraId="4B38B808" w14:textId="77777777" w:rsidR="006F5D87" w:rsidRDefault="006F5D87" w:rsidP="006F5D87">
      <w:pPr>
        <w:spacing w:before="118"/>
        <w:ind w:left="558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Innowacji i Współpracy z Gospodarką (Biuro Karier)</w:t>
      </w:r>
    </w:p>
    <w:p w14:paraId="59F8D695" w14:textId="77777777" w:rsidR="006F5D87" w:rsidRDefault="006F5D87" w:rsidP="006F5D87">
      <w:pPr>
        <w:pStyle w:val="Nagwek6"/>
        <w:spacing w:before="165"/>
      </w:pPr>
      <w:r>
        <w:t>Mierniki realizacji działania:</w:t>
      </w:r>
    </w:p>
    <w:p w14:paraId="3A4CFD80" w14:textId="77777777" w:rsidR="006F5D87" w:rsidRDefault="006F5D87" w:rsidP="006F5D87">
      <w:pPr>
        <w:pStyle w:val="Akapitzlist"/>
        <w:numPr>
          <w:ilvl w:val="3"/>
          <w:numId w:val="1"/>
        </w:numPr>
        <w:tabs>
          <w:tab w:val="left" w:pos="1278"/>
          <w:tab w:val="left" w:pos="1279"/>
        </w:tabs>
        <w:spacing w:before="44"/>
        <w:ind w:hanging="361"/>
        <w:rPr>
          <w:sz w:val="24"/>
        </w:rPr>
      </w:pPr>
      <w:r>
        <w:rPr>
          <w:sz w:val="24"/>
        </w:rPr>
        <w:t>Liczba rekordów w bazie z</w:t>
      </w:r>
      <w:r>
        <w:rPr>
          <w:spacing w:val="-6"/>
          <w:sz w:val="24"/>
        </w:rPr>
        <w:t xml:space="preserve"> </w:t>
      </w:r>
      <w:r>
        <w:rPr>
          <w:sz w:val="24"/>
        </w:rPr>
        <w:t>ofertami.</w:t>
      </w:r>
    </w:p>
    <w:p w14:paraId="36A5FC81" w14:textId="77777777" w:rsidR="006F5D87" w:rsidRDefault="006F5D87" w:rsidP="006F5D87">
      <w:pPr>
        <w:pStyle w:val="Nagwek6"/>
        <w:rPr>
          <w:b w:val="0"/>
        </w:rPr>
      </w:pPr>
      <w:r>
        <w:t>Harmonogram realizacji działania</w:t>
      </w:r>
      <w:r>
        <w:rPr>
          <w:b w:val="0"/>
        </w:rPr>
        <w:t>:</w:t>
      </w:r>
    </w:p>
    <w:p w14:paraId="18D4B503" w14:textId="77777777" w:rsidR="006F5D87" w:rsidRDefault="006F5D87" w:rsidP="006F5D87">
      <w:pPr>
        <w:pStyle w:val="Tekstpodstawowy"/>
        <w:spacing w:before="7"/>
        <w:rPr>
          <w:sz w:val="13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1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</w:tblGrid>
      <w:tr w:rsidR="006F5D87" w14:paraId="2F6520C2" w14:textId="77777777" w:rsidTr="006376EB">
        <w:trPr>
          <w:trHeight w:val="282"/>
        </w:trPr>
        <w:tc>
          <w:tcPr>
            <w:tcW w:w="595" w:type="dxa"/>
            <w:vMerge w:val="restart"/>
          </w:tcPr>
          <w:p w14:paraId="3330E6E4" w14:textId="77777777" w:rsidR="006F5D87" w:rsidRDefault="006F5D87" w:rsidP="00637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  <w:gridSpan w:val="11"/>
          </w:tcPr>
          <w:p w14:paraId="76169882" w14:textId="77777777" w:rsidR="006F5D87" w:rsidRDefault="006F5D87" w:rsidP="006376EB">
            <w:pPr>
              <w:pStyle w:val="TableParagraph"/>
              <w:spacing w:before="42"/>
              <w:ind w:left="1368" w:right="1361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395" w:type="dxa"/>
            <w:gridSpan w:val="12"/>
          </w:tcPr>
          <w:p w14:paraId="5BE5B1B4" w14:textId="77777777" w:rsidR="006F5D87" w:rsidRDefault="006F5D87" w:rsidP="006376EB">
            <w:pPr>
              <w:pStyle w:val="TableParagraph"/>
              <w:spacing w:before="42"/>
              <w:ind w:left="1512" w:right="1499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6" w:type="dxa"/>
            <w:gridSpan w:val="2"/>
          </w:tcPr>
          <w:p w14:paraId="15DF379C" w14:textId="77777777" w:rsidR="006F5D87" w:rsidRDefault="006F5D87" w:rsidP="006376EB">
            <w:pPr>
              <w:pStyle w:val="TableParagraph"/>
              <w:spacing w:before="42"/>
              <w:ind w:left="124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52ED49A1" w14:textId="77777777" w:rsidTr="006376EB">
        <w:trPr>
          <w:trHeight w:val="282"/>
        </w:trPr>
        <w:tc>
          <w:tcPr>
            <w:tcW w:w="595" w:type="dxa"/>
            <w:vMerge/>
            <w:tcBorders>
              <w:top w:val="nil"/>
            </w:tcBorders>
          </w:tcPr>
          <w:p w14:paraId="55A67815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6E59B403" w14:textId="77777777" w:rsidR="006F5D87" w:rsidRDefault="006F5D87" w:rsidP="006376EB">
            <w:pPr>
              <w:pStyle w:val="TableParagraph"/>
              <w:spacing w:before="4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025BD6FF" w14:textId="77777777" w:rsidR="006F5D87" w:rsidRDefault="006F5D87" w:rsidP="006376EB">
            <w:pPr>
              <w:pStyle w:val="TableParagraph"/>
              <w:spacing w:before="4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1853AA83" w14:textId="77777777" w:rsidR="006F5D87" w:rsidRDefault="006F5D87" w:rsidP="006376EB">
            <w:pPr>
              <w:pStyle w:val="TableParagraph"/>
              <w:spacing w:before="42"/>
              <w:ind w:left="9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1" w:type="dxa"/>
          </w:tcPr>
          <w:p w14:paraId="5CC12E12" w14:textId="77777777" w:rsidR="006F5D87" w:rsidRDefault="006F5D87" w:rsidP="006376EB">
            <w:pPr>
              <w:pStyle w:val="TableParagraph"/>
              <w:spacing w:before="4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7A114825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0409AAF5" w14:textId="77777777" w:rsidR="006F5D87" w:rsidRDefault="006F5D87" w:rsidP="006376EB">
            <w:pPr>
              <w:pStyle w:val="TableParagraph"/>
              <w:spacing w:before="4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01F021B2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74494EFA" w14:textId="77777777" w:rsidR="006F5D87" w:rsidRDefault="006F5D87" w:rsidP="006376EB">
            <w:pPr>
              <w:pStyle w:val="TableParagraph"/>
              <w:spacing w:before="4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3B67B832" w14:textId="77777777" w:rsidR="006F5D87" w:rsidRDefault="006F5D87" w:rsidP="006376EB">
            <w:pPr>
              <w:pStyle w:val="TableParagraph"/>
              <w:spacing w:before="42"/>
              <w:ind w:left="22" w:right="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</w:tcPr>
          <w:p w14:paraId="15122BCF" w14:textId="77777777" w:rsidR="006F5D87" w:rsidRDefault="006F5D87" w:rsidP="006376EB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75276F46" w14:textId="77777777" w:rsidR="006F5D87" w:rsidRDefault="006F5D87" w:rsidP="006376EB">
            <w:pPr>
              <w:pStyle w:val="TableParagraph"/>
              <w:spacing w:before="42"/>
              <w:ind w:left="18" w:right="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04E4D0C9" w14:textId="77777777" w:rsidR="006F5D87" w:rsidRDefault="006F5D87" w:rsidP="006376EB">
            <w:pPr>
              <w:pStyle w:val="TableParagraph"/>
              <w:spacing w:before="4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592A6857" w14:textId="77777777" w:rsidR="006F5D87" w:rsidRDefault="006F5D87" w:rsidP="006376EB">
            <w:pPr>
              <w:pStyle w:val="TableParagraph"/>
              <w:spacing w:before="4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4AF1A9B9" w14:textId="77777777" w:rsidR="006F5D87" w:rsidRDefault="006F5D87" w:rsidP="006376EB">
            <w:pPr>
              <w:pStyle w:val="TableParagraph"/>
              <w:spacing w:before="4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3408E910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1" w:type="dxa"/>
          </w:tcPr>
          <w:p w14:paraId="54E1CFE5" w14:textId="77777777" w:rsidR="006F5D87" w:rsidRDefault="006F5D87" w:rsidP="006376EB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75F17029" w14:textId="77777777" w:rsidR="006F5D87" w:rsidRDefault="006F5D87" w:rsidP="006376EB">
            <w:pPr>
              <w:pStyle w:val="TableParagraph"/>
              <w:spacing w:before="42"/>
              <w:ind w:left="10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4A68CB48" w14:textId="77777777" w:rsidR="006F5D87" w:rsidRDefault="006F5D87" w:rsidP="006376EB">
            <w:pPr>
              <w:pStyle w:val="TableParagraph"/>
              <w:spacing w:before="42"/>
              <w:ind w:left="10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314B62B2" w14:textId="77777777" w:rsidR="006F5D87" w:rsidRDefault="006F5D87" w:rsidP="006376EB">
            <w:pPr>
              <w:pStyle w:val="TableParagraph"/>
              <w:spacing w:before="42"/>
              <w:ind w:left="10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341622D4" w14:textId="77777777" w:rsidR="006F5D87" w:rsidRDefault="006F5D87" w:rsidP="006376EB">
            <w:pPr>
              <w:pStyle w:val="TableParagraph"/>
              <w:spacing w:before="42"/>
              <w:ind w:left="10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5042E286" w14:textId="77777777" w:rsidR="006F5D87" w:rsidRDefault="006F5D87" w:rsidP="006376EB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</w:tcPr>
          <w:p w14:paraId="30F921C5" w14:textId="77777777" w:rsidR="006F5D87" w:rsidRDefault="006F5D87" w:rsidP="006376EB">
            <w:pPr>
              <w:pStyle w:val="TableParagraph"/>
              <w:spacing w:before="42"/>
              <w:ind w:left="6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</w:tcPr>
          <w:p w14:paraId="60915C67" w14:textId="77777777" w:rsidR="006F5D87" w:rsidRDefault="006F5D87" w:rsidP="006376EB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4392D374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72C6E287" w14:textId="77777777" w:rsidR="006F5D87" w:rsidRDefault="006F5D87" w:rsidP="006376EB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1A99C95E" w14:textId="77777777" w:rsidTr="006376EB">
        <w:trPr>
          <w:trHeight w:val="282"/>
        </w:trPr>
        <w:tc>
          <w:tcPr>
            <w:tcW w:w="595" w:type="dxa"/>
          </w:tcPr>
          <w:p w14:paraId="742E979A" w14:textId="77777777" w:rsidR="006F5D87" w:rsidRDefault="006F5D87" w:rsidP="006376EB">
            <w:pPr>
              <w:pStyle w:val="TableParagraph"/>
              <w:spacing w:before="42"/>
              <w:ind w:left="127"/>
              <w:rPr>
                <w:sz w:val="16"/>
              </w:rPr>
            </w:pPr>
            <w:r>
              <w:rPr>
                <w:sz w:val="16"/>
              </w:rPr>
              <w:t>A.4.2</w:t>
            </w:r>
          </w:p>
        </w:tc>
        <w:tc>
          <w:tcPr>
            <w:tcW w:w="281" w:type="dxa"/>
          </w:tcPr>
          <w:p w14:paraId="3A7AE149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17218E8E" w14:textId="77777777" w:rsidR="006F5D87" w:rsidRDefault="006F5D87" w:rsidP="006376EB">
            <w:pPr>
              <w:pStyle w:val="TableParagraph"/>
              <w:spacing w:before="18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D6699AD" w14:textId="77777777" w:rsidR="006F5D87" w:rsidRDefault="006F5D87" w:rsidP="006376EB">
            <w:pPr>
              <w:pStyle w:val="TableParagraph"/>
              <w:spacing w:before="18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6422759C" w14:textId="77777777" w:rsidR="006F5D87" w:rsidRDefault="006F5D87" w:rsidP="006376EB"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906D3F1" w14:textId="77777777" w:rsidR="006F5D87" w:rsidRDefault="006F5D87" w:rsidP="006376EB">
            <w:pPr>
              <w:pStyle w:val="TableParagraph"/>
              <w:spacing w:before="18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5FD781A" w14:textId="77777777" w:rsidR="006F5D87" w:rsidRDefault="006F5D87" w:rsidP="006376EB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7F55616" w14:textId="77777777" w:rsidR="006F5D87" w:rsidRDefault="006F5D87" w:rsidP="006376EB">
            <w:pPr>
              <w:pStyle w:val="TableParagraph"/>
              <w:spacing w:before="18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9F45F42" w14:textId="77777777" w:rsidR="006F5D87" w:rsidRDefault="006F5D87" w:rsidP="006376EB"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EF75BF1" w14:textId="77777777" w:rsidR="006F5D87" w:rsidRDefault="006F5D87" w:rsidP="006376EB"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28EF4DB" w14:textId="77777777" w:rsidR="006F5D87" w:rsidRDefault="006F5D87" w:rsidP="006376EB">
            <w:pPr>
              <w:pStyle w:val="TableParagraph"/>
              <w:spacing w:before="18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</w:tcBorders>
          </w:tcPr>
          <w:p w14:paraId="21545A44" w14:textId="77777777" w:rsidR="006F5D87" w:rsidRDefault="006F5D87" w:rsidP="006376EB"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right w:val="nil"/>
            </w:tcBorders>
          </w:tcPr>
          <w:p w14:paraId="3C179AFA" w14:textId="77777777" w:rsidR="006F5D87" w:rsidRDefault="006F5D87" w:rsidP="006376EB"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0A12C1A" w14:textId="77777777" w:rsidR="006F5D87" w:rsidRDefault="006F5D87" w:rsidP="006376EB"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</w:tcBorders>
          </w:tcPr>
          <w:p w14:paraId="7225E5FE" w14:textId="77777777" w:rsidR="006F5D87" w:rsidRDefault="006F5D87" w:rsidP="006376EB"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546" w:type="dxa"/>
            <w:gridSpan w:val="9"/>
          </w:tcPr>
          <w:p w14:paraId="32F5278D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</w:tcPr>
          <w:p w14:paraId="01FB23D1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CED6B9" w14:textId="77777777" w:rsidR="006F5D87" w:rsidRDefault="006F5D87" w:rsidP="006F5D87">
      <w:pPr>
        <w:pStyle w:val="Tekstpodstawowy"/>
        <w:spacing w:before="11"/>
        <w:rPr>
          <w:sz w:val="27"/>
        </w:rPr>
      </w:pPr>
    </w:p>
    <w:p w14:paraId="52102AD5" w14:textId="77777777" w:rsidR="006F5D87" w:rsidRDefault="006F5D87" w:rsidP="006F5D87">
      <w:pPr>
        <w:pStyle w:val="Nagwek3"/>
        <w:numPr>
          <w:ilvl w:val="1"/>
          <w:numId w:val="7"/>
        </w:numPr>
        <w:tabs>
          <w:tab w:val="left" w:pos="1083"/>
        </w:tabs>
        <w:ind w:hanging="525"/>
        <w:rPr>
          <w:u w:val="none"/>
        </w:rPr>
      </w:pPr>
      <w:r>
        <w:t>Specjalistyczne szkolenia w obszarze komercjalizacji i transferu</w:t>
      </w:r>
      <w:r>
        <w:rPr>
          <w:spacing w:val="-11"/>
        </w:rPr>
        <w:t xml:space="preserve"> </w:t>
      </w:r>
      <w:r>
        <w:t>wiedzy</w:t>
      </w:r>
    </w:p>
    <w:p w14:paraId="51480CFD" w14:textId="77777777" w:rsidR="006F5D87" w:rsidRDefault="006F5D87" w:rsidP="006F5D87">
      <w:pPr>
        <w:pStyle w:val="Tekstpodstawowy"/>
        <w:spacing w:before="1"/>
        <w:rPr>
          <w:b/>
          <w:sz w:val="16"/>
        </w:rPr>
      </w:pPr>
    </w:p>
    <w:p w14:paraId="5427170E" w14:textId="77777777" w:rsidR="006F5D87" w:rsidRDefault="006F5D87" w:rsidP="006F5D87">
      <w:pPr>
        <w:pStyle w:val="Tekstpodstawowy"/>
        <w:spacing w:before="52" w:line="276" w:lineRule="auto"/>
        <w:ind w:left="558" w:right="556"/>
      </w:pPr>
      <w:r>
        <w:t>Opracowanie planu cyklicznych szkoleń z zakresu komercjalizacji technologii, ochrony własności intelektualnej i skuteczniej współpracy nauka - biznes oraz w zakresie doradztwa</w:t>
      </w:r>
    </w:p>
    <w:p w14:paraId="7AAC696C" w14:textId="77777777" w:rsidR="006F5D87" w:rsidRDefault="006F5D87" w:rsidP="006F5D87">
      <w:pPr>
        <w:spacing w:line="276" w:lineRule="auto"/>
        <w:sectPr w:rsidR="006F5D87">
          <w:pgSz w:w="11910" w:h="16840"/>
          <w:pgMar w:top="1080" w:right="700" w:bottom="1320" w:left="860" w:header="0" w:footer="1136" w:gutter="0"/>
          <w:cols w:space="708"/>
        </w:sectPr>
      </w:pPr>
    </w:p>
    <w:p w14:paraId="43553F4F" w14:textId="43ADE015" w:rsidR="006F5D87" w:rsidRDefault="006F5D87" w:rsidP="006F5D87">
      <w:pPr>
        <w:pStyle w:val="Tekstpodstawowy"/>
        <w:spacing w:before="36" w:line="276" w:lineRule="auto"/>
        <w:ind w:left="558" w:right="556"/>
      </w:pPr>
      <w:r>
        <w:lastRenderedPageBreak/>
        <w:t xml:space="preserve">w zakładaniu spółek </w:t>
      </w:r>
      <w:proofErr w:type="spellStart"/>
      <w:r>
        <w:t>spin</w:t>
      </w:r>
      <w:proofErr w:type="spellEnd"/>
      <w:r>
        <w:t xml:space="preserve"> off i </w:t>
      </w:r>
      <w:proofErr w:type="spellStart"/>
      <w:r>
        <w:t>spin</w:t>
      </w:r>
      <w:proofErr w:type="spellEnd"/>
      <w:r>
        <w:t xml:space="preserve"> out, których adresatami będą pracownicy </w:t>
      </w:r>
      <w:r w:rsidR="001E5778">
        <w:br/>
      </w:r>
      <w:r>
        <w:t>i uczestnicy studiów doktoranckich.</w:t>
      </w:r>
    </w:p>
    <w:p w14:paraId="386A82E8" w14:textId="77777777" w:rsidR="006F5D87" w:rsidRDefault="006F5D87" w:rsidP="006F5D87">
      <w:pPr>
        <w:spacing w:before="121" w:line="276" w:lineRule="auto"/>
        <w:ind w:left="558" w:right="556"/>
        <w:rPr>
          <w:sz w:val="24"/>
        </w:rPr>
      </w:pPr>
      <w:r>
        <w:rPr>
          <w:b/>
          <w:sz w:val="24"/>
        </w:rPr>
        <w:t xml:space="preserve">Jednostka koordynująca: </w:t>
      </w:r>
      <w:r>
        <w:rPr>
          <w:sz w:val="24"/>
        </w:rPr>
        <w:t>Dział Innowacji i Współpracy z Gospodarką (Sekcja Transferu Technologii)</w:t>
      </w:r>
    </w:p>
    <w:p w14:paraId="692CC383" w14:textId="77777777" w:rsidR="006F5D87" w:rsidRDefault="006F5D87" w:rsidP="006F5D87">
      <w:pPr>
        <w:pStyle w:val="Nagwek6"/>
        <w:spacing w:before="118"/>
      </w:pPr>
      <w:r>
        <w:t>Mierniki realizacji działania:</w:t>
      </w:r>
    </w:p>
    <w:p w14:paraId="7555727F" w14:textId="77777777" w:rsidR="006F5D87" w:rsidRDefault="006F5D87" w:rsidP="006F5D87">
      <w:pPr>
        <w:pStyle w:val="Akapitzlist"/>
        <w:numPr>
          <w:ilvl w:val="2"/>
          <w:numId w:val="7"/>
        </w:numPr>
        <w:tabs>
          <w:tab w:val="left" w:pos="1278"/>
          <w:tab w:val="left" w:pos="1279"/>
        </w:tabs>
        <w:spacing w:before="46"/>
        <w:ind w:left="1278" w:hanging="361"/>
        <w:rPr>
          <w:sz w:val="24"/>
        </w:rPr>
      </w:pPr>
      <w:r>
        <w:rPr>
          <w:sz w:val="24"/>
        </w:rPr>
        <w:t>Przygotowanie ramowego dokumentu określającego plany</w:t>
      </w:r>
      <w:r>
        <w:rPr>
          <w:spacing w:val="-3"/>
          <w:sz w:val="24"/>
        </w:rPr>
        <w:t xml:space="preserve"> </w:t>
      </w:r>
      <w:r>
        <w:rPr>
          <w:sz w:val="24"/>
        </w:rPr>
        <w:t>szkoleń.</w:t>
      </w:r>
    </w:p>
    <w:p w14:paraId="6A166047" w14:textId="77777777" w:rsidR="006F5D87" w:rsidRDefault="006F5D87" w:rsidP="006F5D87">
      <w:pPr>
        <w:pStyle w:val="Akapitzlist"/>
        <w:numPr>
          <w:ilvl w:val="2"/>
          <w:numId w:val="7"/>
        </w:numPr>
        <w:tabs>
          <w:tab w:val="left" w:pos="1278"/>
          <w:tab w:val="left" w:pos="1279"/>
        </w:tabs>
        <w:spacing w:before="43"/>
        <w:ind w:left="1278" w:hanging="361"/>
        <w:rPr>
          <w:sz w:val="24"/>
        </w:rPr>
      </w:pPr>
      <w:r>
        <w:rPr>
          <w:sz w:val="24"/>
        </w:rPr>
        <w:t>Liczba przeprowadzonych</w:t>
      </w:r>
      <w:r>
        <w:rPr>
          <w:spacing w:val="-2"/>
          <w:sz w:val="24"/>
        </w:rPr>
        <w:t xml:space="preserve"> </w:t>
      </w:r>
      <w:r>
        <w:rPr>
          <w:sz w:val="24"/>
        </w:rPr>
        <w:t>szkoleń.</w:t>
      </w:r>
    </w:p>
    <w:p w14:paraId="77788497" w14:textId="77777777" w:rsidR="006F5D87" w:rsidRDefault="006F5D87" w:rsidP="006F5D87">
      <w:pPr>
        <w:pStyle w:val="Akapitzlist"/>
        <w:numPr>
          <w:ilvl w:val="2"/>
          <w:numId w:val="7"/>
        </w:numPr>
        <w:tabs>
          <w:tab w:val="left" w:pos="1278"/>
          <w:tab w:val="left" w:pos="1279"/>
        </w:tabs>
        <w:spacing w:before="45"/>
        <w:ind w:left="1278" w:hanging="361"/>
        <w:rPr>
          <w:sz w:val="24"/>
        </w:rPr>
      </w:pPr>
      <w:r>
        <w:rPr>
          <w:sz w:val="24"/>
        </w:rPr>
        <w:t>Liczba uczestników</w:t>
      </w:r>
      <w:r>
        <w:rPr>
          <w:spacing w:val="-4"/>
          <w:sz w:val="24"/>
        </w:rPr>
        <w:t xml:space="preserve"> </w:t>
      </w:r>
      <w:r>
        <w:rPr>
          <w:sz w:val="24"/>
        </w:rPr>
        <w:t>szkoleń.</w:t>
      </w:r>
    </w:p>
    <w:p w14:paraId="65839E46" w14:textId="77777777" w:rsidR="006F5D87" w:rsidRDefault="006F5D87" w:rsidP="006F5D87">
      <w:pPr>
        <w:pStyle w:val="Nagwek6"/>
        <w:spacing w:before="242"/>
        <w:rPr>
          <w:b w:val="0"/>
        </w:rPr>
      </w:pPr>
      <w:r>
        <w:t>Harmonogram realizacji</w:t>
      </w:r>
      <w:r>
        <w:rPr>
          <w:b w:val="0"/>
        </w:rPr>
        <w:t>:</w:t>
      </w:r>
    </w:p>
    <w:p w14:paraId="055BC25E" w14:textId="77777777" w:rsidR="006F5D87" w:rsidRDefault="006F5D87" w:rsidP="006F5D87">
      <w:pPr>
        <w:pStyle w:val="Tekstpodstawowy"/>
        <w:spacing w:before="10"/>
        <w:rPr>
          <w:sz w:val="22"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1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1"/>
        <w:gridCol w:w="283"/>
        <w:gridCol w:w="285"/>
      </w:tblGrid>
      <w:tr w:rsidR="006F5D87" w14:paraId="17589F86" w14:textId="77777777" w:rsidTr="006376EB">
        <w:trPr>
          <w:trHeight w:val="283"/>
        </w:trPr>
        <w:tc>
          <w:tcPr>
            <w:tcW w:w="595" w:type="dxa"/>
            <w:vMerge w:val="restart"/>
          </w:tcPr>
          <w:p w14:paraId="2C3C48F2" w14:textId="77777777" w:rsidR="006F5D87" w:rsidRDefault="006F5D87" w:rsidP="00637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0" w:type="dxa"/>
            <w:gridSpan w:val="11"/>
          </w:tcPr>
          <w:p w14:paraId="1FC7399E" w14:textId="77777777" w:rsidR="006F5D87" w:rsidRDefault="006F5D87" w:rsidP="006376EB">
            <w:pPr>
              <w:pStyle w:val="TableParagraph"/>
              <w:spacing w:before="45"/>
              <w:ind w:left="1373" w:right="1357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395" w:type="dxa"/>
            <w:gridSpan w:val="12"/>
          </w:tcPr>
          <w:p w14:paraId="38FA23BD" w14:textId="77777777" w:rsidR="006F5D87" w:rsidRDefault="006F5D87" w:rsidP="006376EB">
            <w:pPr>
              <w:pStyle w:val="TableParagraph"/>
              <w:spacing w:before="45"/>
              <w:ind w:left="1516" w:right="1495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568" w:type="dxa"/>
            <w:gridSpan w:val="2"/>
          </w:tcPr>
          <w:p w14:paraId="6F39CC1E" w14:textId="77777777" w:rsidR="006F5D87" w:rsidRDefault="006F5D87" w:rsidP="006376EB">
            <w:pPr>
              <w:pStyle w:val="TableParagraph"/>
              <w:spacing w:before="45"/>
              <w:ind w:left="127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6F5D87" w14:paraId="71538D34" w14:textId="77777777" w:rsidTr="006376EB">
        <w:trPr>
          <w:trHeight w:val="282"/>
        </w:trPr>
        <w:tc>
          <w:tcPr>
            <w:tcW w:w="595" w:type="dxa"/>
            <w:vMerge/>
            <w:tcBorders>
              <w:top w:val="nil"/>
            </w:tcBorders>
          </w:tcPr>
          <w:p w14:paraId="3DEC9EA3" w14:textId="77777777" w:rsidR="006F5D87" w:rsidRDefault="006F5D87" w:rsidP="006376E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14:paraId="398EAD94" w14:textId="77777777" w:rsidR="006F5D87" w:rsidRDefault="006F5D87" w:rsidP="006376EB">
            <w:pPr>
              <w:pStyle w:val="TableParagraph"/>
              <w:spacing w:before="44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31A5E2DB" w14:textId="77777777" w:rsidR="006F5D87" w:rsidRDefault="006F5D87" w:rsidP="006376EB">
            <w:pPr>
              <w:pStyle w:val="TableParagraph"/>
              <w:spacing w:before="44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43FCA81A" w14:textId="77777777" w:rsidR="006F5D87" w:rsidRDefault="006F5D87" w:rsidP="006376EB">
            <w:pPr>
              <w:pStyle w:val="TableParagraph"/>
              <w:spacing w:before="44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14:paraId="4EC9BE4B" w14:textId="77777777" w:rsidR="006F5D87" w:rsidRDefault="006F5D87" w:rsidP="006376EB">
            <w:pPr>
              <w:pStyle w:val="TableParagraph"/>
              <w:spacing w:before="4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2C961CB6" w14:textId="77777777" w:rsidR="006F5D87" w:rsidRDefault="006F5D87" w:rsidP="006376EB">
            <w:pPr>
              <w:pStyle w:val="TableParagraph"/>
              <w:spacing w:before="44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15D84750" w14:textId="77777777" w:rsidR="006F5D87" w:rsidRDefault="006F5D87" w:rsidP="006376EB">
            <w:pPr>
              <w:pStyle w:val="TableParagraph"/>
              <w:spacing w:before="44"/>
              <w:ind w:left="1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25348FB2" w14:textId="77777777" w:rsidR="006F5D87" w:rsidRDefault="006F5D87" w:rsidP="006376E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6C796C03" w14:textId="77777777" w:rsidR="006F5D87" w:rsidRDefault="006F5D87" w:rsidP="006376E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0931B2D1" w14:textId="77777777" w:rsidR="006F5D87" w:rsidRDefault="006F5D87" w:rsidP="006376EB">
            <w:pPr>
              <w:pStyle w:val="TableParagraph"/>
              <w:spacing w:before="44"/>
              <w:ind w:left="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</w:tcPr>
          <w:p w14:paraId="52A5BBFD" w14:textId="77777777" w:rsidR="006F5D87" w:rsidRDefault="006F5D87" w:rsidP="006376EB">
            <w:pPr>
              <w:pStyle w:val="TableParagraph"/>
              <w:spacing w:before="44"/>
              <w:ind w:left="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1" w:type="dxa"/>
          </w:tcPr>
          <w:p w14:paraId="3B29BE5D" w14:textId="77777777" w:rsidR="006F5D87" w:rsidRDefault="006F5D87" w:rsidP="006376EB">
            <w:pPr>
              <w:pStyle w:val="TableParagraph"/>
              <w:spacing w:before="44"/>
              <w:ind w:left="6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4B78CD60" w14:textId="77777777" w:rsidR="006F5D87" w:rsidRDefault="006F5D87" w:rsidP="006376EB">
            <w:pPr>
              <w:pStyle w:val="TableParagraph"/>
              <w:spacing w:before="4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14:paraId="746BC2AC" w14:textId="77777777" w:rsidR="006F5D87" w:rsidRDefault="006F5D87" w:rsidP="006376EB">
            <w:pPr>
              <w:pStyle w:val="TableParagraph"/>
              <w:spacing w:before="44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14:paraId="651848C7" w14:textId="77777777" w:rsidR="006F5D87" w:rsidRDefault="006F5D87" w:rsidP="006376EB">
            <w:pPr>
              <w:pStyle w:val="TableParagraph"/>
              <w:spacing w:before="4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14:paraId="6FACE3B7" w14:textId="77777777" w:rsidR="006F5D87" w:rsidRDefault="006F5D87" w:rsidP="006376EB">
            <w:pPr>
              <w:pStyle w:val="TableParagraph"/>
              <w:spacing w:before="4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</w:tcPr>
          <w:p w14:paraId="56A8D31F" w14:textId="77777777" w:rsidR="006F5D87" w:rsidRDefault="006F5D87" w:rsidP="006376EB">
            <w:pPr>
              <w:pStyle w:val="TableParagraph"/>
              <w:spacing w:before="4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14:paraId="25B83EFB" w14:textId="77777777" w:rsidR="006F5D87" w:rsidRDefault="006F5D87" w:rsidP="006376EB">
            <w:pPr>
              <w:pStyle w:val="TableParagraph"/>
              <w:spacing w:before="4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</w:tcPr>
          <w:p w14:paraId="2854DA2F" w14:textId="77777777" w:rsidR="006F5D87" w:rsidRDefault="006F5D87" w:rsidP="006376EB">
            <w:pPr>
              <w:pStyle w:val="TableParagraph"/>
              <w:spacing w:before="44"/>
              <w:ind w:left="10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</w:tcPr>
          <w:p w14:paraId="5A42FCFD" w14:textId="77777777" w:rsidR="006F5D87" w:rsidRDefault="006F5D87" w:rsidP="006376EB">
            <w:pPr>
              <w:pStyle w:val="TableParagraph"/>
              <w:spacing w:before="4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</w:tcPr>
          <w:p w14:paraId="56F04D6D" w14:textId="77777777" w:rsidR="006F5D87" w:rsidRDefault="006F5D87" w:rsidP="006376EB">
            <w:pPr>
              <w:pStyle w:val="TableParagraph"/>
              <w:spacing w:before="44"/>
              <w:ind w:left="10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14:paraId="5BD72E6E" w14:textId="77777777" w:rsidR="006F5D87" w:rsidRDefault="006F5D87" w:rsidP="006376EB">
            <w:pPr>
              <w:pStyle w:val="TableParagraph"/>
              <w:spacing w:before="44"/>
              <w:ind w:left="6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</w:tcPr>
          <w:p w14:paraId="691D1803" w14:textId="77777777" w:rsidR="006F5D87" w:rsidRDefault="006F5D87" w:rsidP="006376EB">
            <w:pPr>
              <w:pStyle w:val="TableParagraph"/>
              <w:spacing w:before="44"/>
              <w:ind w:left="43" w:right="2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1" w:type="dxa"/>
          </w:tcPr>
          <w:p w14:paraId="1C2F1411" w14:textId="77777777" w:rsidR="006F5D87" w:rsidRDefault="006F5D87" w:rsidP="006376EB">
            <w:pPr>
              <w:pStyle w:val="TableParagraph"/>
              <w:spacing w:before="44"/>
              <w:ind w:left="6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</w:tcPr>
          <w:p w14:paraId="55219602" w14:textId="77777777" w:rsidR="006F5D87" w:rsidRDefault="006F5D87" w:rsidP="006376EB">
            <w:pPr>
              <w:pStyle w:val="TableParagraph"/>
              <w:spacing w:before="44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14:paraId="0484AFA9" w14:textId="77777777" w:rsidR="006F5D87" w:rsidRDefault="006F5D87" w:rsidP="006376EB">
            <w:pPr>
              <w:pStyle w:val="TableParagraph"/>
              <w:spacing w:before="44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F5D87" w14:paraId="43424FCB" w14:textId="77777777" w:rsidTr="006376EB">
        <w:trPr>
          <w:trHeight w:val="285"/>
        </w:trPr>
        <w:tc>
          <w:tcPr>
            <w:tcW w:w="595" w:type="dxa"/>
          </w:tcPr>
          <w:p w14:paraId="2D5D078B" w14:textId="77777777" w:rsidR="006F5D87" w:rsidRDefault="006F5D87" w:rsidP="006376EB">
            <w:pPr>
              <w:pStyle w:val="TableParagraph"/>
              <w:spacing w:before="44"/>
              <w:ind w:left="189"/>
              <w:rPr>
                <w:sz w:val="16"/>
              </w:rPr>
            </w:pPr>
            <w:r>
              <w:rPr>
                <w:sz w:val="16"/>
              </w:rPr>
              <w:t>A.5</w:t>
            </w:r>
          </w:p>
        </w:tc>
        <w:tc>
          <w:tcPr>
            <w:tcW w:w="3110" w:type="dxa"/>
            <w:gridSpan w:val="11"/>
          </w:tcPr>
          <w:p w14:paraId="64F71884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7674628E" w14:textId="77777777" w:rsidR="006F5D87" w:rsidRDefault="006F5D87" w:rsidP="006376EB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9F5E349" w14:textId="77777777" w:rsidR="006F5D87" w:rsidRDefault="006F5D87" w:rsidP="006376EB">
            <w:pPr>
              <w:pStyle w:val="TableParagraph"/>
              <w:spacing w:before="2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91D518C" w14:textId="77777777" w:rsidR="006F5D87" w:rsidRDefault="006F5D87" w:rsidP="006376EB">
            <w:pPr>
              <w:pStyle w:val="TableParagraph"/>
              <w:spacing w:before="2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4CE1C2A" w14:textId="77777777" w:rsidR="006F5D87" w:rsidRDefault="006F5D87" w:rsidP="006376EB">
            <w:pPr>
              <w:pStyle w:val="TableParagraph"/>
              <w:spacing w:before="20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21B227E" w14:textId="77777777" w:rsidR="006F5D87" w:rsidRDefault="006F5D87" w:rsidP="006376EB">
            <w:pPr>
              <w:pStyle w:val="TableParagraph"/>
              <w:spacing w:before="2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6070E32" w14:textId="77777777" w:rsidR="006F5D87" w:rsidRDefault="006F5D87" w:rsidP="006376EB">
            <w:pPr>
              <w:pStyle w:val="TableParagraph"/>
              <w:spacing w:before="20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7B86682" w14:textId="77777777" w:rsidR="006F5D87" w:rsidRDefault="006F5D87" w:rsidP="006376EB">
            <w:pPr>
              <w:pStyle w:val="TableParagraph"/>
              <w:spacing w:before="20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8417AF7" w14:textId="77777777" w:rsidR="006F5D87" w:rsidRDefault="006F5D87" w:rsidP="006376EB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3174BBF" w14:textId="77777777" w:rsidR="006F5D87" w:rsidRDefault="006F5D87" w:rsidP="006376EB">
            <w:pPr>
              <w:pStyle w:val="TableParagraph"/>
              <w:spacing w:before="20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FC19529" w14:textId="77777777" w:rsidR="006F5D87" w:rsidRDefault="006F5D87" w:rsidP="006376EB">
            <w:pPr>
              <w:pStyle w:val="TableParagraph"/>
              <w:spacing w:before="20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0841745" w14:textId="77777777" w:rsidR="006F5D87" w:rsidRDefault="006F5D87" w:rsidP="006376EB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1" w:type="dxa"/>
            <w:tcBorders>
              <w:left w:val="nil"/>
            </w:tcBorders>
          </w:tcPr>
          <w:p w14:paraId="567D8696" w14:textId="77777777" w:rsidR="006F5D87" w:rsidRDefault="006F5D87" w:rsidP="006376EB">
            <w:pPr>
              <w:pStyle w:val="TableParagraph"/>
              <w:spacing w:before="20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  <w:gridSpan w:val="2"/>
          </w:tcPr>
          <w:p w14:paraId="28A0FE23" w14:textId="77777777" w:rsidR="006F5D87" w:rsidRDefault="006F5D87" w:rsidP="00637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28DAE2" w14:textId="086EC692" w:rsidR="008F6923" w:rsidRDefault="008F6923"/>
    <w:p w14:paraId="1CC490FA" w14:textId="3BFA9AAA" w:rsidR="00245104" w:rsidRDefault="00245104"/>
    <w:p w14:paraId="180C4F6A" w14:textId="2B4F5F50" w:rsidR="00245104" w:rsidRDefault="00245104"/>
    <w:p w14:paraId="1F0856AF" w14:textId="1DF22A27" w:rsidR="00245104" w:rsidRDefault="00245104"/>
    <w:p w14:paraId="6E47E4F2" w14:textId="5726FC64" w:rsidR="00245104" w:rsidRDefault="00245104"/>
    <w:p w14:paraId="0DAD7880" w14:textId="52F476C1" w:rsidR="00245104" w:rsidRDefault="00245104"/>
    <w:p w14:paraId="077CA30F" w14:textId="53881ADD" w:rsidR="00245104" w:rsidRDefault="00245104"/>
    <w:p w14:paraId="277B74C4" w14:textId="463B4CEF" w:rsidR="00245104" w:rsidRDefault="00245104"/>
    <w:p w14:paraId="6C033C78" w14:textId="5333CB04" w:rsidR="00245104" w:rsidRDefault="00245104"/>
    <w:p w14:paraId="05004960" w14:textId="770B9115" w:rsidR="00245104" w:rsidRDefault="00245104"/>
    <w:p w14:paraId="11C9CF17" w14:textId="061A4D99" w:rsidR="00245104" w:rsidRDefault="00245104"/>
    <w:p w14:paraId="3A1F8873" w14:textId="66C28183" w:rsidR="00245104" w:rsidRDefault="00245104"/>
    <w:p w14:paraId="4EEF6158" w14:textId="5076563E" w:rsidR="00245104" w:rsidRDefault="00245104"/>
    <w:p w14:paraId="66D76A3A" w14:textId="71132DE0" w:rsidR="00245104" w:rsidRDefault="00245104"/>
    <w:p w14:paraId="07D3DF6B" w14:textId="2B258DB3" w:rsidR="00245104" w:rsidRDefault="00245104"/>
    <w:p w14:paraId="5AB9DF92" w14:textId="27C2D22F" w:rsidR="00245104" w:rsidRDefault="00245104"/>
    <w:p w14:paraId="78062F5C" w14:textId="2053D7E8" w:rsidR="00245104" w:rsidRDefault="00245104"/>
    <w:p w14:paraId="4B8E9FF2" w14:textId="399AD763" w:rsidR="00245104" w:rsidRDefault="00245104"/>
    <w:p w14:paraId="0445CDF4" w14:textId="04FACD14" w:rsidR="00245104" w:rsidRDefault="00245104"/>
    <w:p w14:paraId="249A3E07" w14:textId="4C4A4A24" w:rsidR="00245104" w:rsidRDefault="00245104"/>
    <w:p w14:paraId="590B1860" w14:textId="19B2F7CA" w:rsidR="00245104" w:rsidRDefault="00245104"/>
    <w:p w14:paraId="01D8BCDB" w14:textId="72D1C112" w:rsidR="00245104" w:rsidRDefault="00245104"/>
    <w:p w14:paraId="73E8D37D" w14:textId="46064E3B" w:rsidR="00245104" w:rsidRDefault="00245104"/>
    <w:p w14:paraId="7AF415F5" w14:textId="00FB40C2" w:rsidR="00245104" w:rsidRDefault="00245104"/>
    <w:p w14:paraId="41F0038E" w14:textId="2FC53774" w:rsidR="00245104" w:rsidRDefault="00245104"/>
    <w:p w14:paraId="3BED2C6A" w14:textId="14CDBF18" w:rsidR="00245104" w:rsidRDefault="00245104"/>
    <w:p w14:paraId="3428B45E" w14:textId="189C39EA" w:rsidR="00245104" w:rsidRDefault="00245104"/>
    <w:p w14:paraId="3C668F97" w14:textId="459F5591" w:rsidR="00245104" w:rsidRDefault="00245104"/>
    <w:p w14:paraId="0CA280FB" w14:textId="513AE6D6" w:rsidR="00245104" w:rsidRDefault="00245104"/>
    <w:p w14:paraId="5BB68EC9" w14:textId="05909635" w:rsidR="00245104" w:rsidRDefault="00245104"/>
    <w:p w14:paraId="16DF12EC" w14:textId="06E5ACE6" w:rsidR="00245104" w:rsidRDefault="00245104"/>
    <w:p w14:paraId="342699C5" w14:textId="47E5E678" w:rsidR="00245104" w:rsidRDefault="00245104"/>
    <w:p w14:paraId="59C76382" w14:textId="51414ADE" w:rsidR="00245104" w:rsidRDefault="00245104"/>
    <w:p w14:paraId="3B4F9AC6" w14:textId="77777777" w:rsidR="00245104" w:rsidRDefault="00245104">
      <w:pPr>
        <w:sectPr w:rsidR="002451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1F4F44" w14:textId="77777777" w:rsidR="00245104" w:rsidRDefault="00245104" w:rsidP="00245104">
      <w:pPr>
        <w:pStyle w:val="Nagwek4"/>
        <w:spacing w:before="44"/>
        <w:rPr>
          <w:u w:val="none"/>
        </w:rPr>
      </w:pPr>
      <w:r>
        <w:lastRenderedPageBreak/>
        <w:t>Wykres Gantta</w:t>
      </w:r>
    </w:p>
    <w:p w14:paraId="2A30DE70" w14:textId="77777777" w:rsidR="00245104" w:rsidRDefault="00245104" w:rsidP="00245104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4"/>
        <w:gridCol w:w="454"/>
        <w:gridCol w:w="454"/>
        <w:gridCol w:w="455"/>
        <w:gridCol w:w="454"/>
        <w:gridCol w:w="456"/>
        <w:gridCol w:w="454"/>
        <w:gridCol w:w="454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6"/>
        <w:gridCol w:w="454"/>
        <w:gridCol w:w="453"/>
        <w:gridCol w:w="453"/>
        <w:gridCol w:w="453"/>
        <w:gridCol w:w="453"/>
        <w:gridCol w:w="455"/>
        <w:gridCol w:w="453"/>
      </w:tblGrid>
      <w:tr w:rsidR="00245104" w14:paraId="10F8A85D" w14:textId="77777777" w:rsidTr="00C33E77">
        <w:trPr>
          <w:trHeight w:val="566"/>
        </w:trPr>
        <w:tc>
          <w:tcPr>
            <w:tcW w:w="960" w:type="dxa"/>
          </w:tcPr>
          <w:p w14:paraId="7F30E41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7" w:type="dxa"/>
            <w:gridSpan w:val="11"/>
          </w:tcPr>
          <w:p w14:paraId="11ABED93" w14:textId="77777777" w:rsidR="00245104" w:rsidRDefault="00245104" w:rsidP="00C33E77">
            <w:pPr>
              <w:pStyle w:val="TableParagraph"/>
              <w:spacing w:before="145"/>
              <w:ind w:left="2251" w:right="2249"/>
              <w:jc w:val="center"/>
            </w:pPr>
            <w:r>
              <w:t>2016</w:t>
            </w:r>
          </w:p>
        </w:tc>
        <w:tc>
          <w:tcPr>
            <w:tcW w:w="5448" w:type="dxa"/>
            <w:gridSpan w:val="12"/>
          </w:tcPr>
          <w:p w14:paraId="0BC5ED5B" w14:textId="77777777" w:rsidR="00245104" w:rsidRDefault="00245104" w:rsidP="00C33E77">
            <w:pPr>
              <w:pStyle w:val="TableParagraph"/>
              <w:spacing w:before="145"/>
              <w:ind w:left="2477" w:right="2475"/>
              <w:jc w:val="center"/>
            </w:pPr>
            <w:r>
              <w:t>2017</w:t>
            </w:r>
          </w:p>
        </w:tc>
        <w:tc>
          <w:tcPr>
            <w:tcW w:w="908" w:type="dxa"/>
            <w:gridSpan w:val="2"/>
          </w:tcPr>
          <w:p w14:paraId="432F8471" w14:textId="77777777" w:rsidR="00245104" w:rsidRDefault="00245104" w:rsidP="00C33E77">
            <w:pPr>
              <w:pStyle w:val="TableParagraph"/>
              <w:spacing w:before="145"/>
              <w:ind w:left="226"/>
            </w:pPr>
            <w:r>
              <w:t>2018</w:t>
            </w:r>
          </w:p>
        </w:tc>
      </w:tr>
      <w:tr w:rsidR="00245104" w14:paraId="47996F27" w14:textId="77777777" w:rsidTr="00C33E77">
        <w:trPr>
          <w:trHeight w:val="568"/>
        </w:trPr>
        <w:tc>
          <w:tcPr>
            <w:tcW w:w="960" w:type="dxa"/>
          </w:tcPr>
          <w:p w14:paraId="2E5FABF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753D9D9" w14:textId="77777777" w:rsidR="00245104" w:rsidRDefault="00245104" w:rsidP="00C33E77">
            <w:pPr>
              <w:pStyle w:val="TableParagraph"/>
              <w:spacing w:before="148"/>
              <w:ind w:left="3"/>
              <w:jc w:val="center"/>
            </w:pPr>
            <w:r>
              <w:t>2</w:t>
            </w:r>
          </w:p>
        </w:tc>
        <w:tc>
          <w:tcPr>
            <w:tcW w:w="454" w:type="dxa"/>
          </w:tcPr>
          <w:p w14:paraId="56D9347F" w14:textId="77777777" w:rsidR="00245104" w:rsidRDefault="00245104" w:rsidP="00C33E77">
            <w:pPr>
              <w:pStyle w:val="TableParagraph"/>
              <w:spacing w:before="148"/>
              <w:ind w:left="2"/>
              <w:jc w:val="center"/>
            </w:pPr>
            <w:r>
              <w:t>3</w:t>
            </w:r>
          </w:p>
        </w:tc>
        <w:tc>
          <w:tcPr>
            <w:tcW w:w="454" w:type="dxa"/>
          </w:tcPr>
          <w:p w14:paraId="65BFBDBB" w14:textId="77777777" w:rsidR="00245104" w:rsidRDefault="00245104" w:rsidP="00C33E77">
            <w:pPr>
              <w:pStyle w:val="TableParagraph"/>
              <w:spacing w:before="148"/>
              <w:ind w:left="1"/>
              <w:jc w:val="center"/>
            </w:pPr>
            <w:r>
              <w:t>4</w:t>
            </w:r>
          </w:p>
        </w:tc>
        <w:tc>
          <w:tcPr>
            <w:tcW w:w="455" w:type="dxa"/>
          </w:tcPr>
          <w:p w14:paraId="07DEA7B9" w14:textId="77777777" w:rsidR="00245104" w:rsidRDefault="00245104" w:rsidP="00C33E77">
            <w:pPr>
              <w:pStyle w:val="TableParagraph"/>
              <w:spacing w:before="148"/>
              <w:ind w:left="4"/>
              <w:jc w:val="center"/>
            </w:pPr>
            <w:r>
              <w:t>5</w:t>
            </w:r>
          </w:p>
        </w:tc>
        <w:tc>
          <w:tcPr>
            <w:tcW w:w="454" w:type="dxa"/>
          </w:tcPr>
          <w:p w14:paraId="03D51032" w14:textId="77777777" w:rsidR="00245104" w:rsidRDefault="00245104" w:rsidP="00C33E77">
            <w:pPr>
              <w:pStyle w:val="TableParagraph"/>
              <w:spacing w:before="148"/>
              <w:ind w:left="4"/>
              <w:jc w:val="center"/>
            </w:pPr>
            <w:r>
              <w:t>6</w:t>
            </w:r>
          </w:p>
        </w:tc>
        <w:tc>
          <w:tcPr>
            <w:tcW w:w="456" w:type="dxa"/>
          </w:tcPr>
          <w:p w14:paraId="1FDAF32E" w14:textId="77777777" w:rsidR="00245104" w:rsidRDefault="00245104" w:rsidP="00C33E77">
            <w:pPr>
              <w:pStyle w:val="TableParagraph"/>
              <w:spacing w:before="148"/>
              <w:ind w:left="1"/>
              <w:jc w:val="center"/>
            </w:pPr>
            <w:r>
              <w:t>7</w:t>
            </w:r>
          </w:p>
        </w:tc>
        <w:tc>
          <w:tcPr>
            <w:tcW w:w="454" w:type="dxa"/>
          </w:tcPr>
          <w:p w14:paraId="2DAFFB36" w14:textId="77777777" w:rsidR="00245104" w:rsidRDefault="00245104" w:rsidP="00C33E77">
            <w:pPr>
              <w:pStyle w:val="TableParagraph"/>
              <w:spacing w:before="148"/>
              <w:ind w:right="1"/>
              <w:jc w:val="center"/>
            </w:pPr>
            <w:r>
              <w:t>8</w:t>
            </w:r>
          </w:p>
        </w:tc>
        <w:tc>
          <w:tcPr>
            <w:tcW w:w="454" w:type="dxa"/>
          </w:tcPr>
          <w:p w14:paraId="534515BE" w14:textId="77777777" w:rsidR="00245104" w:rsidRDefault="00245104" w:rsidP="00C33E77">
            <w:pPr>
              <w:pStyle w:val="TableParagraph"/>
              <w:spacing w:before="148"/>
              <w:jc w:val="center"/>
            </w:pPr>
            <w:r>
              <w:t>9</w:t>
            </w:r>
          </w:p>
        </w:tc>
        <w:tc>
          <w:tcPr>
            <w:tcW w:w="454" w:type="dxa"/>
          </w:tcPr>
          <w:p w14:paraId="1C5FECAC" w14:textId="77777777" w:rsidR="00245104" w:rsidRDefault="00245104" w:rsidP="00C33E77">
            <w:pPr>
              <w:pStyle w:val="TableParagraph"/>
              <w:spacing w:before="148"/>
              <w:ind w:left="109"/>
            </w:pPr>
            <w:r>
              <w:t>10</w:t>
            </w:r>
          </w:p>
        </w:tc>
        <w:tc>
          <w:tcPr>
            <w:tcW w:w="454" w:type="dxa"/>
          </w:tcPr>
          <w:p w14:paraId="27074360" w14:textId="77777777" w:rsidR="00245104" w:rsidRDefault="00245104" w:rsidP="00C33E77">
            <w:pPr>
              <w:pStyle w:val="TableParagraph"/>
              <w:spacing w:before="148"/>
              <w:ind w:left="111"/>
            </w:pPr>
            <w:r>
              <w:t>11</w:t>
            </w:r>
          </w:p>
        </w:tc>
        <w:tc>
          <w:tcPr>
            <w:tcW w:w="454" w:type="dxa"/>
          </w:tcPr>
          <w:p w14:paraId="5CB078E3" w14:textId="77777777" w:rsidR="00245104" w:rsidRDefault="00245104" w:rsidP="00C33E77">
            <w:pPr>
              <w:pStyle w:val="TableParagraph"/>
              <w:spacing w:before="148"/>
              <w:ind w:left="111"/>
            </w:pPr>
            <w:r>
              <w:t>12</w:t>
            </w:r>
          </w:p>
        </w:tc>
        <w:tc>
          <w:tcPr>
            <w:tcW w:w="456" w:type="dxa"/>
          </w:tcPr>
          <w:p w14:paraId="791A9373" w14:textId="77777777" w:rsidR="00245104" w:rsidRDefault="00245104" w:rsidP="00C33E77">
            <w:pPr>
              <w:pStyle w:val="TableParagraph"/>
              <w:spacing w:before="148"/>
              <w:ind w:right="1"/>
              <w:jc w:val="center"/>
            </w:pPr>
            <w:r>
              <w:t>1</w:t>
            </w:r>
          </w:p>
        </w:tc>
        <w:tc>
          <w:tcPr>
            <w:tcW w:w="454" w:type="dxa"/>
          </w:tcPr>
          <w:p w14:paraId="0B978DB4" w14:textId="77777777" w:rsidR="00245104" w:rsidRDefault="00245104" w:rsidP="00C33E77">
            <w:pPr>
              <w:pStyle w:val="TableParagraph"/>
              <w:spacing w:before="148"/>
              <w:ind w:right="2"/>
              <w:jc w:val="center"/>
            </w:pPr>
            <w:r>
              <w:t>2</w:t>
            </w:r>
          </w:p>
        </w:tc>
        <w:tc>
          <w:tcPr>
            <w:tcW w:w="454" w:type="dxa"/>
          </w:tcPr>
          <w:p w14:paraId="5023EDA9" w14:textId="77777777" w:rsidR="00245104" w:rsidRDefault="00245104" w:rsidP="00C33E77">
            <w:pPr>
              <w:pStyle w:val="TableParagraph"/>
              <w:spacing w:before="148"/>
              <w:ind w:right="3"/>
              <w:jc w:val="center"/>
            </w:pPr>
            <w:r>
              <w:t>3</w:t>
            </w:r>
          </w:p>
        </w:tc>
        <w:tc>
          <w:tcPr>
            <w:tcW w:w="454" w:type="dxa"/>
          </w:tcPr>
          <w:p w14:paraId="0D6139E0" w14:textId="77777777" w:rsidR="00245104" w:rsidRDefault="00245104" w:rsidP="00C33E77">
            <w:pPr>
              <w:pStyle w:val="TableParagraph"/>
              <w:spacing w:before="148"/>
              <w:ind w:right="4"/>
              <w:jc w:val="center"/>
            </w:pPr>
            <w:r>
              <w:t>4</w:t>
            </w:r>
          </w:p>
        </w:tc>
        <w:tc>
          <w:tcPr>
            <w:tcW w:w="454" w:type="dxa"/>
          </w:tcPr>
          <w:p w14:paraId="65F5F2CE" w14:textId="77777777" w:rsidR="00245104" w:rsidRDefault="00245104" w:rsidP="00C33E77">
            <w:pPr>
              <w:pStyle w:val="TableParagraph"/>
              <w:spacing w:before="148"/>
              <w:jc w:val="center"/>
            </w:pPr>
            <w:r>
              <w:t>5</w:t>
            </w:r>
          </w:p>
        </w:tc>
        <w:tc>
          <w:tcPr>
            <w:tcW w:w="454" w:type="dxa"/>
          </w:tcPr>
          <w:p w14:paraId="2770BE07" w14:textId="77777777" w:rsidR="00245104" w:rsidRDefault="00245104" w:rsidP="00C33E77">
            <w:pPr>
              <w:pStyle w:val="TableParagraph"/>
              <w:spacing w:before="148"/>
              <w:jc w:val="center"/>
            </w:pPr>
            <w:r>
              <w:t>6</w:t>
            </w:r>
          </w:p>
        </w:tc>
        <w:tc>
          <w:tcPr>
            <w:tcW w:w="456" w:type="dxa"/>
          </w:tcPr>
          <w:p w14:paraId="2B36C951" w14:textId="77777777" w:rsidR="00245104" w:rsidRDefault="00245104" w:rsidP="00C33E77">
            <w:pPr>
              <w:pStyle w:val="TableParagraph"/>
              <w:spacing w:before="148"/>
              <w:ind w:right="3"/>
              <w:jc w:val="center"/>
            </w:pPr>
            <w:r>
              <w:t>7</w:t>
            </w:r>
          </w:p>
        </w:tc>
        <w:tc>
          <w:tcPr>
            <w:tcW w:w="454" w:type="dxa"/>
          </w:tcPr>
          <w:p w14:paraId="6FD5F9CC" w14:textId="77777777" w:rsidR="00245104" w:rsidRDefault="00245104" w:rsidP="00C33E77">
            <w:pPr>
              <w:pStyle w:val="TableParagraph"/>
              <w:spacing w:before="148"/>
              <w:ind w:right="5"/>
              <w:jc w:val="center"/>
            </w:pPr>
            <w:r>
              <w:t>8</w:t>
            </w:r>
          </w:p>
        </w:tc>
        <w:tc>
          <w:tcPr>
            <w:tcW w:w="453" w:type="dxa"/>
          </w:tcPr>
          <w:p w14:paraId="7EDCEAFC" w14:textId="77777777" w:rsidR="00245104" w:rsidRDefault="00245104" w:rsidP="00C33E77">
            <w:pPr>
              <w:pStyle w:val="TableParagraph"/>
              <w:spacing w:before="148"/>
              <w:ind w:right="5"/>
              <w:jc w:val="center"/>
            </w:pPr>
            <w:r>
              <w:t>9</w:t>
            </w:r>
          </w:p>
        </w:tc>
        <w:tc>
          <w:tcPr>
            <w:tcW w:w="453" w:type="dxa"/>
          </w:tcPr>
          <w:p w14:paraId="7C2FCAB1" w14:textId="77777777" w:rsidR="00245104" w:rsidRDefault="00245104" w:rsidP="00C33E77">
            <w:pPr>
              <w:pStyle w:val="TableParagraph"/>
              <w:spacing w:before="148"/>
              <w:ind w:left="107"/>
            </w:pPr>
            <w:r>
              <w:t>10</w:t>
            </w:r>
          </w:p>
        </w:tc>
        <w:tc>
          <w:tcPr>
            <w:tcW w:w="453" w:type="dxa"/>
          </w:tcPr>
          <w:p w14:paraId="507FDFF6" w14:textId="77777777" w:rsidR="00245104" w:rsidRDefault="00245104" w:rsidP="00C33E77">
            <w:pPr>
              <w:pStyle w:val="TableParagraph"/>
              <w:spacing w:before="148"/>
              <w:ind w:left="110"/>
            </w:pPr>
            <w:r>
              <w:t>11</w:t>
            </w:r>
          </w:p>
        </w:tc>
        <w:tc>
          <w:tcPr>
            <w:tcW w:w="453" w:type="dxa"/>
          </w:tcPr>
          <w:p w14:paraId="54BFBD5A" w14:textId="77777777" w:rsidR="00245104" w:rsidRDefault="00245104" w:rsidP="00C33E77">
            <w:pPr>
              <w:pStyle w:val="TableParagraph"/>
              <w:spacing w:before="148"/>
              <w:ind w:left="111"/>
            </w:pPr>
            <w:r>
              <w:t>12</w:t>
            </w:r>
          </w:p>
        </w:tc>
        <w:tc>
          <w:tcPr>
            <w:tcW w:w="455" w:type="dxa"/>
          </w:tcPr>
          <w:p w14:paraId="5AD00F7E" w14:textId="77777777" w:rsidR="00245104" w:rsidRDefault="00245104" w:rsidP="00C33E77">
            <w:pPr>
              <w:pStyle w:val="TableParagraph"/>
              <w:spacing w:before="148"/>
              <w:jc w:val="center"/>
            </w:pPr>
            <w:r>
              <w:t>1</w:t>
            </w:r>
          </w:p>
        </w:tc>
        <w:tc>
          <w:tcPr>
            <w:tcW w:w="453" w:type="dxa"/>
          </w:tcPr>
          <w:p w14:paraId="7AEF40E4" w14:textId="77777777" w:rsidR="00245104" w:rsidRDefault="00245104" w:rsidP="00C33E77">
            <w:pPr>
              <w:pStyle w:val="TableParagraph"/>
              <w:spacing w:before="148"/>
              <w:jc w:val="center"/>
            </w:pPr>
            <w:r>
              <w:t>2</w:t>
            </w:r>
          </w:p>
        </w:tc>
      </w:tr>
      <w:tr w:rsidR="00245104" w14:paraId="56643F05" w14:textId="77777777" w:rsidTr="00C33E77">
        <w:trPr>
          <w:trHeight w:val="566"/>
        </w:trPr>
        <w:tc>
          <w:tcPr>
            <w:tcW w:w="960" w:type="dxa"/>
          </w:tcPr>
          <w:p w14:paraId="6449FC9D" w14:textId="77777777" w:rsidR="00245104" w:rsidRDefault="00245104" w:rsidP="00C33E77">
            <w:pPr>
              <w:pStyle w:val="TableParagraph"/>
              <w:spacing w:before="136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A.1</w:t>
            </w:r>
          </w:p>
        </w:tc>
        <w:tc>
          <w:tcPr>
            <w:tcW w:w="454" w:type="dxa"/>
          </w:tcPr>
          <w:p w14:paraId="056CFDE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154A1B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6CBCDE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33A7FA0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E2ECA5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7415142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7B28D2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1DBDB"/>
          </w:tcPr>
          <w:p w14:paraId="47DF115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1DBDB"/>
          </w:tcPr>
          <w:p w14:paraId="53A8816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1DBDB"/>
          </w:tcPr>
          <w:p w14:paraId="02794DF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1DBDB"/>
          </w:tcPr>
          <w:p w14:paraId="02B0FF1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F1DBDB"/>
          </w:tcPr>
          <w:p w14:paraId="5B378ABF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1DBDB"/>
          </w:tcPr>
          <w:p w14:paraId="7CD2AD5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1DBDB"/>
          </w:tcPr>
          <w:p w14:paraId="3951447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1DBDB"/>
          </w:tcPr>
          <w:p w14:paraId="7DBB688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1DBDB"/>
          </w:tcPr>
          <w:p w14:paraId="19A52BA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1DBDB"/>
          </w:tcPr>
          <w:p w14:paraId="70896DC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F1DBDB"/>
          </w:tcPr>
          <w:p w14:paraId="634554A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1DBDB"/>
          </w:tcPr>
          <w:p w14:paraId="75CD006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F1DBDB"/>
          </w:tcPr>
          <w:p w14:paraId="54954DA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7ED1D32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529EF2F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36DC89C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459EAE8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73992D1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  <w:tr w:rsidR="00245104" w14:paraId="1FBCBA27" w14:textId="77777777" w:rsidTr="00C33E77">
        <w:trPr>
          <w:trHeight w:val="568"/>
        </w:trPr>
        <w:tc>
          <w:tcPr>
            <w:tcW w:w="960" w:type="dxa"/>
          </w:tcPr>
          <w:p w14:paraId="5ED29754" w14:textId="77777777" w:rsidR="00245104" w:rsidRDefault="00245104" w:rsidP="00C33E77">
            <w:pPr>
              <w:pStyle w:val="TableParagraph"/>
              <w:spacing w:before="138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A.2.1</w:t>
            </w:r>
          </w:p>
        </w:tc>
        <w:tc>
          <w:tcPr>
            <w:tcW w:w="454" w:type="dxa"/>
          </w:tcPr>
          <w:p w14:paraId="50045CA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263B5D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644731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1AFF2B3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A29C73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EAF0DD"/>
          </w:tcPr>
          <w:p w14:paraId="3FCCEBA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3378B7D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39307A1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13C94BF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2C73A9E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6C4AE49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EAF0DD"/>
          </w:tcPr>
          <w:p w14:paraId="102FE8C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1902844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109A153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022C2B3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7382566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6A38EE6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251EDF7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C70210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64B04EA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5AC73F1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28CBC24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2BE7DEE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795E181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29CFB0C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  <w:tr w:rsidR="00245104" w14:paraId="53AEFE6B" w14:textId="77777777" w:rsidTr="00C33E77">
        <w:trPr>
          <w:trHeight w:val="565"/>
        </w:trPr>
        <w:tc>
          <w:tcPr>
            <w:tcW w:w="960" w:type="dxa"/>
          </w:tcPr>
          <w:p w14:paraId="263E1C12" w14:textId="77777777" w:rsidR="00245104" w:rsidRDefault="00245104" w:rsidP="00C33E77">
            <w:pPr>
              <w:pStyle w:val="TableParagraph"/>
              <w:spacing w:before="136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A.2.2</w:t>
            </w:r>
          </w:p>
        </w:tc>
        <w:tc>
          <w:tcPr>
            <w:tcW w:w="454" w:type="dxa"/>
          </w:tcPr>
          <w:p w14:paraId="37C7B75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3D0F4B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249239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4AE63AA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D6515B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29FF511F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2D7CFE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C50A3B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CA6986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E315BF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6A1132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EAF0DD"/>
          </w:tcPr>
          <w:p w14:paraId="7C67A60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2F58B6C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7969BE1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68AEA6F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0F4727B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37CB923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EAF0DD"/>
          </w:tcPr>
          <w:p w14:paraId="17B50FB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1827A64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AF0DD"/>
          </w:tcPr>
          <w:p w14:paraId="44220B3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AF0DD"/>
          </w:tcPr>
          <w:p w14:paraId="691523A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AF0DD"/>
          </w:tcPr>
          <w:p w14:paraId="6B04D1D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AF0DD"/>
          </w:tcPr>
          <w:p w14:paraId="32F33D1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387A506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476A4A3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  <w:tr w:rsidR="00245104" w14:paraId="361FD38D" w14:textId="77777777" w:rsidTr="00C33E77">
        <w:trPr>
          <w:trHeight w:val="568"/>
        </w:trPr>
        <w:tc>
          <w:tcPr>
            <w:tcW w:w="960" w:type="dxa"/>
          </w:tcPr>
          <w:p w14:paraId="7B633D2A" w14:textId="77777777" w:rsidR="00245104" w:rsidRDefault="00245104" w:rsidP="00C33E77">
            <w:pPr>
              <w:pStyle w:val="TableParagraph"/>
              <w:spacing w:before="136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A.2.3</w:t>
            </w:r>
          </w:p>
        </w:tc>
        <w:tc>
          <w:tcPr>
            <w:tcW w:w="454" w:type="dxa"/>
            <w:shd w:val="clear" w:color="auto" w:fill="EAF0DD"/>
          </w:tcPr>
          <w:p w14:paraId="292E5C7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729ECDFF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51519E6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shd w:val="clear" w:color="auto" w:fill="EAF0DD"/>
          </w:tcPr>
          <w:p w14:paraId="4335DB0F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0421B6E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EAF0DD"/>
          </w:tcPr>
          <w:p w14:paraId="1C72775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6E58F9A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AF0DD"/>
          </w:tcPr>
          <w:p w14:paraId="666E6C9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548862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A4EF02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15F5F7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42DED9AF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A51ECE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3FA7FE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C08E7D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CB28AF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88A864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154EAD4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65997C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3620FFE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2B06A48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38E3885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0BF1762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494D764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3BBF54A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  <w:tr w:rsidR="00245104" w14:paraId="60C93730" w14:textId="77777777" w:rsidTr="00C33E77">
        <w:trPr>
          <w:trHeight w:val="566"/>
        </w:trPr>
        <w:tc>
          <w:tcPr>
            <w:tcW w:w="960" w:type="dxa"/>
          </w:tcPr>
          <w:p w14:paraId="7E03A13C" w14:textId="77777777" w:rsidR="00245104" w:rsidRDefault="00245104" w:rsidP="00C33E77">
            <w:pPr>
              <w:pStyle w:val="TableParagraph"/>
              <w:spacing w:before="136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A.3.1</w:t>
            </w:r>
          </w:p>
        </w:tc>
        <w:tc>
          <w:tcPr>
            <w:tcW w:w="454" w:type="dxa"/>
          </w:tcPr>
          <w:p w14:paraId="6C4D72E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723E0EB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51C753A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shd w:val="clear" w:color="auto" w:fill="E4DFEB"/>
          </w:tcPr>
          <w:p w14:paraId="66E0168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3DCD77D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0E7A2B9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FE6650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4BF2B2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4E6DD5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7C5531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810FA6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4E63674F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67F216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63084B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E6051B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02B051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D6FEF4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1A3BEE3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82E46E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7263855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6EFF09B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49249CD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1CA23C4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16EF248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6F59BD8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  <w:tr w:rsidR="00245104" w14:paraId="42D07959" w14:textId="77777777" w:rsidTr="00C33E77">
        <w:trPr>
          <w:trHeight w:val="565"/>
        </w:trPr>
        <w:tc>
          <w:tcPr>
            <w:tcW w:w="960" w:type="dxa"/>
          </w:tcPr>
          <w:p w14:paraId="2257278C" w14:textId="77777777" w:rsidR="00245104" w:rsidRDefault="00245104" w:rsidP="00C33E77">
            <w:pPr>
              <w:pStyle w:val="TableParagraph"/>
              <w:spacing w:before="136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A.3.2</w:t>
            </w:r>
          </w:p>
        </w:tc>
        <w:tc>
          <w:tcPr>
            <w:tcW w:w="454" w:type="dxa"/>
          </w:tcPr>
          <w:p w14:paraId="0494EA0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FE38D1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7A7ED0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403C877F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D26F33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0A4C99C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7B3842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CE20D2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7209A5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8CCF1F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96B50B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E4DFEB"/>
          </w:tcPr>
          <w:p w14:paraId="6504815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78E24F3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1D064A8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1564CFA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577F8B5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5310851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E4DFEB"/>
          </w:tcPr>
          <w:p w14:paraId="3BCF3F1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18B5215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4DFEB"/>
          </w:tcPr>
          <w:p w14:paraId="77CDC0D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4DFEB"/>
          </w:tcPr>
          <w:p w14:paraId="2B6C63C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4DFEB"/>
          </w:tcPr>
          <w:p w14:paraId="783BC6F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4DFEB"/>
          </w:tcPr>
          <w:p w14:paraId="284DDCF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4E2379C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4204878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  <w:tr w:rsidR="00245104" w14:paraId="18FC1EA0" w14:textId="77777777" w:rsidTr="00C33E77">
        <w:trPr>
          <w:trHeight w:val="568"/>
        </w:trPr>
        <w:tc>
          <w:tcPr>
            <w:tcW w:w="960" w:type="dxa"/>
          </w:tcPr>
          <w:p w14:paraId="52CC185C" w14:textId="77777777" w:rsidR="00245104" w:rsidRDefault="00245104" w:rsidP="00C33E77">
            <w:pPr>
              <w:pStyle w:val="TableParagraph"/>
              <w:spacing w:before="138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A.3.3</w:t>
            </w:r>
          </w:p>
        </w:tc>
        <w:tc>
          <w:tcPr>
            <w:tcW w:w="454" w:type="dxa"/>
          </w:tcPr>
          <w:p w14:paraId="7ACF50C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E5A7D1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707EC2EF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shd w:val="clear" w:color="auto" w:fill="E4DFEB"/>
          </w:tcPr>
          <w:p w14:paraId="4A093F5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5FCFB17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E4DFEB"/>
          </w:tcPr>
          <w:p w14:paraId="3DD7F94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2183B50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54C3730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6921A07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4A1536B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2AE1DE2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3613804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52D6AB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A64453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3C08BE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CC2E6FF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C24773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1DFE43C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E7A4E1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7513397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7D90C4B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35D7F17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3856DFE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77D8AF4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4EC93B7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  <w:tr w:rsidR="00245104" w14:paraId="65A363D1" w14:textId="77777777" w:rsidTr="00C33E77">
        <w:trPr>
          <w:trHeight w:val="565"/>
        </w:trPr>
        <w:tc>
          <w:tcPr>
            <w:tcW w:w="960" w:type="dxa"/>
          </w:tcPr>
          <w:p w14:paraId="1B2FAF67" w14:textId="77777777" w:rsidR="00245104" w:rsidRDefault="00245104" w:rsidP="00C33E77">
            <w:pPr>
              <w:pStyle w:val="TableParagraph"/>
              <w:spacing w:before="136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A.3.4</w:t>
            </w:r>
          </w:p>
        </w:tc>
        <w:tc>
          <w:tcPr>
            <w:tcW w:w="454" w:type="dxa"/>
          </w:tcPr>
          <w:p w14:paraId="0F68BCA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019983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0F1A8D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41E6E35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1ABA8D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E4DFEB"/>
          </w:tcPr>
          <w:p w14:paraId="417A0B9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021B698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70AB8F4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00A42B4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351C174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11B6079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E4DFEB"/>
          </w:tcPr>
          <w:p w14:paraId="0F4EEAF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6197D3A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189FF41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4B64EC7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79D0EC6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5F09C3F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E4DFEB"/>
          </w:tcPr>
          <w:p w14:paraId="14B0D74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4DFEB"/>
          </w:tcPr>
          <w:p w14:paraId="5F4020E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4DFEB"/>
          </w:tcPr>
          <w:p w14:paraId="3A3C054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4DFEB"/>
          </w:tcPr>
          <w:p w14:paraId="2BA3653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4DFEB"/>
          </w:tcPr>
          <w:p w14:paraId="366DA79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E4DFEB"/>
          </w:tcPr>
          <w:p w14:paraId="27C3652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0E0CA1C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15A7E90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  <w:tr w:rsidR="00245104" w14:paraId="49DF15BE" w14:textId="77777777" w:rsidTr="00C33E77">
        <w:trPr>
          <w:trHeight w:val="566"/>
        </w:trPr>
        <w:tc>
          <w:tcPr>
            <w:tcW w:w="960" w:type="dxa"/>
            <w:tcBorders>
              <w:bottom w:val="single" w:sz="6" w:space="0" w:color="000000"/>
            </w:tcBorders>
          </w:tcPr>
          <w:p w14:paraId="4839448F" w14:textId="77777777" w:rsidR="00245104" w:rsidRDefault="00245104" w:rsidP="00C33E77">
            <w:pPr>
              <w:pStyle w:val="TableParagraph"/>
              <w:spacing w:before="136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A.3.5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5807F08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43A4197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097154E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tcBorders>
              <w:bottom w:val="single" w:sz="6" w:space="0" w:color="000000"/>
            </w:tcBorders>
          </w:tcPr>
          <w:p w14:paraId="5BD1F82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2128F34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tcBorders>
              <w:bottom w:val="single" w:sz="6" w:space="0" w:color="000000"/>
            </w:tcBorders>
          </w:tcPr>
          <w:p w14:paraId="3B09330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6AF827C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  <w:shd w:val="clear" w:color="auto" w:fill="E4DFEB"/>
          </w:tcPr>
          <w:p w14:paraId="4D1BD88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  <w:shd w:val="clear" w:color="auto" w:fill="E4DFEB"/>
          </w:tcPr>
          <w:p w14:paraId="404DE8F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  <w:shd w:val="clear" w:color="auto" w:fill="E4DFEB"/>
          </w:tcPr>
          <w:p w14:paraId="07EE26B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  <w:shd w:val="clear" w:color="auto" w:fill="E4DFEB"/>
          </w:tcPr>
          <w:p w14:paraId="5650FB8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tcBorders>
              <w:bottom w:val="single" w:sz="6" w:space="0" w:color="000000"/>
            </w:tcBorders>
          </w:tcPr>
          <w:p w14:paraId="7BCF105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51B385D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6F22830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1A08F83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6527F03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483810D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tcBorders>
              <w:bottom w:val="single" w:sz="6" w:space="0" w:color="000000"/>
            </w:tcBorders>
          </w:tcPr>
          <w:p w14:paraId="29EB59F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44E7C36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bottom w:val="single" w:sz="6" w:space="0" w:color="000000"/>
            </w:tcBorders>
          </w:tcPr>
          <w:p w14:paraId="0A4042B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bottom w:val="single" w:sz="6" w:space="0" w:color="000000"/>
            </w:tcBorders>
          </w:tcPr>
          <w:p w14:paraId="5E4C9A2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bottom w:val="single" w:sz="6" w:space="0" w:color="000000"/>
            </w:tcBorders>
          </w:tcPr>
          <w:p w14:paraId="3BC2E06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bottom w:val="single" w:sz="6" w:space="0" w:color="000000"/>
            </w:tcBorders>
          </w:tcPr>
          <w:p w14:paraId="3E278A2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tcBorders>
              <w:bottom w:val="single" w:sz="6" w:space="0" w:color="000000"/>
            </w:tcBorders>
          </w:tcPr>
          <w:p w14:paraId="0DEC305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bottom w:val="single" w:sz="6" w:space="0" w:color="000000"/>
            </w:tcBorders>
          </w:tcPr>
          <w:p w14:paraId="3906831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  <w:tr w:rsidR="00245104" w14:paraId="640C7DD0" w14:textId="77777777" w:rsidTr="00C33E77">
        <w:trPr>
          <w:trHeight w:val="563"/>
        </w:trPr>
        <w:tc>
          <w:tcPr>
            <w:tcW w:w="960" w:type="dxa"/>
            <w:tcBorders>
              <w:top w:val="single" w:sz="6" w:space="0" w:color="000000"/>
            </w:tcBorders>
          </w:tcPr>
          <w:p w14:paraId="0E51E973" w14:textId="77777777" w:rsidR="00245104" w:rsidRDefault="00245104" w:rsidP="00C33E77">
            <w:pPr>
              <w:pStyle w:val="TableParagraph"/>
              <w:spacing w:before="134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A.4.1</w:t>
            </w:r>
          </w:p>
        </w:tc>
        <w:tc>
          <w:tcPr>
            <w:tcW w:w="454" w:type="dxa"/>
            <w:tcBorders>
              <w:top w:val="single" w:sz="6" w:space="0" w:color="000000"/>
            </w:tcBorders>
          </w:tcPr>
          <w:p w14:paraId="7775A8E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DAEDF3"/>
          </w:tcPr>
          <w:p w14:paraId="77DEAF9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DAEDF3"/>
          </w:tcPr>
          <w:p w14:paraId="35031AE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tcBorders>
              <w:top w:val="single" w:sz="6" w:space="0" w:color="000000"/>
            </w:tcBorders>
            <w:shd w:val="clear" w:color="auto" w:fill="DAEDF3"/>
          </w:tcPr>
          <w:p w14:paraId="532B20A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DAEDF3"/>
          </w:tcPr>
          <w:p w14:paraId="3890644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sz="6" w:space="0" w:color="000000"/>
            </w:tcBorders>
            <w:shd w:val="clear" w:color="auto" w:fill="DAEDF3"/>
          </w:tcPr>
          <w:p w14:paraId="16631DA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DAEDF3"/>
          </w:tcPr>
          <w:p w14:paraId="73757C2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DAEDF3"/>
          </w:tcPr>
          <w:p w14:paraId="7D2931B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DAEDF3"/>
          </w:tcPr>
          <w:p w14:paraId="30645CC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DAEDF3"/>
          </w:tcPr>
          <w:p w14:paraId="1548BD9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DAEDF3"/>
          </w:tcPr>
          <w:p w14:paraId="229D847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sz="6" w:space="0" w:color="000000"/>
            </w:tcBorders>
            <w:shd w:val="clear" w:color="auto" w:fill="DAEDF3"/>
          </w:tcPr>
          <w:p w14:paraId="0FEFE828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DAEDF3"/>
          </w:tcPr>
          <w:p w14:paraId="01AA03F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  <w:shd w:val="clear" w:color="auto" w:fill="DAEDF3"/>
          </w:tcPr>
          <w:p w14:paraId="72673F3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</w:tcPr>
          <w:p w14:paraId="7DF055E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</w:tcPr>
          <w:p w14:paraId="081C642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</w:tcPr>
          <w:p w14:paraId="443AC89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tcBorders>
              <w:top w:val="single" w:sz="6" w:space="0" w:color="000000"/>
            </w:tcBorders>
          </w:tcPr>
          <w:p w14:paraId="1E2D367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</w:tcPr>
          <w:p w14:paraId="478E901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single" w:sz="6" w:space="0" w:color="000000"/>
            </w:tcBorders>
          </w:tcPr>
          <w:p w14:paraId="433B035F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single" w:sz="6" w:space="0" w:color="000000"/>
            </w:tcBorders>
          </w:tcPr>
          <w:p w14:paraId="49FD29C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single" w:sz="6" w:space="0" w:color="000000"/>
            </w:tcBorders>
          </w:tcPr>
          <w:p w14:paraId="1037AD9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single" w:sz="6" w:space="0" w:color="000000"/>
            </w:tcBorders>
          </w:tcPr>
          <w:p w14:paraId="430ABFC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tcBorders>
              <w:top w:val="single" w:sz="6" w:space="0" w:color="000000"/>
            </w:tcBorders>
          </w:tcPr>
          <w:p w14:paraId="0E6C64A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single" w:sz="6" w:space="0" w:color="000000"/>
            </w:tcBorders>
          </w:tcPr>
          <w:p w14:paraId="6F5D297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  <w:tr w:rsidR="00245104" w14:paraId="5B7E31BB" w14:textId="77777777" w:rsidTr="00C33E77">
        <w:trPr>
          <w:trHeight w:val="565"/>
        </w:trPr>
        <w:tc>
          <w:tcPr>
            <w:tcW w:w="960" w:type="dxa"/>
          </w:tcPr>
          <w:p w14:paraId="4E438EC5" w14:textId="77777777" w:rsidR="00245104" w:rsidRDefault="00245104" w:rsidP="00C33E77">
            <w:pPr>
              <w:pStyle w:val="TableParagraph"/>
              <w:spacing w:before="136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A.4.2</w:t>
            </w:r>
          </w:p>
        </w:tc>
        <w:tc>
          <w:tcPr>
            <w:tcW w:w="454" w:type="dxa"/>
          </w:tcPr>
          <w:p w14:paraId="10C8FF3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DAEDF3"/>
          </w:tcPr>
          <w:p w14:paraId="09F3F78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DAEDF3"/>
          </w:tcPr>
          <w:p w14:paraId="6F6B333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shd w:val="clear" w:color="auto" w:fill="DAEDF3"/>
          </w:tcPr>
          <w:p w14:paraId="7E98513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DAEDF3"/>
          </w:tcPr>
          <w:p w14:paraId="346FB60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DAEDF3"/>
          </w:tcPr>
          <w:p w14:paraId="3CA6A2F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DAEDF3"/>
          </w:tcPr>
          <w:p w14:paraId="5FC71D6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DAEDF3"/>
          </w:tcPr>
          <w:p w14:paraId="74BF9DF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DAEDF3"/>
          </w:tcPr>
          <w:p w14:paraId="761B99E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DAEDF3"/>
          </w:tcPr>
          <w:p w14:paraId="1BECA50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DAEDF3"/>
          </w:tcPr>
          <w:p w14:paraId="6083396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DAEDF3"/>
          </w:tcPr>
          <w:p w14:paraId="253F2CE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DAEDF3"/>
          </w:tcPr>
          <w:p w14:paraId="03AA114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DAEDF3"/>
          </w:tcPr>
          <w:p w14:paraId="2E66951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07225D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62363F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6BE6B39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42242C8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0CDAB3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6D2EF55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3D87BF1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1BBA8D5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5ECC9D4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6ABB0E8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252A1BE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  <w:tr w:rsidR="00245104" w14:paraId="5407989F" w14:textId="77777777" w:rsidTr="00C33E77">
        <w:trPr>
          <w:trHeight w:val="568"/>
        </w:trPr>
        <w:tc>
          <w:tcPr>
            <w:tcW w:w="960" w:type="dxa"/>
          </w:tcPr>
          <w:p w14:paraId="1346BC96" w14:textId="77777777" w:rsidR="00245104" w:rsidRDefault="00245104" w:rsidP="00C33E77">
            <w:pPr>
              <w:pStyle w:val="TableParagraph"/>
              <w:spacing w:before="138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A.5</w:t>
            </w:r>
          </w:p>
        </w:tc>
        <w:tc>
          <w:tcPr>
            <w:tcW w:w="454" w:type="dxa"/>
          </w:tcPr>
          <w:p w14:paraId="1BBD7E5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FA3A94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4A16640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4EDC893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D887591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7713282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4F8FA6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EABE45D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364A98A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7C8E03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04F341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FCE9D9"/>
          </w:tcPr>
          <w:p w14:paraId="698F1FF6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CE9D9"/>
          </w:tcPr>
          <w:p w14:paraId="32CA21FF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CE9D9"/>
          </w:tcPr>
          <w:p w14:paraId="0F86F042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CE9D9"/>
          </w:tcPr>
          <w:p w14:paraId="46BBC56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CE9D9"/>
          </w:tcPr>
          <w:p w14:paraId="2C91E24E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CE9D9"/>
          </w:tcPr>
          <w:p w14:paraId="73A39FE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shd w:val="clear" w:color="auto" w:fill="FCE9D9"/>
          </w:tcPr>
          <w:p w14:paraId="673A4B6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FCE9D9"/>
          </w:tcPr>
          <w:p w14:paraId="426B1983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FCE9D9"/>
          </w:tcPr>
          <w:p w14:paraId="21BE9CCB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FCE9D9"/>
          </w:tcPr>
          <w:p w14:paraId="2891E84C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FCE9D9"/>
          </w:tcPr>
          <w:p w14:paraId="0089693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shd w:val="clear" w:color="auto" w:fill="FCE9D9"/>
          </w:tcPr>
          <w:p w14:paraId="3295AF35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336F4A64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4F859DE7" w14:textId="77777777" w:rsidR="00245104" w:rsidRDefault="00245104" w:rsidP="00C33E77">
            <w:pPr>
              <w:pStyle w:val="TableParagraph"/>
              <w:rPr>
                <w:rFonts w:ascii="Times New Roman"/>
              </w:rPr>
            </w:pPr>
          </w:p>
        </w:tc>
      </w:tr>
    </w:tbl>
    <w:p w14:paraId="73142AEE" w14:textId="77777777" w:rsidR="00245104" w:rsidRDefault="00245104" w:rsidP="00245104"/>
    <w:sectPr w:rsidR="00245104" w:rsidSect="00245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21F"/>
    <w:multiLevelType w:val="multilevel"/>
    <w:tmpl w:val="34587A54"/>
    <w:lvl w:ilvl="0">
      <w:start w:val="1"/>
      <w:numFmt w:val="upperLetter"/>
      <w:lvlText w:val="%1"/>
      <w:lvlJc w:val="left"/>
      <w:pPr>
        <w:ind w:left="1082" w:hanging="52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82" w:hanging="524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u w:val="single" w:color="000000"/>
        <w:lang w:val="pl-PL" w:eastAsia="en-US" w:bidi="ar-SA"/>
      </w:rPr>
    </w:lvl>
    <w:lvl w:ilvl="2">
      <w:numFmt w:val="bullet"/>
      <w:lvlText w:val=""/>
      <w:lvlJc w:val="left"/>
      <w:pPr>
        <w:ind w:left="1271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294" w:hanging="3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2" w:hanging="3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9" w:hanging="3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6" w:hanging="3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24" w:hanging="3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1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16B96CBB"/>
    <w:multiLevelType w:val="hybridMultilevel"/>
    <w:tmpl w:val="224E4F6E"/>
    <w:lvl w:ilvl="0" w:tplc="C3B443C6">
      <w:start w:val="8"/>
      <w:numFmt w:val="decimal"/>
      <w:lvlText w:val="%1."/>
      <w:lvlJc w:val="left"/>
      <w:pPr>
        <w:ind w:left="306" w:hanging="200"/>
        <w:jc w:val="left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6B0C3082">
      <w:numFmt w:val="bullet"/>
      <w:lvlText w:val="•"/>
      <w:lvlJc w:val="left"/>
      <w:pPr>
        <w:ind w:left="716" w:hanging="200"/>
      </w:pPr>
      <w:rPr>
        <w:rFonts w:hint="default"/>
        <w:lang w:val="pl-PL" w:eastAsia="en-US" w:bidi="ar-SA"/>
      </w:rPr>
    </w:lvl>
    <w:lvl w:ilvl="2" w:tplc="656C39A8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4B627046">
      <w:numFmt w:val="bullet"/>
      <w:lvlText w:val="•"/>
      <w:lvlJc w:val="left"/>
      <w:pPr>
        <w:ind w:left="1549" w:hanging="200"/>
      </w:pPr>
      <w:rPr>
        <w:rFonts w:hint="default"/>
        <w:lang w:val="pl-PL" w:eastAsia="en-US" w:bidi="ar-SA"/>
      </w:rPr>
    </w:lvl>
    <w:lvl w:ilvl="4" w:tplc="9DB831EE">
      <w:numFmt w:val="bullet"/>
      <w:lvlText w:val="•"/>
      <w:lvlJc w:val="left"/>
      <w:pPr>
        <w:ind w:left="1965" w:hanging="200"/>
      </w:pPr>
      <w:rPr>
        <w:rFonts w:hint="default"/>
        <w:lang w:val="pl-PL" w:eastAsia="en-US" w:bidi="ar-SA"/>
      </w:rPr>
    </w:lvl>
    <w:lvl w:ilvl="5" w:tplc="C9988130">
      <w:numFmt w:val="bullet"/>
      <w:lvlText w:val="•"/>
      <w:lvlJc w:val="left"/>
      <w:pPr>
        <w:ind w:left="2382" w:hanging="200"/>
      </w:pPr>
      <w:rPr>
        <w:rFonts w:hint="default"/>
        <w:lang w:val="pl-PL" w:eastAsia="en-US" w:bidi="ar-SA"/>
      </w:rPr>
    </w:lvl>
    <w:lvl w:ilvl="6" w:tplc="7F0C6756">
      <w:numFmt w:val="bullet"/>
      <w:lvlText w:val="•"/>
      <w:lvlJc w:val="left"/>
      <w:pPr>
        <w:ind w:left="2798" w:hanging="200"/>
      </w:pPr>
      <w:rPr>
        <w:rFonts w:hint="default"/>
        <w:lang w:val="pl-PL" w:eastAsia="en-US" w:bidi="ar-SA"/>
      </w:rPr>
    </w:lvl>
    <w:lvl w:ilvl="7" w:tplc="BFF24AAE">
      <w:numFmt w:val="bullet"/>
      <w:lvlText w:val="•"/>
      <w:lvlJc w:val="left"/>
      <w:pPr>
        <w:ind w:left="3214" w:hanging="200"/>
      </w:pPr>
      <w:rPr>
        <w:rFonts w:hint="default"/>
        <w:lang w:val="pl-PL" w:eastAsia="en-US" w:bidi="ar-SA"/>
      </w:rPr>
    </w:lvl>
    <w:lvl w:ilvl="8" w:tplc="708E67E8">
      <w:numFmt w:val="bullet"/>
      <w:lvlText w:val="•"/>
      <w:lvlJc w:val="left"/>
      <w:pPr>
        <w:ind w:left="3631" w:hanging="200"/>
      </w:pPr>
      <w:rPr>
        <w:rFonts w:hint="default"/>
        <w:lang w:val="pl-PL" w:eastAsia="en-US" w:bidi="ar-SA"/>
      </w:rPr>
    </w:lvl>
  </w:abstractNum>
  <w:abstractNum w:abstractNumId="2" w15:restartNumberingAfterBreak="0">
    <w:nsid w:val="18355D39"/>
    <w:multiLevelType w:val="multilevel"/>
    <w:tmpl w:val="313C1294"/>
    <w:lvl w:ilvl="0">
      <w:start w:val="1"/>
      <w:numFmt w:val="upperLetter"/>
      <w:lvlText w:val="%1"/>
      <w:lvlJc w:val="left"/>
      <w:pPr>
        <w:ind w:left="1192" w:hanging="634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192" w:hanging="634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92" w:hanging="634"/>
        <w:jc w:val="left"/>
      </w:pPr>
      <w:rPr>
        <w:rFonts w:ascii="Carlito" w:eastAsia="Carlito" w:hAnsi="Carlito" w:cs="Carlito" w:hint="default"/>
        <w:w w:val="100"/>
        <w:sz w:val="24"/>
        <w:szCs w:val="24"/>
        <w:u w:val="single" w:color="000000"/>
        <w:lang w:val="pl-PL" w:eastAsia="en-US" w:bidi="ar-SA"/>
      </w:rPr>
    </w:lvl>
    <w:lvl w:ilvl="3">
      <w:numFmt w:val="bullet"/>
      <w:lvlText w:val=""/>
      <w:lvlJc w:val="left"/>
      <w:pPr>
        <w:ind w:left="127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94E7D9A"/>
    <w:multiLevelType w:val="hybridMultilevel"/>
    <w:tmpl w:val="965CBE0A"/>
    <w:lvl w:ilvl="0" w:tplc="20FCEB68">
      <w:numFmt w:val="bullet"/>
      <w:lvlText w:val="•"/>
      <w:lvlJc w:val="left"/>
      <w:pPr>
        <w:ind w:left="834" w:hanging="18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9DE6155C">
      <w:numFmt w:val="bullet"/>
      <w:lvlText w:val="•"/>
      <w:lvlJc w:val="left"/>
      <w:pPr>
        <w:ind w:left="1790" w:hanging="180"/>
      </w:pPr>
      <w:rPr>
        <w:rFonts w:hint="default"/>
        <w:lang w:val="pl-PL" w:eastAsia="en-US" w:bidi="ar-SA"/>
      </w:rPr>
    </w:lvl>
    <w:lvl w:ilvl="2" w:tplc="DA64C7D6">
      <w:numFmt w:val="bullet"/>
      <w:lvlText w:val="•"/>
      <w:lvlJc w:val="left"/>
      <w:pPr>
        <w:ind w:left="2741" w:hanging="180"/>
      </w:pPr>
      <w:rPr>
        <w:rFonts w:hint="default"/>
        <w:lang w:val="pl-PL" w:eastAsia="en-US" w:bidi="ar-SA"/>
      </w:rPr>
    </w:lvl>
    <w:lvl w:ilvl="3" w:tplc="E3B8B16E">
      <w:numFmt w:val="bullet"/>
      <w:lvlText w:val="•"/>
      <w:lvlJc w:val="left"/>
      <w:pPr>
        <w:ind w:left="3691" w:hanging="180"/>
      </w:pPr>
      <w:rPr>
        <w:rFonts w:hint="default"/>
        <w:lang w:val="pl-PL" w:eastAsia="en-US" w:bidi="ar-SA"/>
      </w:rPr>
    </w:lvl>
    <w:lvl w:ilvl="4" w:tplc="63483E40">
      <w:numFmt w:val="bullet"/>
      <w:lvlText w:val="•"/>
      <w:lvlJc w:val="left"/>
      <w:pPr>
        <w:ind w:left="4642" w:hanging="180"/>
      </w:pPr>
      <w:rPr>
        <w:rFonts w:hint="default"/>
        <w:lang w:val="pl-PL" w:eastAsia="en-US" w:bidi="ar-SA"/>
      </w:rPr>
    </w:lvl>
    <w:lvl w:ilvl="5" w:tplc="75B63E14">
      <w:numFmt w:val="bullet"/>
      <w:lvlText w:val="•"/>
      <w:lvlJc w:val="left"/>
      <w:pPr>
        <w:ind w:left="5593" w:hanging="180"/>
      </w:pPr>
      <w:rPr>
        <w:rFonts w:hint="default"/>
        <w:lang w:val="pl-PL" w:eastAsia="en-US" w:bidi="ar-SA"/>
      </w:rPr>
    </w:lvl>
    <w:lvl w:ilvl="6" w:tplc="DFE86CD4">
      <w:numFmt w:val="bullet"/>
      <w:lvlText w:val="•"/>
      <w:lvlJc w:val="left"/>
      <w:pPr>
        <w:ind w:left="6543" w:hanging="180"/>
      </w:pPr>
      <w:rPr>
        <w:rFonts w:hint="default"/>
        <w:lang w:val="pl-PL" w:eastAsia="en-US" w:bidi="ar-SA"/>
      </w:rPr>
    </w:lvl>
    <w:lvl w:ilvl="7" w:tplc="671E6016">
      <w:numFmt w:val="bullet"/>
      <w:lvlText w:val="•"/>
      <w:lvlJc w:val="left"/>
      <w:pPr>
        <w:ind w:left="7494" w:hanging="180"/>
      </w:pPr>
      <w:rPr>
        <w:rFonts w:hint="default"/>
        <w:lang w:val="pl-PL" w:eastAsia="en-US" w:bidi="ar-SA"/>
      </w:rPr>
    </w:lvl>
    <w:lvl w:ilvl="8" w:tplc="BAC492F8">
      <w:numFmt w:val="bullet"/>
      <w:lvlText w:val="•"/>
      <w:lvlJc w:val="left"/>
      <w:pPr>
        <w:ind w:left="84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9754678"/>
    <w:multiLevelType w:val="hybridMultilevel"/>
    <w:tmpl w:val="707A7518"/>
    <w:lvl w:ilvl="0" w:tplc="8F401CF8">
      <w:start w:val="1"/>
      <w:numFmt w:val="decimal"/>
      <w:lvlText w:val="%1."/>
      <w:lvlJc w:val="left"/>
      <w:pPr>
        <w:ind w:left="796" w:hanging="238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BFDA8970">
      <w:numFmt w:val="bullet"/>
      <w:lvlText w:val="•"/>
      <w:lvlJc w:val="left"/>
      <w:pPr>
        <w:ind w:left="1754" w:hanging="238"/>
      </w:pPr>
      <w:rPr>
        <w:rFonts w:hint="default"/>
        <w:lang w:val="pl-PL" w:eastAsia="en-US" w:bidi="ar-SA"/>
      </w:rPr>
    </w:lvl>
    <w:lvl w:ilvl="2" w:tplc="128853FA">
      <w:numFmt w:val="bullet"/>
      <w:lvlText w:val="•"/>
      <w:lvlJc w:val="left"/>
      <w:pPr>
        <w:ind w:left="2709" w:hanging="238"/>
      </w:pPr>
      <w:rPr>
        <w:rFonts w:hint="default"/>
        <w:lang w:val="pl-PL" w:eastAsia="en-US" w:bidi="ar-SA"/>
      </w:rPr>
    </w:lvl>
    <w:lvl w:ilvl="3" w:tplc="2DBCD178">
      <w:numFmt w:val="bullet"/>
      <w:lvlText w:val="•"/>
      <w:lvlJc w:val="left"/>
      <w:pPr>
        <w:ind w:left="3663" w:hanging="238"/>
      </w:pPr>
      <w:rPr>
        <w:rFonts w:hint="default"/>
        <w:lang w:val="pl-PL" w:eastAsia="en-US" w:bidi="ar-SA"/>
      </w:rPr>
    </w:lvl>
    <w:lvl w:ilvl="4" w:tplc="5DEC8D10">
      <w:numFmt w:val="bullet"/>
      <w:lvlText w:val="•"/>
      <w:lvlJc w:val="left"/>
      <w:pPr>
        <w:ind w:left="4618" w:hanging="238"/>
      </w:pPr>
      <w:rPr>
        <w:rFonts w:hint="default"/>
        <w:lang w:val="pl-PL" w:eastAsia="en-US" w:bidi="ar-SA"/>
      </w:rPr>
    </w:lvl>
    <w:lvl w:ilvl="5" w:tplc="4BA8C84C">
      <w:numFmt w:val="bullet"/>
      <w:lvlText w:val="•"/>
      <w:lvlJc w:val="left"/>
      <w:pPr>
        <w:ind w:left="5573" w:hanging="238"/>
      </w:pPr>
      <w:rPr>
        <w:rFonts w:hint="default"/>
        <w:lang w:val="pl-PL" w:eastAsia="en-US" w:bidi="ar-SA"/>
      </w:rPr>
    </w:lvl>
    <w:lvl w:ilvl="6" w:tplc="BC907550">
      <w:numFmt w:val="bullet"/>
      <w:lvlText w:val="•"/>
      <w:lvlJc w:val="left"/>
      <w:pPr>
        <w:ind w:left="6527" w:hanging="238"/>
      </w:pPr>
      <w:rPr>
        <w:rFonts w:hint="default"/>
        <w:lang w:val="pl-PL" w:eastAsia="en-US" w:bidi="ar-SA"/>
      </w:rPr>
    </w:lvl>
    <w:lvl w:ilvl="7" w:tplc="105AA912">
      <w:numFmt w:val="bullet"/>
      <w:lvlText w:val="•"/>
      <w:lvlJc w:val="left"/>
      <w:pPr>
        <w:ind w:left="7482" w:hanging="238"/>
      </w:pPr>
      <w:rPr>
        <w:rFonts w:hint="default"/>
        <w:lang w:val="pl-PL" w:eastAsia="en-US" w:bidi="ar-SA"/>
      </w:rPr>
    </w:lvl>
    <w:lvl w:ilvl="8" w:tplc="87B822FC">
      <w:numFmt w:val="bullet"/>
      <w:lvlText w:val="•"/>
      <w:lvlJc w:val="left"/>
      <w:pPr>
        <w:ind w:left="8437" w:hanging="238"/>
      </w:pPr>
      <w:rPr>
        <w:rFonts w:hint="default"/>
        <w:lang w:val="pl-PL" w:eastAsia="en-US" w:bidi="ar-SA"/>
      </w:rPr>
    </w:lvl>
  </w:abstractNum>
  <w:abstractNum w:abstractNumId="5" w15:restartNumberingAfterBreak="0">
    <w:nsid w:val="31EA0FBB"/>
    <w:multiLevelType w:val="multilevel"/>
    <w:tmpl w:val="5B4854D0"/>
    <w:lvl w:ilvl="0">
      <w:start w:val="1"/>
      <w:numFmt w:val="upperLetter"/>
      <w:lvlText w:val="%1"/>
      <w:lvlJc w:val="left"/>
      <w:pPr>
        <w:ind w:left="1117" w:hanging="559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17" w:hanging="559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117" w:hanging="559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u w:val="single" w:color="000000"/>
        <w:lang w:val="pl-PL" w:eastAsia="en-US" w:bidi="ar-SA"/>
      </w:rPr>
    </w:lvl>
    <w:lvl w:ilvl="3">
      <w:numFmt w:val="bullet"/>
      <w:lvlText w:val=""/>
      <w:lvlJc w:val="left"/>
      <w:pPr>
        <w:ind w:left="127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4B94DFF"/>
    <w:multiLevelType w:val="multilevel"/>
    <w:tmpl w:val="FC085F9C"/>
    <w:lvl w:ilvl="0">
      <w:start w:val="1"/>
      <w:numFmt w:val="upperLetter"/>
      <w:lvlText w:val="%1"/>
      <w:lvlJc w:val="left"/>
      <w:pPr>
        <w:ind w:left="558" w:hanging="689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558" w:hanging="689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."/>
      <w:lvlJc w:val="left"/>
      <w:pPr>
        <w:ind w:left="558" w:hanging="689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u w:val="single" w:color="000000"/>
        <w:lang w:val="pl-PL" w:eastAsia="en-US" w:bidi="ar-SA"/>
      </w:rPr>
    </w:lvl>
    <w:lvl w:ilvl="3">
      <w:numFmt w:val="bullet"/>
      <w:lvlText w:val=""/>
      <w:lvlJc w:val="left"/>
      <w:pPr>
        <w:ind w:left="1271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576" w:hanging="3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04" w:hanging="3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3" w:hanging="3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1" w:hanging="3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566D5A4C"/>
    <w:multiLevelType w:val="hybridMultilevel"/>
    <w:tmpl w:val="B726CF1A"/>
    <w:lvl w:ilvl="0" w:tplc="9CBEBE70">
      <w:start w:val="12"/>
      <w:numFmt w:val="decimal"/>
      <w:lvlText w:val="%1."/>
      <w:lvlJc w:val="left"/>
      <w:pPr>
        <w:ind w:left="407" w:hanging="300"/>
        <w:jc w:val="left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65F4CA2C">
      <w:numFmt w:val="bullet"/>
      <w:lvlText w:val="•"/>
      <w:lvlJc w:val="left"/>
      <w:pPr>
        <w:ind w:left="806" w:hanging="300"/>
      </w:pPr>
      <w:rPr>
        <w:rFonts w:hint="default"/>
        <w:lang w:val="pl-PL" w:eastAsia="en-US" w:bidi="ar-SA"/>
      </w:rPr>
    </w:lvl>
    <w:lvl w:ilvl="2" w:tplc="B0F2B5C4">
      <w:numFmt w:val="bullet"/>
      <w:lvlText w:val="•"/>
      <w:lvlJc w:val="left"/>
      <w:pPr>
        <w:ind w:left="1212" w:hanging="300"/>
      </w:pPr>
      <w:rPr>
        <w:rFonts w:hint="default"/>
        <w:lang w:val="pl-PL" w:eastAsia="en-US" w:bidi="ar-SA"/>
      </w:rPr>
    </w:lvl>
    <w:lvl w:ilvl="3" w:tplc="B3AA17AE">
      <w:numFmt w:val="bullet"/>
      <w:lvlText w:val="•"/>
      <w:lvlJc w:val="left"/>
      <w:pPr>
        <w:ind w:left="1619" w:hanging="300"/>
      </w:pPr>
      <w:rPr>
        <w:rFonts w:hint="default"/>
        <w:lang w:val="pl-PL" w:eastAsia="en-US" w:bidi="ar-SA"/>
      </w:rPr>
    </w:lvl>
    <w:lvl w:ilvl="4" w:tplc="C4349F46">
      <w:numFmt w:val="bullet"/>
      <w:lvlText w:val="•"/>
      <w:lvlJc w:val="left"/>
      <w:pPr>
        <w:ind w:left="2025" w:hanging="300"/>
      </w:pPr>
      <w:rPr>
        <w:rFonts w:hint="default"/>
        <w:lang w:val="pl-PL" w:eastAsia="en-US" w:bidi="ar-SA"/>
      </w:rPr>
    </w:lvl>
    <w:lvl w:ilvl="5" w:tplc="C9B22544">
      <w:numFmt w:val="bullet"/>
      <w:lvlText w:val="•"/>
      <w:lvlJc w:val="left"/>
      <w:pPr>
        <w:ind w:left="2432" w:hanging="300"/>
      </w:pPr>
      <w:rPr>
        <w:rFonts w:hint="default"/>
        <w:lang w:val="pl-PL" w:eastAsia="en-US" w:bidi="ar-SA"/>
      </w:rPr>
    </w:lvl>
    <w:lvl w:ilvl="6" w:tplc="2ED05A70">
      <w:numFmt w:val="bullet"/>
      <w:lvlText w:val="•"/>
      <w:lvlJc w:val="left"/>
      <w:pPr>
        <w:ind w:left="2838" w:hanging="300"/>
      </w:pPr>
      <w:rPr>
        <w:rFonts w:hint="default"/>
        <w:lang w:val="pl-PL" w:eastAsia="en-US" w:bidi="ar-SA"/>
      </w:rPr>
    </w:lvl>
    <w:lvl w:ilvl="7" w:tplc="DCF67564">
      <w:numFmt w:val="bullet"/>
      <w:lvlText w:val="•"/>
      <w:lvlJc w:val="left"/>
      <w:pPr>
        <w:ind w:left="3244" w:hanging="300"/>
      </w:pPr>
      <w:rPr>
        <w:rFonts w:hint="default"/>
        <w:lang w:val="pl-PL" w:eastAsia="en-US" w:bidi="ar-SA"/>
      </w:rPr>
    </w:lvl>
    <w:lvl w:ilvl="8" w:tplc="F160AFC6">
      <w:numFmt w:val="bullet"/>
      <w:lvlText w:val="•"/>
      <w:lvlJc w:val="left"/>
      <w:pPr>
        <w:ind w:left="3651" w:hanging="300"/>
      </w:pPr>
      <w:rPr>
        <w:rFonts w:hint="default"/>
        <w:lang w:val="pl-PL" w:eastAsia="en-US" w:bidi="ar-SA"/>
      </w:rPr>
    </w:lvl>
  </w:abstractNum>
  <w:abstractNum w:abstractNumId="8" w15:restartNumberingAfterBreak="0">
    <w:nsid w:val="61ED1A4A"/>
    <w:multiLevelType w:val="hybridMultilevel"/>
    <w:tmpl w:val="72DA85C8"/>
    <w:lvl w:ilvl="0" w:tplc="B8FAF9E2">
      <w:start w:val="1"/>
      <w:numFmt w:val="decimal"/>
      <w:lvlText w:val="%1."/>
      <w:lvlJc w:val="left"/>
      <w:pPr>
        <w:ind w:left="878" w:hanging="32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1" w:tplc="F5E84B4A">
      <w:numFmt w:val="bullet"/>
      <w:lvlText w:val="-"/>
      <w:lvlJc w:val="left"/>
      <w:pPr>
        <w:ind w:left="1137" w:hanging="96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pl-PL" w:eastAsia="en-US" w:bidi="ar-SA"/>
      </w:rPr>
    </w:lvl>
    <w:lvl w:ilvl="2" w:tplc="C106A7BC">
      <w:numFmt w:val="bullet"/>
      <w:lvlText w:val="•"/>
      <w:lvlJc w:val="left"/>
      <w:pPr>
        <w:ind w:left="2162" w:hanging="96"/>
      </w:pPr>
      <w:rPr>
        <w:rFonts w:hint="default"/>
        <w:lang w:val="pl-PL" w:eastAsia="en-US" w:bidi="ar-SA"/>
      </w:rPr>
    </w:lvl>
    <w:lvl w:ilvl="3" w:tplc="74A67744">
      <w:numFmt w:val="bullet"/>
      <w:lvlText w:val="•"/>
      <w:lvlJc w:val="left"/>
      <w:pPr>
        <w:ind w:left="3185" w:hanging="96"/>
      </w:pPr>
      <w:rPr>
        <w:rFonts w:hint="default"/>
        <w:lang w:val="pl-PL" w:eastAsia="en-US" w:bidi="ar-SA"/>
      </w:rPr>
    </w:lvl>
    <w:lvl w:ilvl="4" w:tplc="00E814D8">
      <w:numFmt w:val="bullet"/>
      <w:lvlText w:val="•"/>
      <w:lvlJc w:val="left"/>
      <w:pPr>
        <w:ind w:left="4208" w:hanging="96"/>
      </w:pPr>
      <w:rPr>
        <w:rFonts w:hint="default"/>
        <w:lang w:val="pl-PL" w:eastAsia="en-US" w:bidi="ar-SA"/>
      </w:rPr>
    </w:lvl>
    <w:lvl w:ilvl="5" w:tplc="237CD706">
      <w:numFmt w:val="bullet"/>
      <w:lvlText w:val="•"/>
      <w:lvlJc w:val="left"/>
      <w:pPr>
        <w:ind w:left="5231" w:hanging="96"/>
      </w:pPr>
      <w:rPr>
        <w:rFonts w:hint="default"/>
        <w:lang w:val="pl-PL" w:eastAsia="en-US" w:bidi="ar-SA"/>
      </w:rPr>
    </w:lvl>
    <w:lvl w:ilvl="6" w:tplc="A4EECA86">
      <w:numFmt w:val="bullet"/>
      <w:lvlText w:val="•"/>
      <w:lvlJc w:val="left"/>
      <w:pPr>
        <w:ind w:left="6254" w:hanging="96"/>
      </w:pPr>
      <w:rPr>
        <w:rFonts w:hint="default"/>
        <w:lang w:val="pl-PL" w:eastAsia="en-US" w:bidi="ar-SA"/>
      </w:rPr>
    </w:lvl>
    <w:lvl w:ilvl="7" w:tplc="18027A0E">
      <w:numFmt w:val="bullet"/>
      <w:lvlText w:val="•"/>
      <w:lvlJc w:val="left"/>
      <w:pPr>
        <w:ind w:left="7277" w:hanging="96"/>
      </w:pPr>
      <w:rPr>
        <w:rFonts w:hint="default"/>
        <w:lang w:val="pl-PL" w:eastAsia="en-US" w:bidi="ar-SA"/>
      </w:rPr>
    </w:lvl>
    <w:lvl w:ilvl="8" w:tplc="035E83C8">
      <w:numFmt w:val="bullet"/>
      <w:lvlText w:val="•"/>
      <w:lvlJc w:val="left"/>
      <w:pPr>
        <w:ind w:left="8300" w:hanging="96"/>
      </w:pPr>
      <w:rPr>
        <w:rFonts w:hint="default"/>
        <w:lang w:val="pl-PL" w:eastAsia="en-US" w:bidi="ar-SA"/>
      </w:rPr>
    </w:lvl>
  </w:abstractNum>
  <w:abstractNum w:abstractNumId="9" w15:restartNumberingAfterBreak="0">
    <w:nsid w:val="638939C8"/>
    <w:multiLevelType w:val="multilevel"/>
    <w:tmpl w:val="CA36188C"/>
    <w:lvl w:ilvl="0">
      <w:start w:val="1"/>
      <w:numFmt w:val="upperLetter"/>
      <w:lvlText w:val="%1"/>
      <w:lvlJc w:val="left"/>
      <w:pPr>
        <w:ind w:left="1146" w:hanging="588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146" w:hanging="588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146" w:hanging="588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u w:val="single" w:color="000000"/>
        <w:lang w:val="pl-PL" w:eastAsia="en-US" w:bidi="ar-SA"/>
      </w:rPr>
    </w:lvl>
    <w:lvl w:ilvl="3">
      <w:numFmt w:val="bullet"/>
      <w:lvlText w:val=""/>
      <w:lvlJc w:val="left"/>
      <w:pPr>
        <w:ind w:left="127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A91037C"/>
    <w:multiLevelType w:val="hybridMultilevel"/>
    <w:tmpl w:val="9F16A59E"/>
    <w:lvl w:ilvl="0" w:tplc="4E72CD6E">
      <w:numFmt w:val="bullet"/>
      <w:lvlText w:val="•"/>
      <w:lvlJc w:val="left"/>
      <w:pPr>
        <w:ind w:left="1271" w:hanging="35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7CB0F508">
      <w:numFmt w:val="bullet"/>
      <w:lvlText w:val="•"/>
      <w:lvlJc w:val="left"/>
      <w:pPr>
        <w:ind w:left="2186" w:hanging="356"/>
      </w:pPr>
      <w:rPr>
        <w:rFonts w:hint="default"/>
        <w:lang w:val="pl-PL" w:eastAsia="en-US" w:bidi="ar-SA"/>
      </w:rPr>
    </w:lvl>
    <w:lvl w:ilvl="2" w:tplc="F3D832F0">
      <w:numFmt w:val="bullet"/>
      <w:lvlText w:val="•"/>
      <w:lvlJc w:val="left"/>
      <w:pPr>
        <w:ind w:left="3093" w:hanging="356"/>
      </w:pPr>
      <w:rPr>
        <w:rFonts w:hint="default"/>
        <w:lang w:val="pl-PL" w:eastAsia="en-US" w:bidi="ar-SA"/>
      </w:rPr>
    </w:lvl>
    <w:lvl w:ilvl="3" w:tplc="9D48417C">
      <w:numFmt w:val="bullet"/>
      <w:lvlText w:val="•"/>
      <w:lvlJc w:val="left"/>
      <w:pPr>
        <w:ind w:left="3999" w:hanging="356"/>
      </w:pPr>
      <w:rPr>
        <w:rFonts w:hint="default"/>
        <w:lang w:val="pl-PL" w:eastAsia="en-US" w:bidi="ar-SA"/>
      </w:rPr>
    </w:lvl>
    <w:lvl w:ilvl="4" w:tplc="C0D2CEA6">
      <w:numFmt w:val="bullet"/>
      <w:lvlText w:val="•"/>
      <w:lvlJc w:val="left"/>
      <w:pPr>
        <w:ind w:left="4906" w:hanging="356"/>
      </w:pPr>
      <w:rPr>
        <w:rFonts w:hint="default"/>
        <w:lang w:val="pl-PL" w:eastAsia="en-US" w:bidi="ar-SA"/>
      </w:rPr>
    </w:lvl>
    <w:lvl w:ilvl="5" w:tplc="44ACFE5E">
      <w:numFmt w:val="bullet"/>
      <w:lvlText w:val="•"/>
      <w:lvlJc w:val="left"/>
      <w:pPr>
        <w:ind w:left="5813" w:hanging="356"/>
      </w:pPr>
      <w:rPr>
        <w:rFonts w:hint="default"/>
        <w:lang w:val="pl-PL" w:eastAsia="en-US" w:bidi="ar-SA"/>
      </w:rPr>
    </w:lvl>
    <w:lvl w:ilvl="6" w:tplc="E42C32BC">
      <w:numFmt w:val="bullet"/>
      <w:lvlText w:val="•"/>
      <w:lvlJc w:val="left"/>
      <w:pPr>
        <w:ind w:left="6719" w:hanging="356"/>
      </w:pPr>
      <w:rPr>
        <w:rFonts w:hint="default"/>
        <w:lang w:val="pl-PL" w:eastAsia="en-US" w:bidi="ar-SA"/>
      </w:rPr>
    </w:lvl>
    <w:lvl w:ilvl="7" w:tplc="CB7A94F0">
      <w:numFmt w:val="bullet"/>
      <w:lvlText w:val="•"/>
      <w:lvlJc w:val="left"/>
      <w:pPr>
        <w:ind w:left="7626" w:hanging="356"/>
      </w:pPr>
      <w:rPr>
        <w:rFonts w:hint="default"/>
        <w:lang w:val="pl-PL" w:eastAsia="en-US" w:bidi="ar-SA"/>
      </w:rPr>
    </w:lvl>
    <w:lvl w:ilvl="8" w:tplc="4DF4FD66">
      <w:numFmt w:val="bullet"/>
      <w:lvlText w:val="•"/>
      <w:lvlJc w:val="left"/>
      <w:pPr>
        <w:ind w:left="8533" w:hanging="356"/>
      </w:pPr>
      <w:rPr>
        <w:rFonts w:hint="default"/>
        <w:lang w:val="pl-PL" w:eastAsia="en-US" w:bidi="ar-SA"/>
      </w:rPr>
    </w:lvl>
  </w:abstractNum>
  <w:abstractNum w:abstractNumId="11" w15:restartNumberingAfterBreak="0">
    <w:nsid w:val="6E266B7D"/>
    <w:multiLevelType w:val="hybridMultilevel"/>
    <w:tmpl w:val="E40426D2"/>
    <w:lvl w:ilvl="0" w:tplc="8E40B2FA">
      <w:start w:val="1"/>
      <w:numFmt w:val="decimal"/>
      <w:lvlText w:val="%1."/>
      <w:lvlJc w:val="left"/>
      <w:pPr>
        <w:ind w:left="1278" w:hanging="360"/>
        <w:jc w:val="right"/>
      </w:pPr>
      <w:rPr>
        <w:rFonts w:hint="default"/>
        <w:spacing w:val="-4"/>
        <w:w w:val="100"/>
        <w:lang w:val="pl-PL" w:eastAsia="en-US" w:bidi="ar-SA"/>
      </w:rPr>
    </w:lvl>
    <w:lvl w:ilvl="1" w:tplc="D90C47F2">
      <w:numFmt w:val="bullet"/>
      <w:lvlText w:val="•"/>
      <w:lvlJc w:val="left"/>
      <w:pPr>
        <w:ind w:left="2186" w:hanging="360"/>
      </w:pPr>
      <w:rPr>
        <w:rFonts w:hint="default"/>
        <w:lang w:val="pl-PL" w:eastAsia="en-US" w:bidi="ar-SA"/>
      </w:rPr>
    </w:lvl>
    <w:lvl w:ilvl="2" w:tplc="9D929C0C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E1BEF616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 w:tplc="6C2E7C08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E488DBB0">
      <w:numFmt w:val="bullet"/>
      <w:lvlText w:val="•"/>
      <w:lvlJc w:val="left"/>
      <w:pPr>
        <w:ind w:left="5813" w:hanging="360"/>
      </w:pPr>
      <w:rPr>
        <w:rFonts w:hint="default"/>
        <w:lang w:val="pl-PL" w:eastAsia="en-US" w:bidi="ar-SA"/>
      </w:rPr>
    </w:lvl>
    <w:lvl w:ilvl="6" w:tplc="7BD05170">
      <w:numFmt w:val="bullet"/>
      <w:lvlText w:val="•"/>
      <w:lvlJc w:val="left"/>
      <w:pPr>
        <w:ind w:left="6719" w:hanging="360"/>
      </w:pPr>
      <w:rPr>
        <w:rFonts w:hint="default"/>
        <w:lang w:val="pl-PL" w:eastAsia="en-US" w:bidi="ar-SA"/>
      </w:rPr>
    </w:lvl>
    <w:lvl w:ilvl="7" w:tplc="A75267FE">
      <w:numFmt w:val="bullet"/>
      <w:lvlText w:val="•"/>
      <w:lvlJc w:val="left"/>
      <w:pPr>
        <w:ind w:left="7626" w:hanging="360"/>
      </w:pPr>
      <w:rPr>
        <w:rFonts w:hint="default"/>
        <w:lang w:val="pl-PL" w:eastAsia="en-US" w:bidi="ar-SA"/>
      </w:rPr>
    </w:lvl>
    <w:lvl w:ilvl="8" w:tplc="D9F4F712">
      <w:numFmt w:val="bullet"/>
      <w:lvlText w:val="•"/>
      <w:lvlJc w:val="left"/>
      <w:pPr>
        <w:ind w:left="853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EC42EC4"/>
    <w:multiLevelType w:val="multilevel"/>
    <w:tmpl w:val="AD6C8D56"/>
    <w:lvl w:ilvl="0">
      <w:start w:val="1"/>
      <w:numFmt w:val="upperLetter"/>
      <w:lvlText w:val="%1"/>
      <w:lvlJc w:val="left"/>
      <w:pPr>
        <w:ind w:left="1118" w:hanging="560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118" w:hanging="560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118" w:hanging="560"/>
        <w:jc w:val="left"/>
      </w:pPr>
      <w:rPr>
        <w:rFonts w:ascii="Carlito" w:eastAsia="Carlito" w:hAnsi="Carlito" w:cs="Carlito" w:hint="default"/>
        <w:w w:val="100"/>
        <w:sz w:val="24"/>
        <w:szCs w:val="24"/>
        <w:u w:val="single" w:color="000000"/>
        <w:lang w:val="pl-PL" w:eastAsia="en-US" w:bidi="ar-SA"/>
      </w:rPr>
    </w:lvl>
    <w:lvl w:ilvl="3">
      <w:numFmt w:val="bullet"/>
      <w:lvlText w:val=""/>
      <w:lvlJc w:val="left"/>
      <w:pPr>
        <w:ind w:left="127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6AD1AB5"/>
    <w:multiLevelType w:val="multilevel"/>
    <w:tmpl w:val="86C6EF3E"/>
    <w:lvl w:ilvl="0">
      <w:start w:val="1"/>
      <w:numFmt w:val="upperLetter"/>
      <w:lvlText w:val="%1"/>
      <w:lvlJc w:val="left"/>
      <w:pPr>
        <w:ind w:left="558" w:hanging="66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558" w:hanging="663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58" w:hanging="663"/>
        <w:jc w:val="left"/>
      </w:pPr>
      <w:rPr>
        <w:rFonts w:ascii="Carlito" w:eastAsia="Carlito" w:hAnsi="Carlito" w:cs="Carlito" w:hint="default"/>
        <w:spacing w:val="-12"/>
        <w:w w:val="100"/>
        <w:sz w:val="24"/>
        <w:szCs w:val="24"/>
        <w:u w:val="single" w:color="000000"/>
        <w:lang w:val="pl-PL" w:eastAsia="en-US" w:bidi="ar-SA"/>
      </w:rPr>
    </w:lvl>
    <w:lvl w:ilvl="3">
      <w:numFmt w:val="bullet"/>
      <w:lvlText w:val=""/>
      <w:lvlJc w:val="left"/>
      <w:pPr>
        <w:ind w:left="127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3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BC47008"/>
    <w:multiLevelType w:val="hybridMultilevel"/>
    <w:tmpl w:val="69961F68"/>
    <w:lvl w:ilvl="0" w:tplc="2FE61A22">
      <w:start w:val="38"/>
      <w:numFmt w:val="decimal"/>
      <w:lvlText w:val="%1."/>
      <w:lvlJc w:val="left"/>
      <w:pPr>
        <w:ind w:left="407" w:hanging="300"/>
        <w:jc w:val="left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F3C0D36A">
      <w:numFmt w:val="bullet"/>
      <w:lvlText w:val="•"/>
      <w:lvlJc w:val="left"/>
      <w:pPr>
        <w:ind w:left="806" w:hanging="300"/>
      </w:pPr>
      <w:rPr>
        <w:rFonts w:hint="default"/>
        <w:lang w:val="pl-PL" w:eastAsia="en-US" w:bidi="ar-SA"/>
      </w:rPr>
    </w:lvl>
    <w:lvl w:ilvl="2" w:tplc="2738E91E">
      <w:numFmt w:val="bullet"/>
      <w:lvlText w:val="•"/>
      <w:lvlJc w:val="left"/>
      <w:pPr>
        <w:ind w:left="1212" w:hanging="300"/>
      </w:pPr>
      <w:rPr>
        <w:rFonts w:hint="default"/>
        <w:lang w:val="pl-PL" w:eastAsia="en-US" w:bidi="ar-SA"/>
      </w:rPr>
    </w:lvl>
    <w:lvl w:ilvl="3" w:tplc="B30663C4">
      <w:numFmt w:val="bullet"/>
      <w:lvlText w:val="•"/>
      <w:lvlJc w:val="left"/>
      <w:pPr>
        <w:ind w:left="1619" w:hanging="300"/>
      </w:pPr>
      <w:rPr>
        <w:rFonts w:hint="default"/>
        <w:lang w:val="pl-PL" w:eastAsia="en-US" w:bidi="ar-SA"/>
      </w:rPr>
    </w:lvl>
    <w:lvl w:ilvl="4" w:tplc="C1B0F024">
      <w:numFmt w:val="bullet"/>
      <w:lvlText w:val="•"/>
      <w:lvlJc w:val="left"/>
      <w:pPr>
        <w:ind w:left="2025" w:hanging="300"/>
      </w:pPr>
      <w:rPr>
        <w:rFonts w:hint="default"/>
        <w:lang w:val="pl-PL" w:eastAsia="en-US" w:bidi="ar-SA"/>
      </w:rPr>
    </w:lvl>
    <w:lvl w:ilvl="5" w:tplc="5BF66368">
      <w:numFmt w:val="bullet"/>
      <w:lvlText w:val="•"/>
      <w:lvlJc w:val="left"/>
      <w:pPr>
        <w:ind w:left="2432" w:hanging="300"/>
      </w:pPr>
      <w:rPr>
        <w:rFonts w:hint="default"/>
        <w:lang w:val="pl-PL" w:eastAsia="en-US" w:bidi="ar-SA"/>
      </w:rPr>
    </w:lvl>
    <w:lvl w:ilvl="6" w:tplc="19C26BCE">
      <w:numFmt w:val="bullet"/>
      <w:lvlText w:val="•"/>
      <w:lvlJc w:val="left"/>
      <w:pPr>
        <w:ind w:left="2838" w:hanging="300"/>
      </w:pPr>
      <w:rPr>
        <w:rFonts w:hint="default"/>
        <w:lang w:val="pl-PL" w:eastAsia="en-US" w:bidi="ar-SA"/>
      </w:rPr>
    </w:lvl>
    <w:lvl w:ilvl="7" w:tplc="3522D154">
      <w:numFmt w:val="bullet"/>
      <w:lvlText w:val="•"/>
      <w:lvlJc w:val="left"/>
      <w:pPr>
        <w:ind w:left="3244" w:hanging="300"/>
      </w:pPr>
      <w:rPr>
        <w:rFonts w:hint="default"/>
        <w:lang w:val="pl-PL" w:eastAsia="en-US" w:bidi="ar-SA"/>
      </w:rPr>
    </w:lvl>
    <w:lvl w:ilvl="8" w:tplc="0C16111E">
      <w:numFmt w:val="bullet"/>
      <w:lvlText w:val="•"/>
      <w:lvlJc w:val="left"/>
      <w:pPr>
        <w:ind w:left="3651" w:hanging="30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99"/>
    <w:rsid w:val="001E5778"/>
    <w:rsid w:val="00245104"/>
    <w:rsid w:val="00612999"/>
    <w:rsid w:val="006F5D87"/>
    <w:rsid w:val="008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B29E"/>
  <w15:chartTrackingRefBased/>
  <w15:docId w15:val="{E3AF279A-07F6-4A5B-8B20-EA4FAEFE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D8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6F5D87"/>
    <w:pPr>
      <w:spacing w:before="17"/>
      <w:ind w:left="878" w:hanging="321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F5D87"/>
    <w:pPr>
      <w:spacing w:before="35"/>
      <w:ind w:left="153" w:right="387"/>
      <w:jc w:val="center"/>
      <w:outlineLvl w:val="1"/>
    </w:pPr>
    <w:rPr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6F5D87"/>
    <w:pPr>
      <w:ind w:left="1082" w:hanging="525"/>
      <w:outlineLvl w:val="2"/>
    </w:pPr>
    <w:rPr>
      <w:b/>
      <w:bCs/>
      <w:sz w:val="28"/>
      <w:szCs w:val="28"/>
      <w:u w:val="single" w:color="000000"/>
    </w:rPr>
  </w:style>
  <w:style w:type="paragraph" w:styleId="Nagwek4">
    <w:name w:val="heading 4"/>
    <w:basedOn w:val="Normalny"/>
    <w:link w:val="Nagwek4Znak"/>
    <w:uiPriority w:val="9"/>
    <w:unhideWhenUsed/>
    <w:qFormat/>
    <w:rsid w:val="006F5D87"/>
    <w:pPr>
      <w:ind w:left="112"/>
      <w:outlineLvl w:val="3"/>
    </w:pPr>
    <w:rPr>
      <w:sz w:val="28"/>
      <w:szCs w:val="28"/>
      <w:u w:val="single" w:color="000000"/>
    </w:rPr>
  </w:style>
  <w:style w:type="paragraph" w:styleId="Nagwek5">
    <w:name w:val="heading 5"/>
    <w:basedOn w:val="Normalny"/>
    <w:link w:val="Nagwek5Znak"/>
    <w:uiPriority w:val="9"/>
    <w:unhideWhenUsed/>
    <w:qFormat/>
    <w:rsid w:val="006F5D87"/>
    <w:pPr>
      <w:spacing w:before="55"/>
      <w:ind w:left="558"/>
      <w:outlineLvl w:val="4"/>
    </w:pPr>
    <w:rPr>
      <w:i/>
      <w:sz w:val="28"/>
      <w:szCs w:val="28"/>
      <w:u w:val="single" w:color="000000"/>
    </w:rPr>
  </w:style>
  <w:style w:type="paragraph" w:styleId="Nagwek6">
    <w:name w:val="heading 6"/>
    <w:basedOn w:val="Normalny"/>
    <w:link w:val="Nagwek6Znak"/>
    <w:uiPriority w:val="9"/>
    <w:unhideWhenUsed/>
    <w:qFormat/>
    <w:rsid w:val="006F5D87"/>
    <w:pPr>
      <w:spacing w:before="163"/>
      <w:ind w:left="558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D87"/>
    <w:rPr>
      <w:rFonts w:ascii="Carlito" w:eastAsia="Carlito" w:hAnsi="Carlito" w:cs="Carlito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5D87"/>
    <w:rPr>
      <w:rFonts w:ascii="Carlito" w:eastAsia="Carlito" w:hAnsi="Carlito" w:cs="Carlito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F5D87"/>
    <w:rPr>
      <w:rFonts w:ascii="Carlito" w:eastAsia="Carlito" w:hAnsi="Carlito" w:cs="Carlito"/>
      <w:b/>
      <w:bCs/>
      <w:sz w:val="28"/>
      <w:szCs w:val="28"/>
      <w:u w:val="single"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6F5D87"/>
    <w:rPr>
      <w:rFonts w:ascii="Carlito" w:eastAsia="Carlito" w:hAnsi="Carlito" w:cs="Carlito"/>
      <w:sz w:val="28"/>
      <w:szCs w:val="28"/>
      <w:u w:val="single" w:color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6F5D87"/>
    <w:rPr>
      <w:rFonts w:ascii="Carlito" w:eastAsia="Carlito" w:hAnsi="Carlito" w:cs="Carlito"/>
      <w:i/>
      <w:sz w:val="28"/>
      <w:szCs w:val="28"/>
      <w:u w:val="single" w:color="000000"/>
    </w:rPr>
  </w:style>
  <w:style w:type="character" w:customStyle="1" w:styleId="Nagwek6Znak">
    <w:name w:val="Nagłówek 6 Znak"/>
    <w:basedOn w:val="Domylnaczcionkaakapitu"/>
    <w:link w:val="Nagwek6"/>
    <w:uiPriority w:val="9"/>
    <w:rsid w:val="006F5D87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5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F5D87"/>
    <w:pPr>
      <w:spacing w:before="144"/>
      <w:ind w:left="796" w:hanging="23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F5D8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5D87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6F5D87"/>
    <w:pPr>
      <w:ind w:left="1271" w:hanging="356"/>
    </w:pPr>
  </w:style>
  <w:style w:type="paragraph" w:customStyle="1" w:styleId="TableParagraph">
    <w:name w:val="Table Paragraph"/>
    <w:basedOn w:val="Normalny"/>
    <w:uiPriority w:val="1"/>
    <w:qFormat/>
    <w:rsid w:val="006F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045C-2E94-4C88-81BF-5CAFE5A5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1625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Lesiak-Mańka RCZKL</dc:creator>
  <cp:keywords/>
  <dc:description/>
  <cp:lastModifiedBy>Monika Lesiak-Mańka RCZKL</cp:lastModifiedBy>
  <cp:revision>4</cp:revision>
  <dcterms:created xsi:type="dcterms:W3CDTF">2021-10-28T07:27:00Z</dcterms:created>
  <dcterms:modified xsi:type="dcterms:W3CDTF">2021-10-28T08:06:00Z</dcterms:modified>
</cp:coreProperties>
</file>