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7E62" w14:textId="77777777" w:rsidR="009879FF" w:rsidRDefault="009879FF" w:rsidP="009879FF"/>
    <w:p w14:paraId="2B7D2735" w14:textId="77777777" w:rsidR="009879FF" w:rsidRDefault="009879FF" w:rsidP="009879FF"/>
    <w:p w14:paraId="7B55D92B" w14:textId="77777777" w:rsidR="009879FF" w:rsidRPr="00A21BF5" w:rsidRDefault="009879FF" w:rsidP="009879FF">
      <w:pPr>
        <w:rPr>
          <w:b/>
          <w:i/>
          <w:sz w:val="72"/>
        </w:rPr>
      </w:pPr>
      <w:r w:rsidRPr="00A14777">
        <w:rPr>
          <w:b/>
          <w:i/>
          <w:noProof/>
          <w:sz w:val="72"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C6A56F" wp14:editId="41C56AB1">
                <wp:simplePos x="0" y="0"/>
                <wp:positionH relativeFrom="column">
                  <wp:posOffset>3043772</wp:posOffset>
                </wp:positionH>
                <wp:positionV relativeFrom="paragraph">
                  <wp:posOffset>8985</wp:posOffset>
                </wp:positionV>
                <wp:extent cx="3248167" cy="5295331"/>
                <wp:effectExtent l="0" t="0" r="9525" b="63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167" cy="52953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76497" w14:textId="77777777" w:rsidR="00BC4EC1" w:rsidRDefault="00BC4EC1" w:rsidP="009879FF">
                            <w:pPr>
                              <w:rPr>
                                <w:b/>
                                <w:i/>
                                <w:sz w:val="72"/>
                                <w:lang w:val="en-US"/>
                              </w:rPr>
                            </w:pPr>
                          </w:p>
                          <w:p w14:paraId="341AC002" w14:textId="77777777" w:rsidR="00BC4EC1" w:rsidRDefault="00BC4EC1" w:rsidP="009879FF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 w:val="72"/>
                                <w:lang w:val="en-US"/>
                              </w:rPr>
                            </w:pPr>
                          </w:p>
                          <w:p w14:paraId="0144EDB0" w14:textId="77777777" w:rsidR="00BC4EC1" w:rsidRPr="00EA4751" w:rsidRDefault="00BC4EC1" w:rsidP="009879FF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sz w:val="72"/>
                                <w:lang w:val="en-US"/>
                              </w:rPr>
                            </w:pPr>
                            <w:r w:rsidRPr="00EA4751">
                              <w:rPr>
                                <w:b/>
                                <w:i/>
                                <w:sz w:val="72"/>
                                <w:lang w:val="en-US"/>
                              </w:rPr>
                              <w:t xml:space="preserve">HR Excellence </w:t>
                            </w:r>
                            <w:r>
                              <w:rPr>
                                <w:b/>
                                <w:i/>
                                <w:sz w:val="72"/>
                                <w:lang w:val="en-US"/>
                              </w:rPr>
                              <w:t xml:space="preserve"> </w:t>
                            </w:r>
                            <w:r w:rsidRPr="00EA4751">
                              <w:rPr>
                                <w:b/>
                                <w:i/>
                                <w:sz w:val="72"/>
                                <w:lang w:val="en-US"/>
                              </w:rPr>
                              <w:t>in Research</w:t>
                            </w:r>
                          </w:p>
                          <w:p w14:paraId="4C5F2E10" w14:textId="77777777" w:rsidR="00BC4EC1" w:rsidRDefault="00BC4EC1" w:rsidP="009879FF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44"/>
                                <w:lang w:val="en-US"/>
                              </w:rPr>
                            </w:pPr>
                          </w:p>
                          <w:p w14:paraId="7A76ED55" w14:textId="77777777" w:rsidR="00BC4EC1" w:rsidRDefault="00BC4EC1" w:rsidP="009879FF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7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72"/>
                                <w:lang w:val="en-US"/>
                              </w:rPr>
                              <w:t>Strategia</w:t>
                            </w:r>
                            <w:proofErr w:type="spellEnd"/>
                            <w:r>
                              <w:rPr>
                                <w:i/>
                                <w:sz w:val="72"/>
                                <w:lang w:val="en-US"/>
                              </w:rPr>
                              <w:t xml:space="preserve"> HR </w:t>
                            </w:r>
                          </w:p>
                          <w:p w14:paraId="3F7BD329" w14:textId="77777777" w:rsidR="00BC4EC1" w:rsidRDefault="00BC4EC1" w:rsidP="009879FF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7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72"/>
                                <w:lang w:val="en-US"/>
                              </w:rPr>
                              <w:t>dla</w:t>
                            </w:r>
                            <w:proofErr w:type="spellEnd"/>
                            <w:r>
                              <w:rPr>
                                <w:i/>
                                <w:sz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72"/>
                                <w:lang w:val="en-US"/>
                              </w:rPr>
                              <w:t>N</w:t>
                            </w:r>
                            <w:r w:rsidRPr="00F65AAB">
                              <w:rPr>
                                <w:i/>
                                <w:sz w:val="72"/>
                                <w:lang w:val="en-US"/>
                              </w:rPr>
                              <w:t>aukowców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6A56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9.65pt;margin-top:.7pt;width:255.75pt;height:416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" stroked="f">
                <v:textbox>
                  <w:txbxContent>
                    <w:p w14:paraId="3C376497" w14:textId="77777777" w:rsidR="00BC4EC1" w:rsidRDefault="00BC4EC1" w:rsidP="009879FF">
                      <w:pPr>
                        <w:rPr>
                          <w:b/>
                          <w:i/>
                          <w:sz w:val="72"/>
                          <w:lang w:val="en-US"/>
                        </w:rPr>
                      </w:pPr>
                    </w:p>
                    <w:p w14:paraId="341AC002" w14:textId="77777777" w:rsidR="00BC4EC1" w:rsidRDefault="00BC4EC1" w:rsidP="009879FF">
                      <w:pPr>
                        <w:shd w:val="clear" w:color="auto" w:fill="FFFFFF" w:themeFill="background1"/>
                        <w:rPr>
                          <w:b/>
                          <w:i/>
                          <w:sz w:val="72"/>
                          <w:lang w:val="en-US"/>
                        </w:rPr>
                      </w:pPr>
                    </w:p>
                    <w:p w14:paraId="0144EDB0" w14:textId="77777777" w:rsidR="00BC4EC1" w:rsidRPr="00EA4751" w:rsidRDefault="00BC4EC1" w:rsidP="009879FF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sz w:val="72"/>
                          <w:lang w:val="en-US"/>
                        </w:rPr>
                      </w:pPr>
                      <w:r w:rsidRPr="00EA4751">
                        <w:rPr>
                          <w:b/>
                          <w:i/>
                          <w:sz w:val="72"/>
                          <w:lang w:val="en-US"/>
                        </w:rPr>
                        <w:t xml:space="preserve">HR Excellence </w:t>
                      </w:r>
                      <w:r>
                        <w:rPr>
                          <w:b/>
                          <w:i/>
                          <w:sz w:val="72"/>
                          <w:lang w:val="en-US"/>
                        </w:rPr>
                        <w:t xml:space="preserve"> </w:t>
                      </w:r>
                      <w:r w:rsidRPr="00EA4751">
                        <w:rPr>
                          <w:b/>
                          <w:i/>
                          <w:sz w:val="72"/>
                          <w:lang w:val="en-US"/>
                        </w:rPr>
                        <w:t>in Research</w:t>
                      </w:r>
                    </w:p>
                    <w:p w14:paraId="4C5F2E10" w14:textId="77777777" w:rsidR="00BC4EC1" w:rsidRDefault="00BC4EC1" w:rsidP="009879FF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44"/>
                          <w:lang w:val="en-US"/>
                        </w:rPr>
                      </w:pPr>
                    </w:p>
                    <w:p w14:paraId="7A76ED55" w14:textId="77777777" w:rsidR="00BC4EC1" w:rsidRDefault="00BC4EC1" w:rsidP="009879FF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72"/>
                          <w:lang w:val="en-US"/>
                        </w:rPr>
                      </w:pPr>
                      <w:proofErr w:type="spellStart"/>
                      <w:r>
                        <w:rPr>
                          <w:i/>
                          <w:sz w:val="72"/>
                          <w:lang w:val="en-US"/>
                        </w:rPr>
                        <w:t>Strategia</w:t>
                      </w:r>
                      <w:proofErr w:type="spellEnd"/>
                      <w:r>
                        <w:rPr>
                          <w:i/>
                          <w:sz w:val="72"/>
                          <w:lang w:val="en-US"/>
                        </w:rPr>
                        <w:t xml:space="preserve"> HR </w:t>
                      </w:r>
                    </w:p>
                    <w:p w14:paraId="3F7BD329" w14:textId="77777777" w:rsidR="00BC4EC1" w:rsidRDefault="00BC4EC1" w:rsidP="009879FF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72"/>
                          <w:lang w:val="en-US"/>
                        </w:rPr>
                      </w:pPr>
                      <w:proofErr w:type="spellStart"/>
                      <w:r>
                        <w:rPr>
                          <w:i/>
                          <w:sz w:val="72"/>
                          <w:lang w:val="en-US"/>
                        </w:rPr>
                        <w:t>dla</w:t>
                      </w:r>
                      <w:proofErr w:type="spellEnd"/>
                      <w:r>
                        <w:rPr>
                          <w:i/>
                          <w:sz w:val="7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72"/>
                          <w:lang w:val="en-US"/>
                        </w:rPr>
                        <w:t>N</w:t>
                      </w:r>
                      <w:r w:rsidRPr="00F65AAB">
                        <w:rPr>
                          <w:i/>
                          <w:sz w:val="72"/>
                          <w:lang w:val="en-US"/>
                        </w:rPr>
                        <w:t>aukowców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D9ADA32" wp14:editId="48B19E75">
            <wp:extent cx="2838450" cy="5124450"/>
            <wp:effectExtent l="0" t="0" r="0" b="0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976" r="7122"/>
                    <a:stretch/>
                  </pic:blipFill>
                  <pic:spPr bwMode="auto">
                    <a:xfrm>
                      <a:off x="0" y="0"/>
                      <a:ext cx="28384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1BF5">
        <w:rPr>
          <w:b/>
          <w:i/>
          <w:sz w:val="72"/>
        </w:rPr>
        <w:t xml:space="preserve"> </w:t>
      </w:r>
    </w:p>
    <w:p w14:paraId="27793A50" w14:textId="77777777" w:rsidR="009879FF" w:rsidRDefault="009879FF" w:rsidP="009879FF">
      <w:pPr>
        <w:jc w:val="center"/>
        <w:rPr>
          <w:noProof/>
          <w:lang w:eastAsia="pl-PL"/>
        </w:rPr>
      </w:pPr>
    </w:p>
    <w:p w14:paraId="70BED3EB" w14:textId="77777777" w:rsidR="009879FF" w:rsidRDefault="009879FF" w:rsidP="009879FF">
      <w:pPr>
        <w:jc w:val="center"/>
        <w:rPr>
          <w:noProof/>
          <w:lang w:eastAsia="pl-PL"/>
        </w:rPr>
      </w:pPr>
    </w:p>
    <w:p w14:paraId="63D4DBCD" w14:textId="77777777" w:rsidR="009879FF" w:rsidRDefault="009879FF" w:rsidP="009879FF">
      <w:pPr>
        <w:jc w:val="center"/>
        <w:rPr>
          <w:noProof/>
          <w:lang w:eastAsia="pl-PL"/>
        </w:rPr>
      </w:pPr>
    </w:p>
    <w:p w14:paraId="78012402" w14:textId="77777777" w:rsidR="009879FF" w:rsidRPr="00A21BF5" w:rsidRDefault="009879FF" w:rsidP="009879FF">
      <w:pPr>
        <w:jc w:val="center"/>
      </w:pPr>
      <w:r>
        <w:rPr>
          <w:noProof/>
          <w:lang w:eastAsia="pl-PL"/>
        </w:rPr>
        <w:drawing>
          <wp:inline distT="0" distB="0" distL="0" distR="0" wp14:anchorId="6118D6BA" wp14:editId="10F290D0">
            <wp:extent cx="2488019" cy="1118270"/>
            <wp:effectExtent l="0" t="0" r="7620" b="5715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obraz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40" cy="111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4714" w14:textId="77777777" w:rsidR="00EA4751" w:rsidRPr="00A21BF5" w:rsidRDefault="00EA4751" w:rsidP="00F55E7D"/>
    <w:p w14:paraId="50E6A8E6" w14:textId="77777777" w:rsidR="00F55E7D" w:rsidRPr="00A21BF5" w:rsidRDefault="00A2327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AA3CFA" wp14:editId="51F20C40">
                <wp:simplePos x="0" y="0"/>
                <wp:positionH relativeFrom="column">
                  <wp:posOffset>4986020</wp:posOffset>
                </wp:positionH>
                <wp:positionV relativeFrom="paragraph">
                  <wp:posOffset>73025</wp:posOffset>
                </wp:positionV>
                <wp:extent cx="1476375" cy="1186815"/>
                <wp:effectExtent l="0" t="0" r="28575" b="1333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186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870758129"/>
                              <w:temporary/>
                              <w:showingPlcHdr/>
                            </w:sdtPr>
                            <w:sdtEndPr/>
                            <w:sdtContent>
                              <w:p w14:paraId="710E02A0" w14:textId="77777777" w:rsidR="00A23275" w:rsidRDefault="00A23275">
                                <w:r w:rsidRPr="00A23275">
                                  <w:rPr>
                                    <w:color w:val="FFFFFF" w:themeColor="background1"/>
                                  </w:rPr>
                                  <w:t>[Wpisz cytat z dokumentu lub podsumowanie interesującej kwestii. Pole tekstowe można umieścić w dowolnym miejscu w dokumencie. Użyj karty Narzędzia do rysowania, aby zmienić formatowanie pola tekstowego cytatu.]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3CFA" id="_x0000_s1027" type="#_x0000_t202" style="position:absolute;margin-left:392.6pt;margin-top:5.75pt;width:116.25pt;height:93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" fillcolor="white [3212]" strokecolor="white [3212]">
                <v:textbox>
                  <w:txbxContent>
                    <w:sdt>
                      <w:sdtPr>
                        <w:id w:val="-870758129"/>
                        <w:temporary/>
                        <w:showingPlcHdr/>
                      </w:sdtPr>
                      <w:sdtEndPr/>
                      <w:sdtContent>
                        <w:p w14:paraId="710E02A0" w14:textId="77777777" w:rsidR="00A23275" w:rsidRDefault="00A23275">
                          <w:r w:rsidRPr="00A23275">
                            <w:rPr>
                              <w:color w:val="FFFFFF" w:themeColor="background1"/>
                            </w:rPr>
                            <w:t>[Wpisz cytat z dokumentu lub podsumowanie interesującej kwestii. Pole tekstowe można umieścić w dowolnym miejscu w dokumencie. Użyj karty Narzędzia do rysowania, aby zmienić formatowanie pola tekstowego cytatu.]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A475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CCCD63" wp14:editId="44F03C83">
                <wp:simplePos x="0" y="0"/>
                <wp:positionH relativeFrom="column">
                  <wp:posOffset>-914078</wp:posOffset>
                </wp:positionH>
                <wp:positionV relativeFrom="paragraph">
                  <wp:posOffset>498513</wp:posOffset>
                </wp:positionV>
                <wp:extent cx="7539486" cy="946339"/>
                <wp:effectExtent l="0" t="0" r="0" b="6350"/>
                <wp:wrapNone/>
                <wp:docPr id="101" name="Pole tekstow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486" cy="946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FB988" w14:textId="77777777" w:rsidR="00BC4EC1" w:rsidRPr="00FE2F60" w:rsidRDefault="00BC4EC1" w:rsidP="00EA4751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FE2F60">
                              <w:rPr>
                                <w:sz w:val="32"/>
                                <w:szCs w:val="28"/>
                              </w:rPr>
                              <w:t xml:space="preserve">Łódź, </w:t>
                            </w:r>
                            <w:r w:rsidR="00A23275">
                              <w:rPr>
                                <w:sz w:val="32"/>
                                <w:szCs w:val="28"/>
                              </w:rPr>
                              <w:t>marzec</w:t>
                            </w:r>
                            <w:r w:rsidRPr="00FE2F60">
                              <w:rPr>
                                <w:sz w:val="32"/>
                                <w:szCs w:val="28"/>
                              </w:rPr>
                              <w:t xml:space="preserve"> 2016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CCD63" id="Pole tekstowe 101" o:spid="_x0000_s1028" type="#_x0000_t202" style="position:absolute;margin-left:-71.95pt;margin-top:39.25pt;width:593.65pt;height:7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" filled="f" stroked="f" strokeweight=".5pt">
                <v:textbox>
                  <w:txbxContent>
                    <w:p w14:paraId="0A2FB988" w14:textId="77777777" w:rsidR="00BC4EC1" w:rsidRPr="00FE2F60" w:rsidRDefault="00BC4EC1" w:rsidP="00EA4751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FE2F60">
                        <w:rPr>
                          <w:sz w:val="32"/>
                          <w:szCs w:val="28"/>
                        </w:rPr>
                        <w:t xml:space="preserve">Łódź, </w:t>
                      </w:r>
                      <w:r w:rsidR="00A23275">
                        <w:rPr>
                          <w:sz w:val="32"/>
                          <w:szCs w:val="28"/>
                        </w:rPr>
                        <w:t>marzec</w:t>
                      </w:r>
                      <w:r w:rsidRPr="00FE2F60">
                        <w:rPr>
                          <w:sz w:val="32"/>
                          <w:szCs w:val="28"/>
                        </w:rPr>
                        <w:t xml:space="preserve"> 2016 r.</w:t>
                      </w:r>
                    </w:p>
                  </w:txbxContent>
                </v:textbox>
              </v:shape>
            </w:pict>
          </mc:Fallback>
        </mc:AlternateContent>
      </w:r>
      <w:r w:rsidR="00F55E7D" w:rsidRPr="00A21BF5">
        <w:br w:type="page"/>
      </w:r>
    </w:p>
    <w:p w14:paraId="3BEA6934" w14:textId="77777777" w:rsidR="00F55E7D" w:rsidRPr="00474B96" w:rsidRDefault="00F57ACB" w:rsidP="00F55E7D">
      <w:pPr>
        <w:rPr>
          <w:b/>
          <w:sz w:val="32"/>
        </w:rPr>
      </w:pPr>
      <w:r w:rsidRPr="00474B96">
        <w:rPr>
          <w:b/>
          <w:sz w:val="32"/>
        </w:rPr>
        <w:lastRenderedPageBreak/>
        <w:t>Spis treści:</w:t>
      </w:r>
    </w:p>
    <w:p w14:paraId="2AD2CE14" w14:textId="77777777" w:rsidR="00F57ACB" w:rsidRPr="0001757B" w:rsidRDefault="00F57ACB" w:rsidP="00F55E7D">
      <w:pPr>
        <w:rPr>
          <w:sz w:val="24"/>
          <w:szCs w:val="24"/>
        </w:rPr>
      </w:pPr>
    </w:p>
    <w:p w14:paraId="7438951A" w14:textId="77777777" w:rsidR="001D5FDC" w:rsidRPr="001D5FDC" w:rsidRDefault="00474B96" w:rsidP="00273F0E">
      <w:pPr>
        <w:pStyle w:val="rozdziaZnak"/>
        <w:rPr>
          <w:rFonts w:eastAsiaTheme="minorEastAsia"/>
          <w:lang w:eastAsia="pl-PL"/>
        </w:rPr>
      </w:pPr>
      <w:r w:rsidRPr="001D5FDC">
        <w:rPr>
          <w:noProof/>
        </w:rPr>
        <w:fldChar w:fldCharType="begin"/>
      </w:r>
      <w:r w:rsidRPr="001D5FDC">
        <w:instrText xml:space="preserve"> TOC \t "rozdział;1" </w:instrText>
      </w:r>
      <w:r w:rsidRPr="001D5FDC">
        <w:rPr>
          <w:noProof/>
        </w:rPr>
        <w:fldChar w:fldCharType="separate"/>
      </w:r>
      <w:r w:rsidR="001D5FDC" w:rsidRPr="001D5FDC">
        <w:t>1.</w:t>
      </w:r>
      <w:r w:rsidR="00273F0E">
        <w:t> </w:t>
      </w:r>
      <w:r w:rsidR="001D5FDC" w:rsidRPr="001D5FDC">
        <w:t>Wprowadzenie.</w:t>
      </w:r>
      <w:r w:rsidR="001D5FDC" w:rsidRPr="001D5FDC">
        <w:tab/>
      </w:r>
      <w:r w:rsidR="001D5FDC" w:rsidRPr="001D5FDC">
        <w:fldChar w:fldCharType="begin"/>
      </w:r>
      <w:r w:rsidR="001D5FDC" w:rsidRPr="001D5FDC">
        <w:instrText xml:space="preserve"> PAGEREF _Toc441753046 \h </w:instrText>
      </w:r>
      <w:r w:rsidR="001D5FDC" w:rsidRPr="001D5FDC">
        <w:fldChar w:fldCharType="separate"/>
      </w:r>
      <w:r w:rsidR="0006081C">
        <w:t>2</w:t>
      </w:r>
      <w:r w:rsidR="001D5FDC" w:rsidRPr="001D5FDC">
        <w:fldChar w:fldCharType="end"/>
      </w:r>
    </w:p>
    <w:p w14:paraId="39BCFD5B" w14:textId="77777777" w:rsidR="001D5FDC" w:rsidRPr="001D5FDC" w:rsidRDefault="001D5FDC" w:rsidP="00273F0E">
      <w:pPr>
        <w:pStyle w:val="rozdziaZnak"/>
        <w:rPr>
          <w:rFonts w:eastAsiaTheme="minorEastAsia"/>
          <w:lang w:eastAsia="pl-PL"/>
        </w:rPr>
      </w:pPr>
      <w:r w:rsidRPr="001D5FDC">
        <w:t>2.</w:t>
      </w:r>
      <w:r w:rsidR="00273F0E">
        <w:t> </w:t>
      </w:r>
      <w:r w:rsidRPr="001D5FDC">
        <w:t>O Politechnice Łódzkiej.</w:t>
      </w:r>
      <w:r w:rsidRPr="001D5FDC">
        <w:tab/>
      </w:r>
      <w:r w:rsidRPr="001D5FDC">
        <w:fldChar w:fldCharType="begin"/>
      </w:r>
      <w:r w:rsidRPr="001D5FDC">
        <w:instrText xml:space="preserve"> PAGEREF _Toc441753047 \h </w:instrText>
      </w:r>
      <w:r w:rsidRPr="001D5FDC">
        <w:fldChar w:fldCharType="separate"/>
      </w:r>
      <w:r w:rsidR="0006081C">
        <w:t>3</w:t>
      </w:r>
      <w:r w:rsidRPr="001D5FDC">
        <w:fldChar w:fldCharType="end"/>
      </w:r>
    </w:p>
    <w:p w14:paraId="22507017" w14:textId="77777777" w:rsidR="001D5FDC" w:rsidRPr="001D5FDC" w:rsidRDefault="001D5FDC" w:rsidP="00273F0E">
      <w:pPr>
        <w:pStyle w:val="rozdziaZnak"/>
        <w:rPr>
          <w:rFonts w:eastAsiaTheme="minorEastAsia"/>
          <w:lang w:eastAsia="pl-PL"/>
        </w:rPr>
      </w:pPr>
      <w:r w:rsidRPr="001D5FDC">
        <w:t>3.</w:t>
      </w:r>
      <w:r w:rsidR="00273F0E">
        <w:t> </w:t>
      </w:r>
      <w:r w:rsidRPr="001D5FDC">
        <w:t>Pięć kroków procesu wdrażania Strategii HR dla naukowców.</w:t>
      </w:r>
      <w:r w:rsidRPr="001D5FDC">
        <w:tab/>
      </w:r>
      <w:r w:rsidRPr="001D5FDC">
        <w:fldChar w:fldCharType="begin"/>
      </w:r>
      <w:r w:rsidRPr="001D5FDC">
        <w:instrText xml:space="preserve"> PAGEREF _Toc441753048 \h </w:instrText>
      </w:r>
      <w:r w:rsidRPr="001D5FDC">
        <w:fldChar w:fldCharType="separate"/>
      </w:r>
      <w:r w:rsidR="0006081C">
        <w:t>4</w:t>
      </w:r>
      <w:r w:rsidRPr="001D5FDC">
        <w:fldChar w:fldCharType="end"/>
      </w:r>
    </w:p>
    <w:p w14:paraId="02E8E8A4" w14:textId="77777777" w:rsidR="001D5FDC" w:rsidRPr="001D5FDC" w:rsidRDefault="001D5FDC" w:rsidP="00273F0E">
      <w:pPr>
        <w:pStyle w:val="rozdziaZnak"/>
        <w:rPr>
          <w:rFonts w:eastAsiaTheme="minorEastAsia"/>
          <w:lang w:eastAsia="pl-PL"/>
        </w:rPr>
      </w:pPr>
      <w:r w:rsidRPr="001D5FDC">
        <w:t>4.</w:t>
      </w:r>
      <w:r w:rsidR="00273F0E">
        <w:t> </w:t>
      </w:r>
      <w:r w:rsidRPr="001D5FDC">
        <w:t>Metodologia.</w:t>
      </w:r>
      <w:r w:rsidRPr="001D5FDC">
        <w:tab/>
      </w:r>
      <w:r w:rsidRPr="001D5FDC">
        <w:fldChar w:fldCharType="begin"/>
      </w:r>
      <w:r w:rsidRPr="001D5FDC">
        <w:instrText xml:space="preserve"> PAGEREF _Toc441753049 \h </w:instrText>
      </w:r>
      <w:r w:rsidRPr="001D5FDC">
        <w:fldChar w:fldCharType="separate"/>
      </w:r>
      <w:r w:rsidR="0006081C">
        <w:t>5</w:t>
      </w:r>
      <w:r w:rsidRPr="001D5FDC">
        <w:fldChar w:fldCharType="end"/>
      </w:r>
    </w:p>
    <w:p w14:paraId="3C319D97" w14:textId="77777777" w:rsidR="001D5FDC" w:rsidRPr="001D5FDC" w:rsidRDefault="00273F0E" w:rsidP="00273F0E">
      <w:pPr>
        <w:pStyle w:val="rozdziaZnak"/>
        <w:ind w:left="244" w:hanging="244"/>
        <w:rPr>
          <w:rFonts w:eastAsiaTheme="minorEastAsia"/>
          <w:lang w:eastAsia="pl-PL"/>
        </w:rPr>
      </w:pPr>
      <w:r>
        <w:t>5. </w:t>
      </w:r>
      <w:r w:rsidR="001D5FDC" w:rsidRPr="001D5FDC">
        <w:t>Polityka Rozwoju Zasobów Ludzkich w Politechnice Łódzkiej w oparciu o zapisy Europejskiej Karty Naukowca i Kodeksu Postępowania przy rekrutacji pracowników naukowych.</w:t>
      </w:r>
      <w:r w:rsidR="001D5FDC" w:rsidRPr="001D5FDC">
        <w:tab/>
      </w:r>
      <w:r w:rsidR="001D5FDC" w:rsidRPr="001D5FDC">
        <w:fldChar w:fldCharType="begin"/>
      </w:r>
      <w:r w:rsidR="001D5FDC" w:rsidRPr="001D5FDC">
        <w:instrText xml:space="preserve"> PAGEREF _Toc441753050 \h </w:instrText>
      </w:r>
      <w:r w:rsidR="001D5FDC" w:rsidRPr="001D5FDC">
        <w:fldChar w:fldCharType="separate"/>
      </w:r>
      <w:r w:rsidR="0006081C">
        <w:t>9</w:t>
      </w:r>
      <w:r w:rsidR="001D5FDC" w:rsidRPr="001D5FDC">
        <w:fldChar w:fldCharType="end"/>
      </w:r>
    </w:p>
    <w:p w14:paraId="567784AB" w14:textId="77777777" w:rsidR="001D5FDC" w:rsidRPr="001D5FDC" w:rsidRDefault="001D5FDC" w:rsidP="00273F0E">
      <w:pPr>
        <w:pStyle w:val="rozdziaZnak"/>
        <w:rPr>
          <w:rFonts w:eastAsiaTheme="minorEastAsia"/>
          <w:lang w:eastAsia="pl-PL"/>
        </w:rPr>
      </w:pPr>
      <w:r w:rsidRPr="001D5FDC">
        <w:t>6.</w:t>
      </w:r>
      <w:r w:rsidR="00273F0E">
        <w:t> </w:t>
      </w:r>
      <w:r w:rsidRPr="001D5FDC">
        <w:t>Plan Działań na lata 2016-2018.</w:t>
      </w:r>
      <w:r w:rsidRPr="001D5FDC">
        <w:tab/>
      </w:r>
      <w:r w:rsidRPr="001D5FDC">
        <w:fldChar w:fldCharType="begin"/>
      </w:r>
      <w:r w:rsidRPr="001D5FDC">
        <w:instrText xml:space="preserve"> PAGEREF _Toc441753051 \h </w:instrText>
      </w:r>
      <w:r w:rsidRPr="001D5FDC">
        <w:fldChar w:fldCharType="separate"/>
      </w:r>
      <w:r w:rsidR="0006081C">
        <w:t>12</w:t>
      </w:r>
      <w:r w:rsidRPr="001D5FDC">
        <w:fldChar w:fldCharType="end"/>
      </w:r>
    </w:p>
    <w:p w14:paraId="42298AA8" w14:textId="77777777" w:rsidR="001D5FDC" w:rsidRPr="001D5FDC" w:rsidRDefault="001D5FDC" w:rsidP="00273F0E">
      <w:pPr>
        <w:pStyle w:val="rozdziaZnak"/>
        <w:rPr>
          <w:rFonts w:eastAsiaTheme="minorEastAsia"/>
          <w:lang w:eastAsia="pl-PL"/>
        </w:rPr>
      </w:pPr>
      <w:r w:rsidRPr="001D5FDC">
        <w:t>7.</w:t>
      </w:r>
      <w:r w:rsidR="00273F0E">
        <w:t> </w:t>
      </w:r>
      <w:r w:rsidRPr="001D5FDC">
        <w:t>Działania i mierniki realizacji działań.</w:t>
      </w:r>
      <w:r w:rsidRPr="001D5FDC">
        <w:tab/>
      </w:r>
      <w:r w:rsidRPr="001D5FDC">
        <w:fldChar w:fldCharType="begin"/>
      </w:r>
      <w:r w:rsidRPr="001D5FDC">
        <w:instrText xml:space="preserve"> PAGEREF _Toc441753052 \h </w:instrText>
      </w:r>
      <w:r w:rsidRPr="001D5FDC">
        <w:fldChar w:fldCharType="separate"/>
      </w:r>
      <w:r w:rsidR="0006081C">
        <w:t>13</w:t>
      </w:r>
      <w:r w:rsidRPr="001D5FDC">
        <w:fldChar w:fldCharType="end"/>
      </w:r>
    </w:p>
    <w:p w14:paraId="4EB93682" w14:textId="77777777" w:rsidR="001D5FDC" w:rsidRPr="001D5FDC" w:rsidRDefault="001D5FDC" w:rsidP="00273F0E">
      <w:pPr>
        <w:pStyle w:val="rozdziaZnak"/>
        <w:rPr>
          <w:rFonts w:eastAsiaTheme="minorEastAsia"/>
          <w:lang w:eastAsia="pl-PL"/>
        </w:rPr>
      </w:pPr>
      <w:r w:rsidRPr="001D5FDC">
        <w:t>8.</w:t>
      </w:r>
      <w:r w:rsidR="00273F0E">
        <w:t> </w:t>
      </w:r>
      <w:r w:rsidRPr="001D5FDC">
        <w:t>Komitet Sterujący, Komitet Monitorujący, Zespół ds. Komunikacji.</w:t>
      </w:r>
      <w:r w:rsidRPr="001D5FDC">
        <w:tab/>
      </w:r>
      <w:r w:rsidRPr="001D5FDC">
        <w:fldChar w:fldCharType="begin"/>
      </w:r>
      <w:r w:rsidRPr="001D5FDC">
        <w:instrText xml:space="preserve"> PAGEREF _Toc441753053 \h </w:instrText>
      </w:r>
      <w:r w:rsidRPr="001D5FDC">
        <w:fldChar w:fldCharType="separate"/>
      </w:r>
      <w:r w:rsidR="0006081C">
        <w:t>19</w:t>
      </w:r>
      <w:r w:rsidRPr="001D5FDC">
        <w:fldChar w:fldCharType="end"/>
      </w:r>
    </w:p>
    <w:p w14:paraId="326CED26" w14:textId="77777777" w:rsidR="00474B96" w:rsidRDefault="00474B96" w:rsidP="00E01CAA">
      <w:pPr>
        <w:jc w:val="both"/>
      </w:pPr>
      <w:r w:rsidRPr="001D5FDC">
        <w:rPr>
          <w:sz w:val="24"/>
          <w:szCs w:val="24"/>
        </w:rPr>
        <w:fldChar w:fldCharType="end"/>
      </w:r>
    </w:p>
    <w:p w14:paraId="17D28F11" w14:textId="77777777" w:rsidR="00F57ACB" w:rsidRDefault="00F57ACB">
      <w:r>
        <w:br w:type="page"/>
      </w:r>
    </w:p>
    <w:p w14:paraId="03C744DD" w14:textId="77777777" w:rsidR="00F57ACB" w:rsidRPr="00D20C1A" w:rsidRDefault="00F57ACB" w:rsidP="00474B96">
      <w:pPr>
        <w:pStyle w:val="Odwoaniedokomentarza"/>
        <w:spacing w:after="480"/>
        <w:rPr>
          <w:strike/>
        </w:rPr>
      </w:pPr>
      <w:bookmarkStart w:id="0" w:name="_Toc441064273"/>
      <w:bookmarkStart w:id="1" w:name="_Toc441753046"/>
      <w:r w:rsidRPr="00616522">
        <w:lastRenderedPageBreak/>
        <w:t>1. Wprowadzeni</w:t>
      </w:r>
      <w:r w:rsidR="009130CB" w:rsidRPr="00616522">
        <w:t>e</w:t>
      </w:r>
      <w:bookmarkEnd w:id="0"/>
      <w:r w:rsidR="00DC5CED">
        <w:t>.</w:t>
      </w:r>
      <w:bookmarkEnd w:id="1"/>
    </w:p>
    <w:p w14:paraId="0EA982EB" w14:textId="77777777" w:rsidR="00F57ACB" w:rsidRPr="00106950" w:rsidRDefault="009130CB" w:rsidP="00576DEA">
      <w:pPr>
        <w:jc w:val="both"/>
        <w:rPr>
          <w:sz w:val="24"/>
        </w:rPr>
      </w:pPr>
      <w:r w:rsidRPr="00F152A5">
        <w:rPr>
          <w:i/>
          <w:sz w:val="24"/>
        </w:rPr>
        <w:t>Europejska Karta Naukowca</w:t>
      </w:r>
      <w:r w:rsidRPr="00106950">
        <w:rPr>
          <w:sz w:val="24"/>
        </w:rPr>
        <w:t xml:space="preserve"> i </w:t>
      </w:r>
      <w:r w:rsidR="00B20FBE" w:rsidRPr="00F152A5">
        <w:rPr>
          <w:i/>
          <w:sz w:val="24"/>
        </w:rPr>
        <w:t>Kodeks Postępowania przy rekrutacji pracowników naukowych</w:t>
      </w:r>
      <w:r w:rsidR="00B20FBE" w:rsidRPr="00106950">
        <w:rPr>
          <w:sz w:val="24"/>
        </w:rPr>
        <w:t xml:space="preserve"> to dwa dokumenty wskazujące dobre praktyki </w:t>
      </w:r>
      <w:r w:rsidR="003D282B" w:rsidRPr="00106950">
        <w:rPr>
          <w:sz w:val="24"/>
        </w:rPr>
        <w:t xml:space="preserve">w zakresie rekrutacji oraz zatrudnienia pracowników naukowych w jednostkach badawczych (w tym w szkołach wyższych). </w:t>
      </w:r>
    </w:p>
    <w:p w14:paraId="1810206E" w14:textId="77777777" w:rsidR="00975A06" w:rsidRPr="0001017B" w:rsidRDefault="00975A06" w:rsidP="00576DEA">
      <w:pPr>
        <w:jc w:val="both"/>
        <w:rPr>
          <w:sz w:val="24"/>
        </w:rPr>
      </w:pPr>
      <w:r w:rsidRPr="00F152A5">
        <w:rPr>
          <w:i/>
          <w:sz w:val="24"/>
        </w:rPr>
        <w:t>Europejska Karta Naukowca</w:t>
      </w:r>
      <w:r w:rsidRPr="00106950">
        <w:rPr>
          <w:sz w:val="24"/>
        </w:rPr>
        <w:t xml:space="preserve"> zawiera prawa i obowiązki, którym podlegają naukowcy, instytucje ich zatrudniające oraz organizacje finansujące badania naukowe. Dotyczą one m.in. warunków pracy i rozwoju kariery naukowej (w tym opieki naukowej dla młodych naukowców) czy mobilności. </w:t>
      </w:r>
      <w:r w:rsidRPr="00F152A5">
        <w:rPr>
          <w:i/>
          <w:sz w:val="24"/>
        </w:rPr>
        <w:t>Kodeks Postępowania przy rekrutacji pracowników naukowych</w:t>
      </w:r>
      <w:r w:rsidRPr="00106950">
        <w:rPr>
          <w:sz w:val="24"/>
        </w:rPr>
        <w:t xml:space="preserve"> opisuje zasady rekrutacji </w:t>
      </w:r>
      <w:r w:rsidRPr="0001017B">
        <w:rPr>
          <w:sz w:val="24"/>
        </w:rPr>
        <w:t>naukowców, które zapewnią równe traktowanie</w:t>
      </w:r>
      <w:r w:rsidR="007A1599" w:rsidRPr="0001017B">
        <w:rPr>
          <w:sz w:val="24"/>
        </w:rPr>
        <w:t xml:space="preserve"> wszystkich naukowców, </w:t>
      </w:r>
      <w:r w:rsidR="005D0A5A" w:rsidRPr="0001017B">
        <w:rPr>
          <w:sz w:val="24"/>
        </w:rPr>
        <w:t>transparentność,</w:t>
      </w:r>
      <w:r w:rsidR="007A1599" w:rsidRPr="0001017B">
        <w:rPr>
          <w:sz w:val="24"/>
        </w:rPr>
        <w:t xml:space="preserve"> </w:t>
      </w:r>
      <w:r w:rsidRPr="0001017B">
        <w:rPr>
          <w:sz w:val="24"/>
        </w:rPr>
        <w:t>informowani</w:t>
      </w:r>
      <w:r w:rsidR="00EA2524" w:rsidRPr="0001017B">
        <w:rPr>
          <w:sz w:val="24"/>
        </w:rPr>
        <w:t>e</w:t>
      </w:r>
      <w:r w:rsidRPr="0001017B">
        <w:rPr>
          <w:sz w:val="24"/>
        </w:rPr>
        <w:t xml:space="preserve"> o procedurach konkursowych, </w:t>
      </w:r>
      <w:r w:rsidR="005D0A5A" w:rsidRPr="0001017B">
        <w:rPr>
          <w:sz w:val="24"/>
        </w:rPr>
        <w:t xml:space="preserve">niedyskryminację (m.in. ze względu na wiek, pochodzenie, język). </w:t>
      </w:r>
      <w:r w:rsidR="005D0A5A" w:rsidRPr="0001017B">
        <w:rPr>
          <w:i/>
          <w:sz w:val="24"/>
        </w:rPr>
        <w:t>Kodeks</w:t>
      </w:r>
      <w:r w:rsidR="005D0A5A" w:rsidRPr="0001017B">
        <w:rPr>
          <w:sz w:val="24"/>
        </w:rPr>
        <w:t xml:space="preserve"> traktuje również o możliwości </w:t>
      </w:r>
      <w:r w:rsidRPr="0001017B">
        <w:rPr>
          <w:sz w:val="24"/>
        </w:rPr>
        <w:t xml:space="preserve">rozwoju zawodowego na wszystkich etapach kariery, a także </w:t>
      </w:r>
      <w:r w:rsidR="005D0A5A" w:rsidRPr="0001017B">
        <w:rPr>
          <w:sz w:val="24"/>
        </w:rPr>
        <w:t xml:space="preserve">innych </w:t>
      </w:r>
      <w:r w:rsidRPr="0001017B">
        <w:rPr>
          <w:sz w:val="24"/>
        </w:rPr>
        <w:t>zasada</w:t>
      </w:r>
      <w:r w:rsidR="005D0A5A" w:rsidRPr="0001017B">
        <w:rPr>
          <w:sz w:val="24"/>
        </w:rPr>
        <w:t>ch związanych z procesem rekrutacji</w:t>
      </w:r>
      <w:r w:rsidRPr="0001017B">
        <w:rPr>
          <w:sz w:val="24"/>
        </w:rPr>
        <w:t>.</w:t>
      </w:r>
    </w:p>
    <w:p w14:paraId="3DB8D222" w14:textId="77777777" w:rsidR="003D282B" w:rsidRPr="0001017B" w:rsidRDefault="00975A06" w:rsidP="00576DEA">
      <w:pPr>
        <w:jc w:val="both"/>
        <w:rPr>
          <w:sz w:val="24"/>
        </w:rPr>
      </w:pPr>
      <w:r w:rsidRPr="0001017B">
        <w:rPr>
          <w:sz w:val="24"/>
        </w:rPr>
        <w:t xml:space="preserve">Mając na uwadze korzyści z </w:t>
      </w:r>
      <w:r w:rsidR="00576DEA" w:rsidRPr="0001017B">
        <w:rPr>
          <w:sz w:val="24"/>
        </w:rPr>
        <w:t xml:space="preserve">praktycznego wdrożenia zapisów </w:t>
      </w:r>
      <w:r w:rsidRPr="0001017B">
        <w:rPr>
          <w:i/>
          <w:sz w:val="24"/>
        </w:rPr>
        <w:t>Europejskiej Kar</w:t>
      </w:r>
      <w:r w:rsidR="00576DEA" w:rsidRPr="0001017B">
        <w:rPr>
          <w:i/>
          <w:sz w:val="24"/>
        </w:rPr>
        <w:t>ty</w:t>
      </w:r>
      <w:r w:rsidRPr="0001017B">
        <w:rPr>
          <w:i/>
          <w:sz w:val="24"/>
        </w:rPr>
        <w:t xml:space="preserve"> </w:t>
      </w:r>
      <w:r w:rsidR="00576DEA" w:rsidRPr="0001017B">
        <w:rPr>
          <w:i/>
          <w:sz w:val="24"/>
        </w:rPr>
        <w:t>Naukowca</w:t>
      </w:r>
      <w:r w:rsidR="00576DEA" w:rsidRPr="0001017B">
        <w:rPr>
          <w:sz w:val="24"/>
        </w:rPr>
        <w:t xml:space="preserve"> oraz </w:t>
      </w:r>
      <w:r w:rsidR="00576DEA" w:rsidRPr="0001017B">
        <w:rPr>
          <w:i/>
          <w:sz w:val="24"/>
        </w:rPr>
        <w:t>Kodeksu Postępowania przy rekrutacji pracowników naukowych</w:t>
      </w:r>
      <w:r w:rsidR="00576DEA" w:rsidRPr="0001017B">
        <w:rPr>
          <w:sz w:val="24"/>
        </w:rPr>
        <w:t xml:space="preserve"> Komisja Europejska przyznaje znak „HR Excellence</w:t>
      </w:r>
      <w:r w:rsidR="00EF31ED" w:rsidRPr="0001017B">
        <w:rPr>
          <w:sz w:val="24"/>
        </w:rPr>
        <w:t xml:space="preserve"> in </w:t>
      </w:r>
      <w:proofErr w:type="spellStart"/>
      <w:r w:rsidR="00EF31ED" w:rsidRPr="0001017B">
        <w:rPr>
          <w:sz w:val="24"/>
        </w:rPr>
        <w:t>Research</w:t>
      </w:r>
      <w:proofErr w:type="spellEnd"/>
      <w:r w:rsidR="00576DEA" w:rsidRPr="0001017B">
        <w:rPr>
          <w:sz w:val="24"/>
        </w:rPr>
        <w:t>” instytucjom, które wdrożyły zasady wyrażone w </w:t>
      </w:r>
      <w:r w:rsidR="00576DEA" w:rsidRPr="0001017B">
        <w:rPr>
          <w:i/>
          <w:sz w:val="24"/>
        </w:rPr>
        <w:t>Karcie</w:t>
      </w:r>
      <w:r w:rsidR="00576DEA" w:rsidRPr="0001017B">
        <w:rPr>
          <w:sz w:val="24"/>
        </w:rPr>
        <w:t xml:space="preserve"> i </w:t>
      </w:r>
      <w:r w:rsidR="00576DEA" w:rsidRPr="0001017B">
        <w:rPr>
          <w:i/>
          <w:sz w:val="24"/>
        </w:rPr>
        <w:t>Kodeksie</w:t>
      </w:r>
      <w:r w:rsidR="00576DEA" w:rsidRPr="0001017B">
        <w:rPr>
          <w:sz w:val="24"/>
        </w:rPr>
        <w:t>.</w:t>
      </w:r>
      <w:r w:rsidR="00445F89" w:rsidRPr="0001017B">
        <w:rPr>
          <w:sz w:val="24"/>
        </w:rPr>
        <w:t xml:space="preserve"> </w:t>
      </w:r>
    </w:p>
    <w:p w14:paraId="766248B3" w14:textId="77777777" w:rsidR="00B84F70" w:rsidRPr="0001017B" w:rsidRDefault="00F24A53" w:rsidP="008D1C2A">
      <w:pPr>
        <w:jc w:val="both"/>
        <w:rPr>
          <w:sz w:val="24"/>
        </w:rPr>
      </w:pPr>
      <w:r w:rsidRPr="0001017B">
        <w:rPr>
          <w:sz w:val="24"/>
        </w:rPr>
        <w:t xml:space="preserve">Politechnika Łódzka dostrzegając wpływ założeń </w:t>
      </w:r>
      <w:r w:rsidRPr="0001017B">
        <w:rPr>
          <w:i/>
          <w:sz w:val="24"/>
        </w:rPr>
        <w:t>Karty</w:t>
      </w:r>
      <w:r w:rsidRPr="0001017B">
        <w:rPr>
          <w:sz w:val="24"/>
        </w:rPr>
        <w:t xml:space="preserve"> i </w:t>
      </w:r>
      <w:r w:rsidRPr="0001017B">
        <w:rPr>
          <w:i/>
          <w:sz w:val="24"/>
        </w:rPr>
        <w:t>Kodeksu</w:t>
      </w:r>
      <w:r w:rsidRPr="0001017B">
        <w:rPr>
          <w:sz w:val="24"/>
        </w:rPr>
        <w:t xml:space="preserve"> na zapewnienie wysokiej jakości środowiska pracy oraz prowadzonych badań naukowych, a także </w:t>
      </w:r>
      <w:r w:rsidR="00B84F70" w:rsidRPr="0001017B">
        <w:rPr>
          <w:sz w:val="24"/>
        </w:rPr>
        <w:t>podkreśl</w:t>
      </w:r>
      <w:r w:rsidR="005E4529" w:rsidRPr="0001017B">
        <w:rPr>
          <w:sz w:val="24"/>
        </w:rPr>
        <w:t>ając</w:t>
      </w:r>
      <w:r w:rsidR="00B84F70" w:rsidRPr="0001017B">
        <w:rPr>
          <w:sz w:val="24"/>
        </w:rPr>
        <w:t xml:space="preserve"> </w:t>
      </w:r>
      <w:r w:rsidRPr="0001017B">
        <w:rPr>
          <w:sz w:val="24"/>
        </w:rPr>
        <w:t>wartoś</w:t>
      </w:r>
      <w:r w:rsidR="005E4529" w:rsidRPr="0001017B">
        <w:rPr>
          <w:sz w:val="24"/>
        </w:rPr>
        <w:t>ć</w:t>
      </w:r>
      <w:r w:rsidRPr="0001017B">
        <w:rPr>
          <w:sz w:val="24"/>
        </w:rPr>
        <w:t xml:space="preserve"> </w:t>
      </w:r>
      <w:r w:rsidR="00B84F70" w:rsidRPr="0001017B">
        <w:rPr>
          <w:sz w:val="24"/>
        </w:rPr>
        <w:t xml:space="preserve">pracy </w:t>
      </w:r>
      <w:r w:rsidRPr="0001017B">
        <w:rPr>
          <w:sz w:val="24"/>
        </w:rPr>
        <w:t xml:space="preserve">osób prowadzących badania naukowe, zdecydowała o rozpoczęciu procesu implementacji zapisów </w:t>
      </w:r>
      <w:r w:rsidRPr="0001017B">
        <w:rPr>
          <w:i/>
          <w:sz w:val="24"/>
        </w:rPr>
        <w:t>Kodeksu</w:t>
      </w:r>
      <w:r w:rsidRPr="0001017B">
        <w:rPr>
          <w:sz w:val="24"/>
        </w:rPr>
        <w:t xml:space="preserve"> i </w:t>
      </w:r>
      <w:r w:rsidRPr="0001017B">
        <w:rPr>
          <w:i/>
          <w:sz w:val="24"/>
        </w:rPr>
        <w:t>Karty</w:t>
      </w:r>
      <w:r w:rsidRPr="0001017B">
        <w:rPr>
          <w:sz w:val="24"/>
        </w:rPr>
        <w:t xml:space="preserve"> do </w:t>
      </w:r>
      <w:r w:rsidR="0018494C" w:rsidRPr="0001017B">
        <w:rPr>
          <w:sz w:val="24"/>
        </w:rPr>
        <w:t>wewnętrznych aktów prawnych, procedur i</w:t>
      </w:r>
      <w:r w:rsidR="00B84F70" w:rsidRPr="0001017B">
        <w:rPr>
          <w:sz w:val="24"/>
        </w:rPr>
        <w:t> </w:t>
      </w:r>
      <w:r w:rsidR="0018494C" w:rsidRPr="0001017B">
        <w:rPr>
          <w:sz w:val="24"/>
        </w:rPr>
        <w:t xml:space="preserve">stosowanych praktyk tak, by stać się pracodawcą atrakcyjnym </w:t>
      </w:r>
      <w:r w:rsidR="00B84F70" w:rsidRPr="0001017B">
        <w:rPr>
          <w:sz w:val="24"/>
        </w:rPr>
        <w:t xml:space="preserve">w skali </w:t>
      </w:r>
      <w:r w:rsidR="0018494C" w:rsidRPr="0001017B">
        <w:rPr>
          <w:sz w:val="24"/>
        </w:rPr>
        <w:t>międzynarodow</w:t>
      </w:r>
      <w:r w:rsidR="00B84F70" w:rsidRPr="0001017B">
        <w:rPr>
          <w:sz w:val="24"/>
        </w:rPr>
        <w:t>e</w:t>
      </w:r>
      <w:r w:rsidR="00F152A5" w:rsidRPr="0001017B">
        <w:rPr>
          <w:sz w:val="24"/>
        </w:rPr>
        <w:t>j</w:t>
      </w:r>
      <w:r w:rsidR="00B84F70" w:rsidRPr="0001017B">
        <w:rPr>
          <w:sz w:val="24"/>
        </w:rPr>
        <w:t xml:space="preserve"> i bardziej konkurencyjnym </w:t>
      </w:r>
      <w:r w:rsidR="008D1C2A" w:rsidRPr="0001017B">
        <w:rPr>
          <w:sz w:val="24"/>
        </w:rPr>
        <w:t>w Europejskiej Przestrzeni Badawczej</w:t>
      </w:r>
      <w:r w:rsidRPr="0001017B">
        <w:rPr>
          <w:sz w:val="24"/>
        </w:rPr>
        <w:t xml:space="preserve">. </w:t>
      </w:r>
    </w:p>
    <w:p w14:paraId="338BFFE0" w14:textId="77777777" w:rsidR="00F24A53" w:rsidRDefault="00F24A53" w:rsidP="008D1C2A">
      <w:pPr>
        <w:jc w:val="both"/>
        <w:rPr>
          <w:sz w:val="24"/>
        </w:rPr>
      </w:pPr>
      <w:r w:rsidRPr="0001017B">
        <w:rPr>
          <w:sz w:val="24"/>
        </w:rPr>
        <w:t>Działając na rzecz środowiska akademickiego Politechniki Łódzkiej</w:t>
      </w:r>
      <w:r w:rsidR="0018494C" w:rsidRPr="0001017B">
        <w:rPr>
          <w:sz w:val="24"/>
        </w:rPr>
        <w:t>, zaangażowanego w</w:t>
      </w:r>
      <w:r w:rsidR="00B84F70" w:rsidRPr="0001017B">
        <w:rPr>
          <w:sz w:val="24"/>
        </w:rPr>
        <w:t> </w:t>
      </w:r>
      <w:r w:rsidR="0018494C" w:rsidRPr="0001017B">
        <w:rPr>
          <w:sz w:val="24"/>
        </w:rPr>
        <w:t>prowadzenie badań naukowych na światowym poziomie,</w:t>
      </w:r>
      <w:r w:rsidRPr="0001017B">
        <w:rPr>
          <w:sz w:val="24"/>
        </w:rPr>
        <w:t xml:space="preserve"> </w:t>
      </w:r>
      <w:r w:rsidR="00A866BB" w:rsidRPr="0001017B">
        <w:rPr>
          <w:sz w:val="24"/>
        </w:rPr>
        <w:t>w</w:t>
      </w:r>
      <w:r w:rsidR="00B84F70" w:rsidRPr="0001017B">
        <w:rPr>
          <w:sz w:val="24"/>
        </w:rPr>
        <w:t xml:space="preserve">ładze </w:t>
      </w:r>
      <w:r w:rsidRPr="0001017B">
        <w:rPr>
          <w:sz w:val="24"/>
        </w:rPr>
        <w:t>Pol</w:t>
      </w:r>
      <w:r w:rsidR="00B84F70" w:rsidRPr="0001017B">
        <w:rPr>
          <w:sz w:val="24"/>
        </w:rPr>
        <w:t xml:space="preserve">itechniki Łódzkiej zadecydowały o podjęciu </w:t>
      </w:r>
      <w:r w:rsidR="00F65AAB" w:rsidRPr="0001017B">
        <w:rPr>
          <w:sz w:val="24"/>
        </w:rPr>
        <w:t xml:space="preserve">szeregu </w:t>
      </w:r>
      <w:r w:rsidR="00B84F70" w:rsidRPr="0001017B">
        <w:rPr>
          <w:sz w:val="24"/>
        </w:rPr>
        <w:t xml:space="preserve">działań w ramach </w:t>
      </w:r>
      <w:r w:rsidR="00B84F70" w:rsidRPr="00F152A5">
        <w:rPr>
          <w:i/>
          <w:sz w:val="24"/>
        </w:rPr>
        <w:t xml:space="preserve">Strategii HR dla </w:t>
      </w:r>
      <w:r w:rsidR="00D24A5C">
        <w:rPr>
          <w:i/>
          <w:sz w:val="24"/>
        </w:rPr>
        <w:t>naukowców</w:t>
      </w:r>
      <w:r w:rsidR="007A1599">
        <w:rPr>
          <w:sz w:val="24"/>
        </w:rPr>
        <w:t>,</w:t>
      </w:r>
      <w:r w:rsidR="00B84F70" w:rsidRPr="00F152A5">
        <w:rPr>
          <w:i/>
          <w:sz w:val="24"/>
        </w:rPr>
        <w:t xml:space="preserve"> </w:t>
      </w:r>
      <w:r w:rsidR="00F65AAB">
        <w:rPr>
          <w:sz w:val="24"/>
        </w:rPr>
        <w:t xml:space="preserve">realizujących </w:t>
      </w:r>
      <w:r w:rsidR="0018494C" w:rsidRPr="00106950">
        <w:rPr>
          <w:sz w:val="24"/>
        </w:rPr>
        <w:t>zapis</w:t>
      </w:r>
      <w:r w:rsidR="00F65AAB">
        <w:rPr>
          <w:sz w:val="24"/>
        </w:rPr>
        <w:t xml:space="preserve">y </w:t>
      </w:r>
      <w:r w:rsidR="0018494C" w:rsidRPr="00EB1B85">
        <w:rPr>
          <w:i/>
          <w:sz w:val="24"/>
        </w:rPr>
        <w:t>Europejskiej Karty Naukowca</w:t>
      </w:r>
      <w:r w:rsidR="0018494C" w:rsidRPr="00106950">
        <w:rPr>
          <w:sz w:val="24"/>
        </w:rPr>
        <w:t xml:space="preserve"> oraz </w:t>
      </w:r>
      <w:r w:rsidR="0018494C" w:rsidRPr="00F152A5">
        <w:rPr>
          <w:i/>
          <w:sz w:val="24"/>
        </w:rPr>
        <w:t>Kodeksu Postępowania przy rekrutacji pracowników naukowych</w:t>
      </w:r>
      <w:r w:rsidR="00F65AAB">
        <w:rPr>
          <w:sz w:val="24"/>
        </w:rPr>
        <w:t>.</w:t>
      </w:r>
    </w:p>
    <w:p w14:paraId="1CE4102A" w14:textId="77777777" w:rsidR="00F57ACB" w:rsidRDefault="00F57ACB">
      <w:r>
        <w:br w:type="page"/>
      </w:r>
    </w:p>
    <w:p w14:paraId="744CE249" w14:textId="77777777" w:rsidR="00CA7717" w:rsidRPr="00106950" w:rsidRDefault="00F57ACB" w:rsidP="00474B96">
      <w:pPr>
        <w:pStyle w:val="Odwoaniedokomentarza"/>
        <w:spacing w:after="480"/>
      </w:pPr>
      <w:bookmarkStart w:id="2" w:name="_Toc441064274"/>
      <w:bookmarkStart w:id="3" w:name="_Toc441753047"/>
      <w:r w:rsidRPr="00106950">
        <w:lastRenderedPageBreak/>
        <w:t xml:space="preserve">2. </w:t>
      </w:r>
      <w:r w:rsidR="00AE0719">
        <w:t>O Politechnice Łódzkiej</w:t>
      </w:r>
      <w:r w:rsidR="00CA7717" w:rsidRPr="00106950">
        <w:t>.</w:t>
      </w:r>
      <w:bookmarkEnd w:id="2"/>
      <w:bookmarkEnd w:id="3"/>
    </w:p>
    <w:p w14:paraId="44921237" w14:textId="77777777" w:rsidR="003571F2" w:rsidRPr="00106950" w:rsidRDefault="003571F2" w:rsidP="003571F2">
      <w:pPr>
        <w:jc w:val="both"/>
        <w:rPr>
          <w:sz w:val="24"/>
        </w:rPr>
      </w:pPr>
      <w:r w:rsidRPr="00106950">
        <w:rPr>
          <w:sz w:val="24"/>
        </w:rPr>
        <w:t xml:space="preserve">Politechnika Łódzka jest autonomiczną publiczną szkołą wyższą, powołaną do życia 24 maja 1945 roku. Obecnie jest to </w:t>
      </w:r>
      <w:r w:rsidR="005E4529">
        <w:rPr>
          <w:sz w:val="24"/>
        </w:rPr>
        <w:t xml:space="preserve">czwarta uczelnia techniczna w Polsce, </w:t>
      </w:r>
      <w:r w:rsidRPr="00106950">
        <w:rPr>
          <w:sz w:val="24"/>
        </w:rPr>
        <w:t>najważniejsza w regionie</w:t>
      </w:r>
      <w:r w:rsidR="005E4529">
        <w:rPr>
          <w:sz w:val="24"/>
        </w:rPr>
        <w:t xml:space="preserve"> łódzkim</w:t>
      </w:r>
      <w:r w:rsidRPr="00106950">
        <w:rPr>
          <w:sz w:val="24"/>
        </w:rPr>
        <w:t xml:space="preserve">, kształcąca 20 000 studentów na 39 kierunkach studiów. Politechnika Łódzka zatrudnia </w:t>
      </w:r>
      <w:r w:rsidR="00451DB8" w:rsidRPr="00106950">
        <w:rPr>
          <w:sz w:val="24"/>
        </w:rPr>
        <w:t xml:space="preserve">prawie </w:t>
      </w:r>
      <w:r w:rsidRPr="00106950">
        <w:rPr>
          <w:sz w:val="24"/>
        </w:rPr>
        <w:t>1</w:t>
      </w:r>
      <w:r w:rsidR="00451DB8" w:rsidRPr="00106950">
        <w:rPr>
          <w:sz w:val="24"/>
        </w:rPr>
        <w:t>40</w:t>
      </w:r>
      <w:r w:rsidRPr="00106950">
        <w:rPr>
          <w:sz w:val="24"/>
        </w:rPr>
        <w:t xml:space="preserve">0 nauczycieli akademickich (w tym 245 profesorów). </w:t>
      </w:r>
    </w:p>
    <w:p w14:paraId="32D1A006" w14:textId="77777777" w:rsidR="003571F2" w:rsidRPr="0001017B" w:rsidRDefault="00D74C4A" w:rsidP="003571F2">
      <w:pPr>
        <w:jc w:val="both"/>
        <w:rPr>
          <w:sz w:val="24"/>
        </w:rPr>
      </w:pPr>
      <w:r w:rsidRPr="00ED2505">
        <w:rPr>
          <w:noProof/>
          <w:sz w:val="24"/>
          <w:lang w:eastAsia="pl-PL"/>
        </w:rPr>
        <w:drawing>
          <wp:anchor distT="0" distB="0" distL="114300" distR="114300" simplePos="0" relativeHeight="251656192" behindDoc="0" locked="0" layoutInCell="1" allowOverlap="1" wp14:anchorId="4F4E367F" wp14:editId="068D75DD">
            <wp:simplePos x="0" y="0"/>
            <wp:positionH relativeFrom="column">
              <wp:posOffset>-6985</wp:posOffset>
            </wp:positionH>
            <wp:positionV relativeFrom="paragraph">
              <wp:posOffset>69215</wp:posOffset>
            </wp:positionV>
            <wp:extent cx="2190115" cy="5199380"/>
            <wp:effectExtent l="0" t="0" r="0" b="1270"/>
            <wp:wrapSquare wrapText="bothSides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F2" w:rsidRPr="00ED2505">
        <w:rPr>
          <w:sz w:val="24"/>
        </w:rPr>
        <w:t>Do podstawowych zdań Politechniki Łódzkiej należy nie tylko kształcenie studentów w celu ich przygotowania do pracy zawodowej, ale także prowadzenie wysokiej jakości badań naukowych: podstawowych, stosowanych i rozwojowych oraz świadczenie usług badawczych, a także kształcenie i promowanie kadr naukowych</w:t>
      </w:r>
      <w:r w:rsidR="003571F2" w:rsidRPr="0001017B">
        <w:rPr>
          <w:sz w:val="24"/>
        </w:rPr>
        <w:t xml:space="preserve">. </w:t>
      </w:r>
    </w:p>
    <w:p w14:paraId="2EF4CA11" w14:textId="77777777" w:rsidR="003571F2" w:rsidRPr="00106950" w:rsidRDefault="00754957" w:rsidP="003571F2">
      <w:pPr>
        <w:jc w:val="both"/>
        <w:rPr>
          <w:sz w:val="24"/>
        </w:rPr>
      </w:pPr>
      <w:r w:rsidRPr="005A4CDF">
        <w:rPr>
          <w:sz w:val="24"/>
        </w:rPr>
        <w:t>W</w:t>
      </w:r>
      <w:r w:rsidR="003571F2" w:rsidRPr="0001017B">
        <w:rPr>
          <w:sz w:val="24"/>
        </w:rPr>
        <w:t xml:space="preserve"> uczelni prowadzone są badania naukowe w wielu dyscyplinach i specjalnościach naukowych</w:t>
      </w:r>
      <w:r w:rsidR="00A866BB" w:rsidRPr="0001017B">
        <w:rPr>
          <w:sz w:val="24"/>
        </w:rPr>
        <w:t>, zarówno</w:t>
      </w:r>
      <w:r w:rsidR="003571F2" w:rsidRPr="0001017B">
        <w:rPr>
          <w:sz w:val="24"/>
        </w:rPr>
        <w:t xml:space="preserve"> z obszaru nauk technicznych, ścisłych i społecznych, </w:t>
      </w:r>
      <w:r w:rsidR="00A866BB" w:rsidRPr="0001017B">
        <w:rPr>
          <w:sz w:val="24"/>
        </w:rPr>
        <w:t>jak i</w:t>
      </w:r>
      <w:r w:rsidR="003571F2" w:rsidRPr="0001017B">
        <w:rPr>
          <w:sz w:val="24"/>
        </w:rPr>
        <w:t xml:space="preserve"> badania interdyscyplinarne. Aktywność naukowa Politechniki Łódzkiej </w:t>
      </w:r>
      <w:r w:rsidR="005D0A5A" w:rsidRPr="0001017B">
        <w:rPr>
          <w:sz w:val="24"/>
        </w:rPr>
        <w:t>realizowana</w:t>
      </w:r>
      <w:r w:rsidR="003571F2" w:rsidRPr="0001017B">
        <w:rPr>
          <w:sz w:val="24"/>
        </w:rPr>
        <w:t xml:space="preserve"> jest na dziewięciu wydziałach: Mechanicznym; Elektrotechniki, Elektroniki, Informatyki i Automatyki; Chemicznym; Technologii Materiałowych i Wzornictwa Tekstyliów; Biotechnologii i Nauk </w:t>
      </w:r>
      <w:r w:rsidR="003571F2" w:rsidRPr="00106950">
        <w:rPr>
          <w:sz w:val="24"/>
        </w:rPr>
        <w:t>o Żywności; Budownictwa, Architektury i Inżynierii Środowiska; Fizyki Technicznej, Informatyki i Matem</w:t>
      </w:r>
      <w:r w:rsidR="00ED2505">
        <w:rPr>
          <w:sz w:val="24"/>
        </w:rPr>
        <w:t>atyki Stosowanej; Organizacji i </w:t>
      </w:r>
      <w:r w:rsidR="003571F2" w:rsidRPr="00106950">
        <w:rPr>
          <w:sz w:val="24"/>
        </w:rPr>
        <w:t>Zarządzan</w:t>
      </w:r>
      <w:r w:rsidR="00EB1B85">
        <w:rPr>
          <w:sz w:val="24"/>
        </w:rPr>
        <w:t>ia oraz Inżynierii Procesowej i </w:t>
      </w:r>
      <w:r w:rsidR="003571F2" w:rsidRPr="00106950">
        <w:rPr>
          <w:sz w:val="24"/>
        </w:rPr>
        <w:t>Ochrony Środowiska, a tak</w:t>
      </w:r>
      <w:r w:rsidR="00ED2505">
        <w:rPr>
          <w:sz w:val="24"/>
        </w:rPr>
        <w:t>że</w:t>
      </w:r>
      <w:r w:rsidR="00E61DCB">
        <w:rPr>
          <w:sz w:val="24"/>
        </w:rPr>
        <w:t xml:space="preserve"> </w:t>
      </w:r>
      <w:r w:rsidR="00ED2505">
        <w:rPr>
          <w:sz w:val="24"/>
        </w:rPr>
        <w:t>w Instytucie Papiernictwa i </w:t>
      </w:r>
      <w:r w:rsidR="003571F2" w:rsidRPr="00106950">
        <w:rPr>
          <w:sz w:val="24"/>
        </w:rPr>
        <w:t xml:space="preserve">Poligrafii. </w:t>
      </w:r>
      <w:r w:rsidR="00A866BB">
        <w:rPr>
          <w:sz w:val="24"/>
        </w:rPr>
        <w:t>Wszystkie b</w:t>
      </w:r>
      <w:r w:rsidR="003571F2" w:rsidRPr="00106950">
        <w:rPr>
          <w:sz w:val="24"/>
        </w:rPr>
        <w:t xml:space="preserve">adania naukowe </w:t>
      </w:r>
      <w:r w:rsidR="00A866BB">
        <w:rPr>
          <w:sz w:val="24"/>
        </w:rPr>
        <w:t xml:space="preserve">w Politechnice Łódzkiej </w:t>
      </w:r>
      <w:r w:rsidR="003571F2" w:rsidRPr="00106950">
        <w:rPr>
          <w:sz w:val="24"/>
        </w:rPr>
        <w:t>prowadzone są na najwyższym poziomie</w:t>
      </w:r>
      <w:r w:rsidR="00A866BB">
        <w:rPr>
          <w:sz w:val="24"/>
        </w:rPr>
        <w:t>, z</w:t>
      </w:r>
      <w:r w:rsidR="00116BF8">
        <w:rPr>
          <w:sz w:val="24"/>
        </w:rPr>
        <w:t> </w:t>
      </w:r>
      <w:r w:rsidR="00A866BB">
        <w:rPr>
          <w:sz w:val="24"/>
        </w:rPr>
        <w:t>poszanowaniem wolności nauki, kształcenia i</w:t>
      </w:r>
      <w:r w:rsidR="00116BF8">
        <w:rPr>
          <w:sz w:val="24"/>
        </w:rPr>
        <w:t> </w:t>
      </w:r>
      <w:r w:rsidR="00A866BB">
        <w:rPr>
          <w:sz w:val="24"/>
        </w:rPr>
        <w:t>tolerancji światopoglądowej</w:t>
      </w:r>
      <w:r w:rsidR="00451DB8" w:rsidRPr="00106950">
        <w:rPr>
          <w:sz w:val="24"/>
        </w:rPr>
        <w:t>.</w:t>
      </w:r>
      <w:r w:rsidR="003571F2" w:rsidRPr="00106950">
        <w:rPr>
          <w:sz w:val="24"/>
        </w:rPr>
        <w:t xml:space="preserve"> </w:t>
      </w:r>
    </w:p>
    <w:p w14:paraId="7FF8B761" w14:textId="77777777" w:rsidR="00A866BB" w:rsidRPr="00D74C4A" w:rsidRDefault="00A866BB" w:rsidP="00481EFB">
      <w:pPr>
        <w:spacing w:after="0"/>
        <w:jc w:val="both"/>
        <w:rPr>
          <w:b/>
          <w:sz w:val="16"/>
        </w:rPr>
      </w:pPr>
    </w:p>
    <w:p w14:paraId="039FEFD7" w14:textId="77777777" w:rsidR="00D74C4A" w:rsidRDefault="00A866BB" w:rsidP="00116BF8">
      <w:pPr>
        <w:spacing w:after="0"/>
        <w:jc w:val="both"/>
        <w:rPr>
          <w:sz w:val="24"/>
        </w:rPr>
      </w:pPr>
      <w:r w:rsidRPr="00116BF8">
        <w:rPr>
          <w:sz w:val="24"/>
        </w:rPr>
        <w:t>Politechnika Łódzka dąży do bycia innowacyjnym uniwersytetem badawczym o</w:t>
      </w:r>
      <w:r w:rsidR="00116BF8">
        <w:rPr>
          <w:sz w:val="24"/>
        </w:rPr>
        <w:t> </w:t>
      </w:r>
      <w:r w:rsidRPr="00116BF8">
        <w:rPr>
          <w:sz w:val="24"/>
        </w:rPr>
        <w:t>ugruntowanej pozycji międzynarodowej. Cele strategiczne uczelni</w:t>
      </w:r>
      <w:r w:rsidR="00D1399D" w:rsidRPr="00116BF8">
        <w:rPr>
          <w:sz w:val="24"/>
        </w:rPr>
        <w:t>,</w:t>
      </w:r>
      <w:r w:rsidRPr="00116BF8">
        <w:rPr>
          <w:sz w:val="24"/>
        </w:rPr>
        <w:t xml:space="preserve"> korespondujące </w:t>
      </w:r>
      <w:r w:rsidR="00D1399D" w:rsidRPr="00116BF8">
        <w:rPr>
          <w:sz w:val="24"/>
        </w:rPr>
        <w:t>z</w:t>
      </w:r>
      <w:r w:rsidR="00116BF8">
        <w:rPr>
          <w:sz w:val="24"/>
        </w:rPr>
        <w:t> </w:t>
      </w:r>
      <w:r w:rsidR="00D1399D" w:rsidRPr="00116BF8">
        <w:rPr>
          <w:sz w:val="24"/>
        </w:rPr>
        <w:t>zasadami zawartymi w </w:t>
      </w:r>
      <w:r w:rsidRPr="00116BF8">
        <w:rPr>
          <w:i/>
          <w:sz w:val="24"/>
        </w:rPr>
        <w:t>Kodeksie</w:t>
      </w:r>
      <w:r w:rsidRPr="00116BF8">
        <w:rPr>
          <w:sz w:val="24"/>
        </w:rPr>
        <w:t xml:space="preserve"> i </w:t>
      </w:r>
      <w:r w:rsidRPr="00116BF8">
        <w:rPr>
          <w:i/>
          <w:sz w:val="24"/>
        </w:rPr>
        <w:t>Karcie</w:t>
      </w:r>
      <w:r w:rsidR="00D1399D" w:rsidRPr="00116BF8">
        <w:rPr>
          <w:sz w:val="24"/>
        </w:rPr>
        <w:t>,</w:t>
      </w:r>
      <w:r w:rsidRPr="00116BF8">
        <w:rPr>
          <w:sz w:val="24"/>
        </w:rPr>
        <w:t xml:space="preserve"> to m.in. „Kompetentna kadra naukowa i</w:t>
      </w:r>
      <w:r w:rsidR="00116BF8">
        <w:rPr>
          <w:sz w:val="24"/>
        </w:rPr>
        <w:t> </w:t>
      </w:r>
      <w:r w:rsidRPr="00116BF8">
        <w:rPr>
          <w:sz w:val="24"/>
        </w:rPr>
        <w:t>osiągnięcie światowych standardów w</w:t>
      </w:r>
      <w:r w:rsidR="00D1399D" w:rsidRPr="00116BF8">
        <w:rPr>
          <w:sz w:val="24"/>
        </w:rPr>
        <w:t> </w:t>
      </w:r>
      <w:r w:rsidRPr="00116BF8">
        <w:rPr>
          <w:sz w:val="24"/>
        </w:rPr>
        <w:t>nauce” oraz „Aktywne</w:t>
      </w:r>
      <w:r w:rsidR="00D74C4A">
        <w:rPr>
          <w:sz w:val="24"/>
        </w:rPr>
        <w:t xml:space="preserve"> współdziałanie z otoczeniem”. </w:t>
      </w:r>
      <w:r w:rsidRPr="00116BF8">
        <w:rPr>
          <w:sz w:val="24"/>
        </w:rPr>
        <w:t xml:space="preserve">Wdrożenie </w:t>
      </w:r>
      <w:r w:rsidRPr="00116BF8">
        <w:rPr>
          <w:i/>
          <w:sz w:val="24"/>
        </w:rPr>
        <w:t>Strategii HR dla naukow</w:t>
      </w:r>
      <w:r w:rsidR="007A1599" w:rsidRPr="00116BF8">
        <w:rPr>
          <w:i/>
          <w:sz w:val="24"/>
        </w:rPr>
        <w:t>ców</w:t>
      </w:r>
      <w:r w:rsidRPr="00116BF8">
        <w:rPr>
          <w:sz w:val="24"/>
        </w:rPr>
        <w:t xml:space="preserve"> jest jednym</w:t>
      </w:r>
      <w:r w:rsidR="00D1399D" w:rsidRPr="00116BF8">
        <w:rPr>
          <w:sz w:val="24"/>
        </w:rPr>
        <w:t xml:space="preserve"> z</w:t>
      </w:r>
      <w:r w:rsidRPr="00116BF8">
        <w:rPr>
          <w:sz w:val="24"/>
        </w:rPr>
        <w:t xml:space="preserve"> priorytetowych działań w ramach dążenia do podniesienia jakości środowiska pracy oraz prowadzonych badań. Podjęte działania wpisują się również we wdrażany obecnie „System zapewnienia jakości PŁ”.</w:t>
      </w:r>
    </w:p>
    <w:p w14:paraId="29C0B84A" w14:textId="77777777" w:rsidR="00D74C4A" w:rsidRPr="00D74C4A" w:rsidRDefault="00CA7717" w:rsidP="00D74C4A">
      <w:pPr>
        <w:pStyle w:val="Odwoaniedokomentarza"/>
      </w:pPr>
      <w:r w:rsidRPr="00481EFB">
        <w:rPr>
          <w:sz w:val="2"/>
        </w:rPr>
        <w:br w:type="page"/>
      </w:r>
      <w:bookmarkStart w:id="4" w:name="_Toc441064275"/>
      <w:bookmarkStart w:id="5" w:name="_Toc441753048"/>
      <w:r w:rsidR="00E2387B" w:rsidRPr="00D74C4A">
        <w:rPr>
          <w:rStyle w:val="TekstkomentarzaZnak"/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BEF5CF3" wp14:editId="28CDC2ED">
                <wp:simplePos x="0" y="0"/>
                <wp:positionH relativeFrom="column">
                  <wp:posOffset>565785</wp:posOffset>
                </wp:positionH>
                <wp:positionV relativeFrom="paragraph">
                  <wp:posOffset>2460638</wp:posOffset>
                </wp:positionV>
                <wp:extent cx="3488055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2242A" w14:textId="77777777" w:rsidR="00BC4EC1" w:rsidRPr="00365A44" w:rsidRDefault="00BC4EC1" w:rsidP="00365A44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  <w:r w:rsidRPr="00365A44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Publikacja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"Strategii HR dla  naukowców"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w kontekście wdrażania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Polityki Rozwoju Zasobów Ludzkich w Politechnice Łódzkiej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 oparciu o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zapisy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Europejskiej Karty Naukowca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i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Kodeksu Postępowania przy rekrutacji pracowników naukowych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oraz informacji o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Karcie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i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Kodeksie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 na stronie internetowej PŁ (po polsku i po angielsku). Opublikowane dokumenty podsumowują rezultaty wewnętrznej analizy luk (przeprowadzonej w pierwszym kroku) oraz Plan Działań, zawierający opis działań, które zostaną podjęte w celu wdrożenia zapisów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Karty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i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Kodeksu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, wraz z przypisaniem harmonogramu  i odpowiedzialności.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EF5CF3" id="Text Box 2" o:spid="_x0000_s1029" type="#_x0000_t202" style="position:absolute;margin-left:44.55pt;margin-top:193.75pt;width:274.6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" stroked="f">
                <v:fill opacity="0"/>
                <v:textbox style="mso-fit-shape-to-text:t">
                  <w:txbxContent>
                    <w:p w14:paraId="1FE2242A" w14:textId="77777777" w:rsidR="00BC4EC1" w:rsidRPr="00365A44" w:rsidRDefault="00BC4EC1" w:rsidP="00365A44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  <w:r w:rsidRPr="00365A44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Publikacja </w:t>
                      </w:r>
                      <w:r w:rsidRPr="00365A44">
                        <w:rPr>
                          <w:rFonts w:ascii="Calibri" w:eastAsia="+mn-ea" w:hAnsi="Calibri" w:cs="+mn-cs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"Strategii HR dla  naukowców" 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w kontekście wdrażania 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Polityki Rozwoju Zasobów Ludzkich w Politechnice Łódzkiej 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w oparciu o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zapisy 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Europejskiej Karty Naukowca 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i 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Kodeksu Postępowania przy rekrutacji pracowników naukowych 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oraz informacji o 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>Karcie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 i 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>Kodeksie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  na stronie internetowej PŁ (po polsku i po angielsku). Opublikowane dokumenty podsumowują rezultaty wewnętrznej analizy luk (przeprowadzonej w pierwszym kroku) oraz Plan Działań, zawierający opis działań, które zostaną podjęte w celu wdrożenia zapisów 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>Karty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 i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>Kodeksu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, wraz z przypisaniem harmonogramu  i odpowiedzialności.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5A44" w:rsidRPr="00D74C4A">
        <w:rPr>
          <w:rStyle w:val="TekstkomentarzaZnak"/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8BBC042" wp14:editId="55CB8CBA">
                <wp:simplePos x="0" y="0"/>
                <wp:positionH relativeFrom="column">
                  <wp:posOffset>210462</wp:posOffset>
                </wp:positionH>
                <wp:positionV relativeFrom="paragraph">
                  <wp:posOffset>880134</wp:posOffset>
                </wp:positionV>
                <wp:extent cx="385254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4F4E3" w14:textId="77777777" w:rsidR="00BC4EC1" w:rsidRPr="001F72DD" w:rsidRDefault="00BC4EC1" w:rsidP="001F72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  <w:r w:rsidRPr="001F72DD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Wewnętrzna "Analiza Luk"</w:t>
                            </w:r>
                            <w:r w:rsidRPr="001F72DD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, przeprowadzona w Politechnice Łódzkiej, wskazująca jak uczelnia realizuje zapisy </w:t>
                            </w:r>
                            <w:r w:rsidRPr="001F72DD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Karty</w:t>
                            </w:r>
                            <w:r w:rsidRPr="001F72DD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i </w:t>
                            </w:r>
                            <w:r w:rsidRPr="001F72DD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Kodeksu</w:t>
                            </w:r>
                            <w:r w:rsidRPr="001F72DD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we wszystkich czterech podstawowych obszarach:</w:t>
                            </w:r>
                          </w:p>
                          <w:p w14:paraId="7643714B" w14:textId="77777777" w:rsidR="00BC4EC1" w:rsidRPr="001F72DD" w:rsidRDefault="00BC4EC1" w:rsidP="001F72D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  <w:r w:rsidRPr="001F72DD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- Zagadnienia etyczne i zawodowe</w:t>
                            </w:r>
                          </w:p>
                          <w:p w14:paraId="145E395E" w14:textId="77777777" w:rsidR="00BC4EC1" w:rsidRPr="001F72DD" w:rsidRDefault="00BC4EC1" w:rsidP="001F72D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  <w:r w:rsidRPr="001F72DD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-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Rekrutacja</w:t>
                            </w:r>
                          </w:p>
                          <w:p w14:paraId="7DCB8D02" w14:textId="77777777" w:rsidR="00BC4EC1" w:rsidRPr="001F72DD" w:rsidRDefault="00BC4EC1" w:rsidP="001F72D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  <w:r w:rsidRPr="001F72DD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- Warunki pracy i ubezpieczenia społeczne</w:t>
                            </w:r>
                          </w:p>
                          <w:p w14:paraId="04ED78F8" w14:textId="77777777" w:rsidR="00BC4EC1" w:rsidRPr="001F72DD" w:rsidRDefault="00BC4EC1" w:rsidP="001F72D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  <w:r w:rsidRPr="001F72DD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- Szkolenia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BBC042" id="_x0000_s1030" type="#_x0000_t202" style="position:absolute;margin-left:16.55pt;margin-top:69.3pt;width:303.3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" stroked="f">
                <v:fill opacity="0"/>
                <v:textbox style="mso-fit-shape-to-text:t">
                  <w:txbxContent>
                    <w:p w14:paraId="2054F4E3" w14:textId="77777777" w:rsidR="00BC4EC1" w:rsidRPr="001F72DD" w:rsidRDefault="00BC4EC1" w:rsidP="001F72D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  <w:r w:rsidRPr="001F72DD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>Wewnętrzna "Analiza Luk"</w:t>
                      </w:r>
                      <w:r w:rsidRPr="001F72DD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, przeprowadzona w Politechnice Łódzkiej, wskazująca jak uczelnia realizuje zapisy </w:t>
                      </w:r>
                      <w:r w:rsidRPr="001F72DD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>Karty</w:t>
                      </w:r>
                      <w:r w:rsidRPr="001F72DD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 i </w:t>
                      </w:r>
                      <w:r w:rsidRPr="001F72DD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>Kodeksu</w:t>
                      </w:r>
                      <w:r w:rsidRPr="001F72DD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 we wszystkich czterech podstawowych obszarach:</w:t>
                      </w:r>
                    </w:p>
                    <w:p w14:paraId="7643714B" w14:textId="77777777" w:rsidR="00BC4EC1" w:rsidRPr="001F72DD" w:rsidRDefault="00BC4EC1" w:rsidP="001F72D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  <w:r w:rsidRPr="001F72DD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- Zagadnienia etyczne i zawodowe</w:t>
                      </w:r>
                    </w:p>
                    <w:p w14:paraId="145E395E" w14:textId="77777777" w:rsidR="00BC4EC1" w:rsidRPr="001F72DD" w:rsidRDefault="00BC4EC1" w:rsidP="001F72D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  <w:r w:rsidRPr="001F72DD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-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Rekrutacja</w:t>
                      </w:r>
                    </w:p>
                    <w:p w14:paraId="7DCB8D02" w14:textId="77777777" w:rsidR="00BC4EC1" w:rsidRPr="001F72DD" w:rsidRDefault="00BC4EC1" w:rsidP="001F72D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  <w:r w:rsidRPr="001F72DD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- Warunki pracy i ubezpieczenia społeczne</w:t>
                      </w:r>
                    </w:p>
                    <w:p w14:paraId="04ED78F8" w14:textId="77777777" w:rsidR="00BC4EC1" w:rsidRPr="001F72DD" w:rsidRDefault="00BC4EC1" w:rsidP="001F72D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  <w:r w:rsidRPr="001F72DD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- Szkolenia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5A44" w:rsidRPr="00D74C4A">
        <w:rPr>
          <w:rStyle w:val="TekstkomentarzaZnak"/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CE29302" wp14:editId="1B2EB2F5">
                <wp:simplePos x="0" y="0"/>
                <wp:positionH relativeFrom="column">
                  <wp:posOffset>1610438</wp:posOffset>
                </wp:positionH>
                <wp:positionV relativeFrom="paragraph">
                  <wp:posOffset>7814503</wp:posOffset>
                </wp:positionV>
                <wp:extent cx="3501390" cy="96202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1390" cy="962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59B66" w14:textId="77777777" w:rsidR="00BC4EC1" w:rsidRPr="00365A44" w:rsidRDefault="00BC4EC1" w:rsidP="00365A44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  <w:r w:rsidRPr="00365A44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Zewnętrzna ocena Komisji Europejskiej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(nie później niż po  czterech latach) postępów przy realizacji wdrażania "</w:t>
                            </w:r>
                            <w:r w:rsidRPr="00C36692">
                              <w:rPr>
                                <w:rFonts w:ascii="Calibri" w:eastAsia="+mn-ea" w:hAnsi="Calibri" w:cs="+mn-cs"/>
                                <w:i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Strategii HR dla naukowców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", a także realizacji zasad wyrażonych w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Europejskiej Karcie Naukowca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oraz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Kodeksie Postępowania przy rekrutacji pracowników naukowych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, na bazie przeprowadzonej wcześniej przez Politechnikę Łódzką  samooceny.</w:t>
                            </w:r>
                          </w:p>
                          <w:p w14:paraId="2C9769F4" w14:textId="77777777" w:rsidR="00BC4EC1" w:rsidRPr="001F72DD" w:rsidRDefault="00BC4EC1" w:rsidP="00365A44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9302" id="_x0000_s1031" type="#_x0000_t202" style="position:absolute;margin-left:126.8pt;margin-top:615.3pt;width:275.7pt;height:75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" stroked="f">
                <v:fill opacity="0"/>
                <v:textbox>
                  <w:txbxContent>
                    <w:p w14:paraId="1D359B66" w14:textId="77777777" w:rsidR="00BC4EC1" w:rsidRPr="00365A44" w:rsidRDefault="00BC4EC1" w:rsidP="00365A44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  <w:r w:rsidRPr="00365A44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Zewnętrzna ocena Komisji Europejskiej 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(nie później niż po  czterech latach) postępów przy realizacji wdrażania "</w:t>
                      </w:r>
                      <w:r w:rsidRPr="00C36692">
                        <w:rPr>
                          <w:rFonts w:ascii="Calibri" w:eastAsia="+mn-ea" w:hAnsi="Calibri" w:cs="+mn-cs"/>
                          <w:i/>
                          <w:color w:val="000000"/>
                          <w:sz w:val="18"/>
                          <w:szCs w:val="18"/>
                          <w:lang w:eastAsia="pl-PL"/>
                        </w:rPr>
                        <w:t>Strategii HR dla naukowców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", a także realizacji zasad wyrażonych w 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>Europejskiej Karcie Naukowca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 oraz 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>Kodeksie Postępowania przy rekrutacji pracowników naukowych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, na bazie przeprowadzonej wcześniej przez Politechnikę Łódzką  samooceny.</w:t>
                      </w:r>
                    </w:p>
                    <w:p w14:paraId="2C9769F4" w14:textId="77777777" w:rsidR="00BC4EC1" w:rsidRPr="001F72DD" w:rsidRDefault="00BC4EC1" w:rsidP="00365A44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5A44" w:rsidRPr="00D74C4A">
        <w:rPr>
          <w:rStyle w:val="TekstkomentarzaZnak"/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99424F6" wp14:editId="735AE7E7">
                <wp:simplePos x="0" y="0"/>
                <wp:positionH relativeFrom="column">
                  <wp:posOffset>1263015</wp:posOffset>
                </wp:positionH>
                <wp:positionV relativeFrom="paragraph">
                  <wp:posOffset>6189345</wp:posOffset>
                </wp:positionV>
                <wp:extent cx="3484245" cy="77978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245" cy="779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63243" w14:textId="77777777" w:rsidR="00BC4EC1" w:rsidRPr="00365A44" w:rsidRDefault="00BC4EC1" w:rsidP="00365A44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Przeprowadzenie przez Politechnikę Łódzką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samooceny wdrożenia zasad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wyrażonych w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Europejskiej Karcie Naukowca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Kodeksie Postępowania przy rekrutacji pracowników naukowych</w:t>
                            </w:r>
                            <w:r>
                              <w:rPr>
                                <w:rFonts w:ascii="Calibri" w:eastAsia="+mn-ea" w:hAnsi="Calibri" w:cs="+mn-c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 kontekście realizacji zapisów "</w:t>
                            </w:r>
                            <w:r w:rsidRPr="00C36692">
                              <w:rPr>
                                <w:rFonts w:ascii="Calibri" w:eastAsia="+mn-ea" w:hAnsi="Calibri" w:cs="+mn-cs"/>
                                <w:i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Strategii HR dla naukowców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" po dwóch latach od otrzymania logo (samoocena powtarzana jest w cyklach dwuletnich).</w:t>
                            </w:r>
                          </w:p>
                          <w:p w14:paraId="44432794" w14:textId="77777777" w:rsidR="00BC4EC1" w:rsidRPr="001F72DD" w:rsidRDefault="00BC4EC1" w:rsidP="00365A44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24F6" id="_x0000_s1032" type="#_x0000_t202" style="position:absolute;margin-left:99.45pt;margin-top:487.35pt;width:274.35pt;height:61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" stroked="f">
                <v:fill opacity="0"/>
                <v:textbox>
                  <w:txbxContent>
                    <w:p w14:paraId="71863243" w14:textId="77777777" w:rsidR="00BC4EC1" w:rsidRPr="00365A44" w:rsidRDefault="00BC4EC1" w:rsidP="00365A44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Przeprowadzenie przez Politechnikę Łódzką </w:t>
                      </w:r>
                      <w:r w:rsidRPr="00365A44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samooceny wdrożenia zasad 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wyrażonych w 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Europejskiej Karcie Naukowca 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Pr="00365A44"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>Kodeksie Postępowania przy rekrutacji pracowników naukowych</w:t>
                      </w:r>
                      <w:r>
                        <w:rPr>
                          <w:rFonts w:ascii="Calibri" w:eastAsia="+mn-ea" w:hAnsi="Calibri" w:cs="+mn-cs"/>
                          <w:i/>
                          <w:i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w kontekście realizacji zapisów "</w:t>
                      </w:r>
                      <w:r w:rsidRPr="00C36692">
                        <w:rPr>
                          <w:rFonts w:ascii="Calibri" w:eastAsia="+mn-ea" w:hAnsi="Calibri" w:cs="+mn-cs"/>
                          <w:i/>
                          <w:color w:val="000000"/>
                          <w:sz w:val="18"/>
                          <w:szCs w:val="18"/>
                          <w:lang w:eastAsia="pl-PL"/>
                        </w:rPr>
                        <w:t>Strategii HR dla naukowców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" po dwóch latach od otrzymania logo (samoocena powtarzana jest w cyklach dwuletnich).</w:t>
                      </w:r>
                    </w:p>
                    <w:p w14:paraId="44432794" w14:textId="77777777" w:rsidR="00BC4EC1" w:rsidRPr="001F72DD" w:rsidRDefault="00BC4EC1" w:rsidP="00365A44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5A44" w:rsidRPr="00D74C4A">
        <w:rPr>
          <w:rStyle w:val="TekstkomentarzaZnak"/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17F7066" wp14:editId="1107A6B0">
                <wp:simplePos x="0" y="0"/>
                <wp:positionH relativeFrom="page">
                  <wp:posOffset>1880201</wp:posOffset>
                </wp:positionH>
                <wp:positionV relativeFrom="paragraph">
                  <wp:posOffset>4533659</wp:posOffset>
                </wp:positionV>
                <wp:extent cx="350964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64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89DAA" w14:textId="77777777" w:rsidR="00BC4EC1" w:rsidRPr="001F72DD" w:rsidRDefault="00BC4EC1" w:rsidP="00365A44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24"/>
                                <w:lang w:eastAsia="pl-PL"/>
                              </w:rPr>
                            </w:pP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Rozpoznanie aplikacji "</w:t>
                            </w:r>
                            <w:r w:rsidRPr="00C36692">
                              <w:rPr>
                                <w:rFonts w:ascii="Calibri" w:eastAsia="+mn-ea" w:hAnsi="Calibri" w:cs="+mn-cs"/>
                                <w:i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Strategii HR dla </w:t>
                            </w:r>
                            <w:r w:rsidRPr="0001017B">
                              <w:rPr>
                                <w:rFonts w:ascii="Calibri" w:eastAsia="+mn-ea" w:hAnsi="Calibri" w:cs="+mn-cs"/>
                                <w:i/>
                                <w:sz w:val="18"/>
                                <w:szCs w:val="18"/>
                                <w:lang w:eastAsia="pl-PL"/>
                              </w:rPr>
                              <w:t>naukowców</w:t>
                            </w:r>
                            <w:r w:rsidRPr="0001017B">
                              <w:rPr>
                                <w:rFonts w:ascii="Calibri" w:eastAsia="+mn-ea" w:hAnsi="Calibri" w:cs="+mn-cs"/>
                                <w:sz w:val="18"/>
                                <w:szCs w:val="18"/>
                                <w:lang w:eastAsia="pl-PL"/>
                              </w:rPr>
                              <w:t xml:space="preserve">" Politechniki Łódzkiej przez Komisję Europejską i </w:t>
                            </w:r>
                            <w:r w:rsidRPr="0001017B">
                              <w:rPr>
                                <w:rFonts w:ascii="Calibri" w:eastAsia="+mn-ea" w:hAnsi="Calibri" w:cs="+mn-cs"/>
                                <w:b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przy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znanie uczelni prawa do wykorzystywania logo "HR Excellence in </w:t>
                            </w:r>
                            <w:proofErr w:type="spellStart"/>
                            <w:r w:rsidRPr="00365A44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Research</w:t>
                            </w:r>
                            <w:proofErr w:type="spellEnd"/>
                            <w:r w:rsidRPr="00365A44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"</w:t>
                            </w:r>
                            <w:r w:rsidRPr="00365A44">
                              <w:rPr>
                                <w:rFonts w:ascii="Calibri" w:eastAsia="+mn-ea" w:hAnsi="Calibri" w:cs="+mn-cs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F7066" id="_x0000_s1033" type="#_x0000_t202" style="position:absolute;margin-left:148.05pt;margin-top:357pt;width:276.3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" stroked="f">
                <v:fill opacity="0"/>
                <v:textbox style="mso-fit-shape-to-text:t">
                  <w:txbxContent>
                    <w:p w14:paraId="71889DAA" w14:textId="77777777" w:rsidR="00BC4EC1" w:rsidRPr="001F72DD" w:rsidRDefault="00BC4EC1" w:rsidP="00365A44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24"/>
                          <w:lang w:eastAsia="pl-PL"/>
                        </w:rPr>
                      </w:pP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Rozpoznanie aplikacji "</w:t>
                      </w:r>
                      <w:r w:rsidRPr="00C36692">
                        <w:rPr>
                          <w:rFonts w:ascii="Calibri" w:eastAsia="+mn-ea" w:hAnsi="Calibri" w:cs="+mn-cs"/>
                          <w:i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Strategii HR dla </w:t>
                      </w:r>
                      <w:r w:rsidRPr="0001017B">
                        <w:rPr>
                          <w:rFonts w:ascii="Calibri" w:eastAsia="+mn-ea" w:hAnsi="Calibri" w:cs="+mn-cs"/>
                          <w:i/>
                          <w:sz w:val="18"/>
                          <w:szCs w:val="18"/>
                          <w:lang w:eastAsia="pl-PL"/>
                        </w:rPr>
                        <w:t>naukowców</w:t>
                      </w:r>
                      <w:r w:rsidRPr="0001017B">
                        <w:rPr>
                          <w:rFonts w:ascii="Calibri" w:eastAsia="+mn-ea" w:hAnsi="Calibri" w:cs="+mn-cs"/>
                          <w:sz w:val="18"/>
                          <w:szCs w:val="18"/>
                          <w:lang w:eastAsia="pl-PL"/>
                        </w:rPr>
                        <w:t xml:space="preserve">" Politechniki Łódzkiej przez Komisję Europejską i </w:t>
                      </w:r>
                      <w:r w:rsidRPr="0001017B">
                        <w:rPr>
                          <w:rFonts w:ascii="Calibri" w:eastAsia="+mn-ea" w:hAnsi="Calibri" w:cs="+mn-cs"/>
                          <w:b/>
                          <w:bCs/>
                          <w:sz w:val="18"/>
                          <w:szCs w:val="18"/>
                          <w:lang w:eastAsia="pl-PL"/>
                        </w:rPr>
                        <w:t>przy</w:t>
                      </w:r>
                      <w:r w:rsidRPr="00365A44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 xml:space="preserve">znanie uczelni prawa do wykorzystywania logo "HR Excellence in </w:t>
                      </w:r>
                      <w:proofErr w:type="spellStart"/>
                      <w:r w:rsidRPr="00365A44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>Research</w:t>
                      </w:r>
                      <w:proofErr w:type="spellEnd"/>
                      <w:r w:rsidRPr="00365A44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18"/>
                          <w:szCs w:val="18"/>
                          <w:lang w:eastAsia="pl-PL"/>
                        </w:rPr>
                        <w:t>"</w:t>
                      </w:r>
                      <w:r w:rsidRPr="00365A44">
                        <w:rPr>
                          <w:rFonts w:ascii="Calibri" w:eastAsia="+mn-ea" w:hAnsi="Calibri" w:cs="+mn-cs"/>
                          <w:color w:val="000000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04149" w:rsidRPr="00D74C4A">
        <w:rPr>
          <w:rStyle w:val="TekstkomentarzaZnak"/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D92792A" wp14:editId="273F33B0">
                <wp:simplePos x="0" y="0"/>
                <wp:positionH relativeFrom="column">
                  <wp:posOffset>297180</wp:posOffset>
                </wp:positionH>
                <wp:positionV relativeFrom="paragraph">
                  <wp:posOffset>732790</wp:posOffset>
                </wp:positionV>
                <wp:extent cx="41598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885" cy="140462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D36D2" w14:textId="77777777" w:rsidR="00BC4EC1" w:rsidRPr="00263FBE" w:rsidRDefault="00BC4EC1" w:rsidP="00263FBE">
                            <w:pPr>
                              <w:rPr>
                                <w:sz w:val="18"/>
                              </w:rPr>
                            </w:pPr>
                            <w:r w:rsidRPr="00263FBE">
                              <w:rPr>
                                <w:sz w:val="18"/>
                              </w:rPr>
                              <w:t>Wewnętrzna "Analiza Luk", przeprowadzona w Politechnice Łódzkiej, wskazująca jak uczelnia realizuje zapisy Karty i Kodeksu we wszystkich czterech podstawowych obszarach:</w:t>
                            </w:r>
                            <w:r w:rsidRPr="00263FBE">
                              <w:rPr>
                                <w:sz w:val="18"/>
                              </w:rPr>
                              <w:cr/>
                              <w:t>- Zagadnienia etyczne i zawodowe</w:t>
                            </w:r>
                            <w:r w:rsidRPr="00263FBE">
                              <w:rPr>
                                <w:sz w:val="18"/>
                              </w:rPr>
                              <w:cr/>
                              <w:t>- Rekrutacja</w:t>
                            </w:r>
                            <w:r w:rsidRPr="00263FBE">
                              <w:rPr>
                                <w:sz w:val="18"/>
                              </w:rPr>
                              <w:tab/>
                            </w:r>
                            <w:r w:rsidRPr="00263FBE">
                              <w:rPr>
                                <w:sz w:val="18"/>
                              </w:rPr>
                              <w:cr/>
                              <w:t>- Warunki pracy i ube</w:t>
                            </w:r>
                            <w:r>
                              <w:rPr>
                                <w:sz w:val="18"/>
                              </w:rPr>
                              <w:t>zpieczenia społeczne</w:t>
                            </w:r>
                            <w:r>
                              <w:rPr>
                                <w:sz w:val="18"/>
                              </w:rPr>
                              <w:cr/>
                              <w:t>- Szkolenia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92792A" id="_x0000_s1034" type="#_x0000_t202" style="position:absolute;margin-left:23.4pt;margin-top:57.7pt;width:327.5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" fillcolor="#00b050" stroked="f">
                <v:fill opacity="0"/>
                <v:textbox style="mso-fit-shape-to-text:t">
                  <w:txbxContent>
                    <w:p w14:paraId="501D36D2" w14:textId="77777777" w:rsidR="00BC4EC1" w:rsidRPr="00263FBE" w:rsidRDefault="00BC4EC1" w:rsidP="00263FBE">
                      <w:pPr>
                        <w:rPr>
                          <w:sz w:val="18"/>
                        </w:rPr>
                      </w:pPr>
                      <w:r w:rsidRPr="00263FBE">
                        <w:rPr>
                          <w:sz w:val="18"/>
                        </w:rPr>
                        <w:t>Wewnętrzna "Analiza Luk", przeprowadzona w Politechnice Łódzkiej, wskazująca jak uczelnia realizuje zapisy Karty i Kodeksu we wszystkich czterech podstawowych obszarach:</w:t>
                      </w:r>
                      <w:r w:rsidRPr="00263FBE">
                        <w:rPr>
                          <w:sz w:val="18"/>
                        </w:rPr>
                        <w:cr/>
                        <w:t>- Zagadnienia etyczne i zawodowe</w:t>
                      </w:r>
                      <w:r w:rsidRPr="00263FBE">
                        <w:rPr>
                          <w:sz w:val="18"/>
                        </w:rPr>
                        <w:cr/>
                        <w:t>- Rekrutacja</w:t>
                      </w:r>
                      <w:r w:rsidRPr="00263FBE">
                        <w:rPr>
                          <w:sz w:val="18"/>
                        </w:rPr>
                        <w:tab/>
                      </w:r>
                      <w:r w:rsidRPr="00263FBE">
                        <w:rPr>
                          <w:sz w:val="18"/>
                        </w:rPr>
                        <w:cr/>
                        <w:t>- Warunki pracy i ube</w:t>
                      </w:r>
                      <w:r>
                        <w:rPr>
                          <w:sz w:val="18"/>
                        </w:rPr>
                        <w:t>zpieczenia społeczne</w:t>
                      </w:r>
                      <w:r>
                        <w:rPr>
                          <w:sz w:val="18"/>
                        </w:rPr>
                        <w:cr/>
                        <w:t>- Szkolenia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4C4A">
        <w:rPr>
          <w:rStyle w:val="TekstkomentarzaZnak"/>
          <w:b/>
        </w:rPr>
        <w:t xml:space="preserve">3. </w:t>
      </w:r>
      <w:r w:rsidR="00F57ACB" w:rsidRPr="00D74C4A">
        <w:rPr>
          <w:rStyle w:val="TekstkomentarzaZnak"/>
          <w:b/>
        </w:rPr>
        <w:t xml:space="preserve">Pięć kroków </w:t>
      </w:r>
      <w:r w:rsidR="00366E33" w:rsidRPr="00D74C4A">
        <w:rPr>
          <w:rStyle w:val="TekstkomentarzaZnak"/>
          <w:b/>
        </w:rPr>
        <w:t xml:space="preserve">procesu </w:t>
      </w:r>
      <w:r w:rsidR="00F57ACB" w:rsidRPr="00D74C4A">
        <w:rPr>
          <w:rStyle w:val="TekstkomentarzaZnak"/>
          <w:b/>
        </w:rPr>
        <w:t xml:space="preserve">wdrażania </w:t>
      </w:r>
      <w:r w:rsidR="00F65AAB" w:rsidRPr="00D74C4A">
        <w:rPr>
          <w:rStyle w:val="TekstkomentarzaZnak"/>
          <w:b/>
          <w:i/>
        </w:rPr>
        <w:t>Strategii</w:t>
      </w:r>
      <w:r w:rsidR="00F65AAB" w:rsidRPr="00D74C4A">
        <w:rPr>
          <w:rStyle w:val="TekstkomentarzaZnak"/>
          <w:b/>
        </w:rPr>
        <w:t xml:space="preserve"> </w:t>
      </w:r>
      <w:r w:rsidR="00F65AAB" w:rsidRPr="00D74C4A">
        <w:rPr>
          <w:rStyle w:val="TekstkomentarzaZnak"/>
          <w:b/>
          <w:i/>
        </w:rPr>
        <w:t>HR</w:t>
      </w:r>
      <w:r w:rsidR="00F65AAB" w:rsidRPr="00D74C4A">
        <w:rPr>
          <w:rStyle w:val="TekstkomentarzaZnak"/>
          <w:b/>
        </w:rPr>
        <w:t xml:space="preserve"> </w:t>
      </w:r>
      <w:r w:rsidR="00F65AAB" w:rsidRPr="00D74C4A">
        <w:rPr>
          <w:rStyle w:val="TekstkomentarzaZnak"/>
          <w:b/>
          <w:i/>
        </w:rPr>
        <w:t>dla</w:t>
      </w:r>
      <w:r w:rsidR="00F65AAB" w:rsidRPr="00D74C4A">
        <w:t xml:space="preserve"> </w:t>
      </w:r>
      <w:r w:rsidR="00F152A5" w:rsidRPr="00D74C4A">
        <w:rPr>
          <w:i/>
          <w:noProof/>
          <w:lang w:eastAsia="pl-PL"/>
        </w:rPr>
        <w:drawing>
          <wp:anchor distT="0" distB="0" distL="114300" distR="114300" simplePos="0" relativeHeight="251698176" behindDoc="0" locked="0" layoutInCell="1" allowOverlap="1" wp14:anchorId="3EAEA6B4" wp14:editId="4D3E10F8">
            <wp:simplePos x="0" y="0"/>
            <wp:positionH relativeFrom="column">
              <wp:posOffset>191770</wp:posOffset>
            </wp:positionH>
            <wp:positionV relativeFrom="paragraph">
              <wp:posOffset>661225</wp:posOffset>
            </wp:positionV>
            <wp:extent cx="6018530" cy="8372475"/>
            <wp:effectExtent l="0" t="0" r="20320" b="9525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  <w:r w:rsidR="00F152A5" w:rsidRPr="00D74C4A">
        <w:rPr>
          <w:i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6967" behindDoc="0" locked="0" layoutInCell="1" allowOverlap="1" wp14:anchorId="611DE22B" wp14:editId="527A70EC">
                <wp:simplePos x="0" y="0"/>
                <wp:positionH relativeFrom="column">
                  <wp:posOffset>-455930</wp:posOffset>
                </wp:positionH>
                <wp:positionV relativeFrom="paragraph">
                  <wp:posOffset>669735</wp:posOffset>
                </wp:positionV>
                <wp:extent cx="2670810" cy="8354060"/>
                <wp:effectExtent l="0" t="0" r="15240" b="27940"/>
                <wp:wrapNone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8354060"/>
                          <a:chOff x="0" y="0"/>
                          <a:chExt cx="2671132" cy="8354373"/>
                        </a:xfrm>
                      </wpg:grpSpPr>
                      <wps:wsp>
                        <wps:cNvPr id="7" name="Prostokąt zaokrąglony 7"/>
                        <wps:cNvSpPr/>
                        <wps:spPr>
                          <a:xfrm>
                            <a:off x="661917" y="3432412"/>
                            <a:ext cx="1313180" cy="148272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3582ECD" w14:textId="77777777" w:rsidR="00BC4EC1" w:rsidRPr="00A21BF5" w:rsidRDefault="00BC4EC1" w:rsidP="00E35904">
                              <w:pPr>
                                <w:spacing w:after="0" w:line="240" w:lineRule="auto"/>
                                <w:rPr>
                                  <w:b/>
                                  <w:color w:val="808080" w:themeColor="background1" w:themeShade="80"/>
                                  <w:sz w:val="144"/>
                                </w:rPr>
                              </w:pPr>
                              <w:r w:rsidRPr="00A21BF5">
                                <w:rPr>
                                  <w:b/>
                                  <w:color w:val="808080" w:themeColor="background1" w:themeShade="80"/>
                                  <w:sz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rostokąt zaokrąglony 11"/>
                        <wps:cNvSpPr/>
                        <wps:spPr>
                          <a:xfrm>
                            <a:off x="1357952" y="6871648"/>
                            <a:ext cx="1313180" cy="148272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FEFFE08" w14:textId="77777777" w:rsidR="00BC4EC1" w:rsidRPr="00A21BF5" w:rsidRDefault="00BC4EC1" w:rsidP="00E35904">
                              <w:pPr>
                                <w:spacing w:after="0" w:line="240" w:lineRule="auto"/>
                                <w:rPr>
                                  <w:b/>
                                  <w:color w:val="808080" w:themeColor="background1" w:themeShade="80"/>
                                  <w:sz w:val="144"/>
                                </w:rPr>
                              </w:pPr>
                              <w:r w:rsidRPr="00A21BF5">
                                <w:rPr>
                                  <w:b/>
                                  <w:color w:val="808080" w:themeColor="background1" w:themeShade="80"/>
                                  <w:sz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Prostokąt zaokrąglony 10"/>
                        <wps:cNvSpPr/>
                        <wps:spPr>
                          <a:xfrm>
                            <a:off x="1037230" y="5152030"/>
                            <a:ext cx="1313180" cy="148272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BB7DBC2" w14:textId="77777777" w:rsidR="00BC4EC1" w:rsidRPr="00A21BF5" w:rsidRDefault="00BC4EC1" w:rsidP="00E35904">
                              <w:pPr>
                                <w:spacing w:after="0" w:line="240" w:lineRule="auto"/>
                                <w:rPr>
                                  <w:b/>
                                  <w:color w:val="808080" w:themeColor="background1" w:themeShade="80"/>
                                  <w:sz w:val="144"/>
                                </w:rPr>
                              </w:pPr>
                              <w:r w:rsidRPr="00A21BF5">
                                <w:rPr>
                                  <w:b/>
                                  <w:color w:val="808080" w:themeColor="background1" w:themeShade="80"/>
                                  <w:sz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rostokąt zaokrąglony 6"/>
                        <wps:cNvSpPr/>
                        <wps:spPr>
                          <a:xfrm>
                            <a:off x="348018" y="1712794"/>
                            <a:ext cx="1313180" cy="148272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D19E279" w14:textId="77777777" w:rsidR="00BC4EC1" w:rsidRPr="00DC5CED" w:rsidRDefault="00BC4EC1" w:rsidP="00E35904">
                              <w:pPr>
                                <w:spacing w:after="0" w:line="240" w:lineRule="auto"/>
                                <w:rPr>
                                  <w:b/>
                                  <w:color w:val="7F7F7F" w:themeColor="text1" w:themeTint="80"/>
                                  <w:sz w:val="144"/>
                                </w:rPr>
                              </w:pPr>
                              <w:r w:rsidRPr="00DC5CED">
                                <w:rPr>
                                  <w:b/>
                                  <w:color w:val="7F7F7F" w:themeColor="text1" w:themeTint="80"/>
                                  <w:sz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rostokąt zaokrąglony 4"/>
                        <wps:cNvSpPr/>
                        <wps:spPr>
                          <a:xfrm>
                            <a:off x="0" y="0"/>
                            <a:ext cx="1313180" cy="14827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4D7D3B" w14:textId="77777777" w:rsidR="00BC4EC1" w:rsidRPr="00A21BF5" w:rsidRDefault="00BC4EC1" w:rsidP="00E35904">
                              <w:pPr>
                                <w:spacing w:after="0" w:line="240" w:lineRule="auto"/>
                                <w:rPr>
                                  <w:b/>
                                  <w:color w:val="808080" w:themeColor="background1" w:themeShade="80"/>
                                  <w:sz w:val="144"/>
                                </w:rPr>
                              </w:pPr>
                              <w:r w:rsidRPr="00A21BF5">
                                <w:rPr>
                                  <w:b/>
                                  <w:color w:val="808080" w:themeColor="background1" w:themeShade="80"/>
                                  <w:sz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DE22B" id="Grupa 13" o:spid="_x0000_s1035" style="position:absolute;margin-left:-35.9pt;margin-top:52.75pt;width:210.3pt;height:657.8pt;z-index:251646967" coordsize="26711,8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">
                <v:roundrect id="Prostokąt zaokrąglony 7" o:spid="_x0000_s1036" style="position:absolute;left:6619;top:34324;width:13131;height:14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" filled="f" strokecolor="#7f7f7f [1612]" strokeweight="2pt">
                  <v:textbox>
                    <w:txbxContent>
                      <w:p w14:paraId="53582ECD" w14:textId="77777777" w:rsidR="00BC4EC1" w:rsidRPr="00A21BF5" w:rsidRDefault="00BC4EC1" w:rsidP="00E35904">
                        <w:pPr>
                          <w:spacing w:after="0" w:line="240" w:lineRule="auto"/>
                          <w:rPr>
                            <w:b/>
                            <w:color w:val="808080" w:themeColor="background1" w:themeShade="80"/>
                            <w:sz w:val="144"/>
                          </w:rPr>
                        </w:pPr>
                        <w:r w:rsidRPr="00A21BF5">
                          <w:rPr>
                            <w:b/>
                            <w:color w:val="808080" w:themeColor="background1" w:themeShade="80"/>
                            <w:sz w:val="144"/>
                          </w:rPr>
                          <w:t>3</w:t>
                        </w:r>
                      </w:p>
                    </w:txbxContent>
                  </v:textbox>
                </v:roundrect>
                <v:roundrect id="Prostokąt zaokrąglony 11" o:spid="_x0000_s1037" style="position:absolute;left:13579;top:68716;width:13132;height:14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" filled="f" strokecolor="#7f7f7f [1612]" strokeweight="2pt">
                  <v:textbox>
                    <w:txbxContent>
                      <w:p w14:paraId="4FEFFE08" w14:textId="77777777" w:rsidR="00BC4EC1" w:rsidRPr="00A21BF5" w:rsidRDefault="00BC4EC1" w:rsidP="00E35904">
                        <w:pPr>
                          <w:spacing w:after="0" w:line="240" w:lineRule="auto"/>
                          <w:rPr>
                            <w:b/>
                            <w:color w:val="808080" w:themeColor="background1" w:themeShade="80"/>
                            <w:sz w:val="144"/>
                          </w:rPr>
                        </w:pPr>
                        <w:r w:rsidRPr="00A21BF5">
                          <w:rPr>
                            <w:b/>
                            <w:color w:val="808080" w:themeColor="background1" w:themeShade="80"/>
                            <w:sz w:val="144"/>
                          </w:rPr>
                          <w:t>5</w:t>
                        </w:r>
                      </w:p>
                    </w:txbxContent>
                  </v:textbox>
                </v:roundrect>
                <v:roundrect id="Prostokąt zaokrąglony 10" o:spid="_x0000_s1038" style="position:absolute;left:10372;top:51520;width:13132;height:14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" filled="f" strokecolor="#7f7f7f [1612]" strokeweight="2pt">
                  <v:textbox>
                    <w:txbxContent>
                      <w:p w14:paraId="7BB7DBC2" w14:textId="77777777" w:rsidR="00BC4EC1" w:rsidRPr="00A21BF5" w:rsidRDefault="00BC4EC1" w:rsidP="00E35904">
                        <w:pPr>
                          <w:spacing w:after="0" w:line="240" w:lineRule="auto"/>
                          <w:rPr>
                            <w:b/>
                            <w:color w:val="808080" w:themeColor="background1" w:themeShade="80"/>
                            <w:sz w:val="144"/>
                          </w:rPr>
                        </w:pPr>
                        <w:r w:rsidRPr="00A21BF5">
                          <w:rPr>
                            <w:b/>
                            <w:color w:val="808080" w:themeColor="background1" w:themeShade="80"/>
                            <w:sz w:val="144"/>
                          </w:rPr>
                          <w:t>4</w:t>
                        </w:r>
                      </w:p>
                    </w:txbxContent>
                  </v:textbox>
                </v:roundrect>
                <v:roundrect id="Prostokąt zaokrąglony 6" o:spid="_x0000_s1039" style="position:absolute;left:3480;top:17127;width:13131;height:14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" filled="f" strokecolor="#7f7f7f [1612]" strokeweight="2pt">
                  <v:textbox>
                    <w:txbxContent>
                      <w:p w14:paraId="7D19E279" w14:textId="77777777" w:rsidR="00BC4EC1" w:rsidRPr="00DC5CED" w:rsidRDefault="00BC4EC1" w:rsidP="00E35904">
                        <w:pPr>
                          <w:spacing w:after="0" w:line="240" w:lineRule="auto"/>
                          <w:rPr>
                            <w:b/>
                            <w:color w:val="7F7F7F" w:themeColor="text1" w:themeTint="80"/>
                            <w:sz w:val="144"/>
                          </w:rPr>
                        </w:pPr>
                        <w:r w:rsidRPr="00DC5CED">
                          <w:rPr>
                            <w:b/>
                            <w:color w:val="7F7F7F" w:themeColor="text1" w:themeTint="80"/>
                            <w:sz w:val="144"/>
                          </w:rPr>
                          <w:t>2</w:t>
                        </w:r>
                      </w:p>
                    </w:txbxContent>
                  </v:textbox>
                </v:roundrect>
                <v:roundrect id="Prostokąt zaokrąglony 4" o:spid="_x0000_s1040" style="position:absolute;width:13131;height:14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" filled="f" strokecolor="#7f7f7f [1612]" strokeweight="2pt">
                  <v:textbox>
                    <w:txbxContent>
                      <w:p w14:paraId="054D7D3B" w14:textId="77777777" w:rsidR="00BC4EC1" w:rsidRPr="00A21BF5" w:rsidRDefault="00BC4EC1" w:rsidP="00E35904">
                        <w:pPr>
                          <w:spacing w:after="0" w:line="240" w:lineRule="auto"/>
                          <w:rPr>
                            <w:b/>
                            <w:color w:val="808080" w:themeColor="background1" w:themeShade="80"/>
                            <w:sz w:val="144"/>
                          </w:rPr>
                        </w:pPr>
                        <w:r w:rsidRPr="00A21BF5">
                          <w:rPr>
                            <w:b/>
                            <w:color w:val="808080" w:themeColor="background1" w:themeShade="80"/>
                            <w:sz w:val="144"/>
                          </w:rPr>
                          <w:t>1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F65AAB" w:rsidRPr="00D74C4A">
        <w:rPr>
          <w:i/>
        </w:rPr>
        <w:t>naukow</w:t>
      </w:r>
      <w:bookmarkEnd w:id="4"/>
      <w:r w:rsidR="00D24A5C" w:rsidRPr="00D74C4A">
        <w:rPr>
          <w:i/>
        </w:rPr>
        <w:t>ców</w:t>
      </w:r>
      <w:r w:rsidR="00D74C4A" w:rsidRPr="00D74C4A">
        <w:t>.</w:t>
      </w:r>
      <w:bookmarkEnd w:id="5"/>
      <w:r w:rsidR="00D74C4A" w:rsidRPr="00D74C4A">
        <w:t xml:space="preserve">        </w:t>
      </w:r>
    </w:p>
    <w:p w14:paraId="616AB6AA" w14:textId="77777777" w:rsidR="00F57ACB" w:rsidRPr="00AD33BA" w:rsidRDefault="00366E33" w:rsidP="00116BF8">
      <w:pPr>
        <w:spacing w:after="0"/>
        <w:jc w:val="both"/>
        <w:rPr>
          <w:sz w:val="2"/>
        </w:rPr>
      </w:pPr>
      <w:r>
        <w:rPr>
          <w:b/>
          <w:i/>
          <w:sz w:val="32"/>
        </w:rPr>
        <w:t xml:space="preserve"> </w:t>
      </w:r>
      <w:r w:rsidR="00F65AAB">
        <w:rPr>
          <w:sz w:val="24"/>
        </w:rPr>
        <w:t xml:space="preserve"> </w:t>
      </w:r>
      <w:r w:rsidR="00F57ACB" w:rsidRPr="00AD33BA">
        <w:rPr>
          <w:sz w:val="2"/>
        </w:rPr>
        <w:br w:type="page"/>
      </w:r>
    </w:p>
    <w:p w14:paraId="55EE720C" w14:textId="77777777" w:rsidR="00F57ACB" w:rsidRPr="00474B96" w:rsidRDefault="00474B96" w:rsidP="00BB18F0">
      <w:pPr>
        <w:pStyle w:val="Odwoaniedokomentarza"/>
        <w:spacing w:after="480"/>
        <w:ind w:left="426" w:hanging="426"/>
      </w:pPr>
      <w:bookmarkStart w:id="6" w:name="_Toc441753049"/>
      <w:bookmarkStart w:id="7" w:name="_Toc441064276"/>
      <w:r>
        <w:lastRenderedPageBreak/>
        <w:t>4</w:t>
      </w:r>
      <w:r w:rsidR="00F57ACB" w:rsidRPr="00ED2505">
        <w:t>. Metodologia</w:t>
      </w:r>
      <w:r w:rsidR="00972322">
        <w:t>.</w:t>
      </w:r>
      <w:bookmarkEnd w:id="6"/>
      <w:r w:rsidR="00F57ACB" w:rsidRPr="00ED2505">
        <w:t xml:space="preserve"> </w:t>
      </w:r>
      <w:bookmarkEnd w:id="7"/>
    </w:p>
    <w:p w14:paraId="379A0B7B" w14:textId="77777777" w:rsidR="00BB18F0" w:rsidRPr="00BB18F0" w:rsidRDefault="00BB18F0" w:rsidP="00822573">
      <w:pPr>
        <w:jc w:val="both"/>
        <w:rPr>
          <w:rFonts w:ascii="Calibri" w:eastAsia="Calibri" w:hAnsi="Calibri" w:cs="Calibri"/>
          <w:color w:val="000000"/>
          <w:sz w:val="28"/>
          <w:szCs w:val="24"/>
          <w:u w:val="single"/>
        </w:rPr>
      </w:pPr>
      <w:r w:rsidRPr="00BB18F0">
        <w:rPr>
          <w:rFonts w:ascii="Calibri" w:eastAsia="Calibri" w:hAnsi="Calibri" w:cs="Calibri"/>
          <w:color w:val="000000"/>
          <w:sz w:val="28"/>
          <w:szCs w:val="24"/>
          <w:u w:val="single"/>
        </w:rPr>
        <w:t xml:space="preserve">Metodologia opracowania </w:t>
      </w:r>
      <w:r w:rsidR="00EB6A0B">
        <w:rPr>
          <w:rFonts w:ascii="Calibri" w:eastAsia="Calibri" w:hAnsi="Calibri" w:cs="Calibri"/>
          <w:color w:val="000000"/>
          <w:sz w:val="28"/>
          <w:szCs w:val="24"/>
          <w:u w:val="single"/>
        </w:rPr>
        <w:t>Analizy Luk</w:t>
      </w:r>
    </w:p>
    <w:p w14:paraId="2BB72E59" w14:textId="77777777" w:rsidR="00BC61C5" w:rsidRPr="0001017B" w:rsidRDefault="00822573" w:rsidP="00822573">
      <w:pPr>
        <w:jc w:val="both"/>
        <w:rPr>
          <w:rFonts w:ascii="Calibri" w:eastAsia="Calibri" w:hAnsi="Calibri" w:cs="Calibri"/>
          <w:sz w:val="24"/>
          <w:szCs w:val="24"/>
        </w:rPr>
      </w:pPr>
      <w:r w:rsidRPr="00ED2505">
        <w:rPr>
          <w:rFonts w:ascii="Calibri" w:eastAsia="Calibri" w:hAnsi="Calibri" w:cs="Calibri"/>
          <w:color w:val="000000"/>
          <w:sz w:val="24"/>
          <w:szCs w:val="24"/>
        </w:rPr>
        <w:t xml:space="preserve">Politechnika </w:t>
      </w:r>
      <w:r w:rsidRPr="00306FDA">
        <w:rPr>
          <w:rFonts w:ascii="Calibri" w:eastAsia="Calibri" w:hAnsi="Calibri" w:cs="Calibri"/>
          <w:sz w:val="24"/>
          <w:szCs w:val="24"/>
        </w:rPr>
        <w:t xml:space="preserve">Łódzka rozpoczęła proces implementacji zasad </w:t>
      </w:r>
      <w:r w:rsidRPr="00306FDA">
        <w:rPr>
          <w:rFonts w:ascii="Calibri" w:eastAsia="Calibri" w:hAnsi="Calibri" w:cs="Calibri"/>
          <w:i/>
          <w:sz w:val="24"/>
          <w:szCs w:val="24"/>
        </w:rPr>
        <w:t xml:space="preserve">Europejskiej Karty Naukowca </w:t>
      </w:r>
      <w:r w:rsidRPr="00306FDA">
        <w:rPr>
          <w:rFonts w:ascii="Calibri" w:eastAsia="Calibri" w:hAnsi="Calibri" w:cs="Calibri"/>
          <w:sz w:val="24"/>
          <w:szCs w:val="24"/>
        </w:rPr>
        <w:t>i </w:t>
      </w:r>
      <w:r w:rsidR="00EB1B85" w:rsidRPr="00306FDA">
        <w:rPr>
          <w:rFonts w:ascii="Calibri" w:eastAsia="Calibri" w:hAnsi="Calibri" w:cs="Calibri"/>
          <w:i/>
          <w:sz w:val="24"/>
          <w:szCs w:val="24"/>
        </w:rPr>
        <w:t xml:space="preserve">Kodeksu Postępowania przy rekrutacji pracowników naukowych </w:t>
      </w:r>
      <w:r w:rsidRPr="00306FDA">
        <w:rPr>
          <w:rFonts w:ascii="Calibri" w:eastAsia="Calibri" w:hAnsi="Calibri" w:cs="Calibri"/>
          <w:sz w:val="24"/>
          <w:szCs w:val="24"/>
        </w:rPr>
        <w:t xml:space="preserve">od podpisania </w:t>
      </w:r>
      <w:proofErr w:type="spellStart"/>
      <w:r w:rsidR="00851459" w:rsidRPr="00306FDA">
        <w:rPr>
          <w:rFonts w:ascii="Calibri" w:eastAsia="Calibri" w:hAnsi="Calibri" w:cs="Calibri"/>
          <w:bCs/>
          <w:i/>
          <w:iCs/>
          <w:sz w:val="24"/>
          <w:szCs w:val="24"/>
        </w:rPr>
        <w:t>declaration</w:t>
      </w:r>
      <w:proofErr w:type="spellEnd"/>
      <w:r w:rsidR="00851459" w:rsidRPr="00306FDA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of </w:t>
      </w:r>
      <w:proofErr w:type="spellStart"/>
      <w:r w:rsidRPr="00306FDA">
        <w:rPr>
          <w:rFonts w:ascii="Calibri" w:eastAsia="Calibri" w:hAnsi="Calibri" w:cs="Calibri"/>
          <w:bCs/>
          <w:i/>
          <w:iCs/>
          <w:sz w:val="24"/>
          <w:szCs w:val="24"/>
        </w:rPr>
        <w:t>commitment</w:t>
      </w:r>
      <w:proofErr w:type="spellEnd"/>
      <w:r w:rsidRPr="00306FDA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306FDA">
        <w:rPr>
          <w:rFonts w:ascii="Calibri" w:eastAsia="Calibri" w:hAnsi="Calibri" w:cs="Calibri"/>
          <w:sz w:val="24"/>
          <w:szCs w:val="24"/>
        </w:rPr>
        <w:t xml:space="preserve">w 2012 roku. W pierwszej </w:t>
      </w:r>
      <w:r w:rsidRPr="0001017B">
        <w:rPr>
          <w:rFonts w:ascii="Calibri" w:eastAsia="Calibri" w:hAnsi="Calibri" w:cs="Calibri"/>
          <w:sz w:val="24"/>
          <w:szCs w:val="24"/>
        </w:rPr>
        <w:t xml:space="preserve">kolejności w uczelni podjęte zostały wewnętrzne prace zmierzające do </w:t>
      </w:r>
      <w:r w:rsidR="00D1399D" w:rsidRPr="0001017B">
        <w:rPr>
          <w:rFonts w:ascii="Calibri" w:eastAsia="Calibri" w:hAnsi="Calibri" w:cs="Calibri"/>
          <w:sz w:val="24"/>
          <w:szCs w:val="24"/>
        </w:rPr>
        <w:t>analizy warunków prawnych, w jakich funkcjonuje uczelnia: zarówno na poziomie krajowym, wewnętrznych</w:t>
      </w:r>
      <w:r w:rsidR="005D0A5A" w:rsidRPr="0001017B">
        <w:rPr>
          <w:rFonts w:ascii="Calibri" w:eastAsia="Calibri" w:hAnsi="Calibri" w:cs="Calibri"/>
          <w:sz w:val="24"/>
          <w:szCs w:val="24"/>
        </w:rPr>
        <w:t xml:space="preserve"> uczelnianych</w:t>
      </w:r>
      <w:r w:rsidR="00D1399D" w:rsidRPr="0001017B">
        <w:rPr>
          <w:rFonts w:ascii="Calibri" w:eastAsia="Calibri" w:hAnsi="Calibri" w:cs="Calibri"/>
          <w:sz w:val="24"/>
          <w:szCs w:val="24"/>
        </w:rPr>
        <w:t xml:space="preserve"> aktów prawnych oraz stosowanych </w:t>
      </w:r>
      <w:r w:rsidR="005D0A5A" w:rsidRPr="0001017B">
        <w:rPr>
          <w:rFonts w:ascii="Calibri" w:eastAsia="Calibri" w:hAnsi="Calibri" w:cs="Calibri"/>
          <w:sz w:val="24"/>
          <w:szCs w:val="24"/>
        </w:rPr>
        <w:t xml:space="preserve">w uczelni </w:t>
      </w:r>
      <w:r w:rsidR="00D1399D" w:rsidRPr="0001017B">
        <w:rPr>
          <w:rFonts w:ascii="Calibri" w:eastAsia="Calibri" w:hAnsi="Calibri" w:cs="Calibri"/>
          <w:sz w:val="24"/>
          <w:szCs w:val="24"/>
        </w:rPr>
        <w:t>procedur i dobrych praktyk</w:t>
      </w:r>
      <w:r w:rsidRPr="0001017B">
        <w:rPr>
          <w:rFonts w:ascii="Calibri" w:eastAsia="Calibri" w:hAnsi="Calibri" w:cs="Calibri"/>
          <w:sz w:val="24"/>
          <w:szCs w:val="24"/>
        </w:rPr>
        <w:t xml:space="preserve">, pod kątem implementacji zapisów </w:t>
      </w:r>
      <w:r w:rsidRPr="0001017B">
        <w:rPr>
          <w:rFonts w:ascii="Calibri" w:eastAsia="Calibri" w:hAnsi="Calibri" w:cs="Calibri"/>
          <w:i/>
          <w:sz w:val="24"/>
          <w:szCs w:val="24"/>
        </w:rPr>
        <w:t>Karty</w:t>
      </w:r>
      <w:r w:rsidRPr="0001017B">
        <w:rPr>
          <w:rFonts w:ascii="Calibri" w:eastAsia="Calibri" w:hAnsi="Calibri" w:cs="Calibri"/>
          <w:sz w:val="24"/>
          <w:szCs w:val="24"/>
        </w:rPr>
        <w:t xml:space="preserve"> i </w:t>
      </w:r>
      <w:r w:rsidRPr="0001017B">
        <w:rPr>
          <w:rFonts w:ascii="Calibri" w:eastAsia="Calibri" w:hAnsi="Calibri" w:cs="Calibri"/>
          <w:i/>
          <w:sz w:val="24"/>
          <w:szCs w:val="24"/>
        </w:rPr>
        <w:t>Kodeksu</w:t>
      </w:r>
      <w:r w:rsidRPr="0001017B">
        <w:rPr>
          <w:rFonts w:ascii="Calibri" w:eastAsia="Calibri" w:hAnsi="Calibri" w:cs="Calibri"/>
          <w:sz w:val="24"/>
          <w:szCs w:val="24"/>
        </w:rPr>
        <w:t xml:space="preserve">. </w:t>
      </w:r>
    </w:p>
    <w:p w14:paraId="2D79DCCE" w14:textId="77777777" w:rsidR="00822573" w:rsidRPr="00306FDA" w:rsidRDefault="00822573" w:rsidP="00822573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01017B">
        <w:rPr>
          <w:rFonts w:ascii="Calibri" w:eastAsia="Calibri" w:hAnsi="Calibri" w:cs="Calibri"/>
          <w:sz w:val="24"/>
          <w:szCs w:val="24"/>
        </w:rPr>
        <w:t xml:space="preserve">Prowadzone prace biegły równolegle do aktywnego </w:t>
      </w:r>
      <w:r w:rsidRPr="00306FDA">
        <w:rPr>
          <w:rFonts w:ascii="Calibri" w:eastAsia="Calibri" w:hAnsi="Calibri" w:cs="Calibri"/>
          <w:b/>
          <w:color w:val="000000"/>
          <w:sz w:val="24"/>
          <w:szCs w:val="24"/>
        </w:rPr>
        <w:t xml:space="preserve">udziału przedstawicieli Politechniki Łódzkiej w </w:t>
      </w:r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4</w:t>
      </w:r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  <w:vertAlign w:val="superscript"/>
        </w:rPr>
        <w:t>th</w:t>
      </w:r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 </w:t>
      </w:r>
      <w:proofErr w:type="spellStart"/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Cohort</w:t>
      </w:r>
      <w:proofErr w:type="spellEnd"/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 of the </w:t>
      </w:r>
      <w:proofErr w:type="spellStart"/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Institutional</w:t>
      </w:r>
      <w:proofErr w:type="spellEnd"/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 HR </w:t>
      </w:r>
      <w:proofErr w:type="spellStart"/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Strategy</w:t>
      </w:r>
      <w:proofErr w:type="spellEnd"/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Group</w:t>
      </w:r>
      <w:proofErr w:type="spellEnd"/>
      <w:r w:rsidRPr="00306FDA"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.</w:t>
      </w:r>
      <w:r w:rsidRPr="00306FDA">
        <w:rPr>
          <w:rFonts w:ascii="Calibri" w:eastAsia="Calibri" w:hAnsi="Calibri" w:cs="Calibri"/>
          <w:bCs/>
          <w:i/>
          <w:iCs/>
          <w:color w:val="000000"/>
          <w:sz w:val="24"/>
          <w:szCs w:val="24"/>
        </w:rPr>
        <w:t xml:space="preserve"> </w:t>
      </w:r>
      <w:r w:rsidRPr="00306FDA">
        <w:rPr>
          <w:rFonts w:ascii="Calibri" w:eastAsia="Calibri" w:hAnsi="Calibri" w:cs="Calibri"/>
          <w:bCs/>
          <w:iCs/>
          <w:color w:val="000000"/>
          <w:sz w:val="24"/>
          <w:szCs w:val="24"/>
        </w:rPr>
        <w:t>D</w:t>
      </w:r>
      <w:r w:rsidRPr="00306FDA">
        <w:rPr>
          <w:rFonts w:ascii="Calibri" w:eastAsia="Calibri" w:hAnsi="Calibri" w:cs="Calibri"/>
          <w:color w:val="000000"/>
          <w:sz w:val="24"/>
          <w:szCs w:val="24"/>
        </w:rPr>
        <w:t xml:space="preserve">oświadczenia dotyczące wdrożenia zasad </w:t>
      </w:r>
      <w:r w:rsidRPr="00306FDA">
        <w:rPr>
          <w:rFonts w:ascii="Calibri" w:eastAsia="Calibri" w:hAnsi="Calibri" w:cs="Calibri"/>
          <w:i/>
          <w:color w:val="000000"/>
          <w:sz w:val="24"/>
          <w:szCs w:val="24"/>
        </w:rPr>
        <w:t>Karty</w:t>
      </w:r>
      <w:r w:rsidRPr="00306FDA">
        <w:rPr>
          <w:rFonts w:ascii="Calibri" w:eastAsia="Calibri" w:hAnsi="Calibri" w:cs="Calibri"/>
          <w:color w:val="000000"/>
          <w:sz w:val="24"/>
          <w:szCs w:val="24"/>
        </w:rPr>
        <w:t xml:space="preserve"> i </w:t>
      </w:r>
      <w:r w:rsidRPr="00306FDA">
        <w:rPr>
          <w:rFonts w:ascii="Calibri" w:eastAsia="Calibri" w:hAnsi="Calibri" w:cs="Calibri"/>
          <w:i/>
          <w:color w:val="000000"/>
          <w:sz w:val="24"/>
          <w:szCs w:val="24"/>
        </w:rPr>
        <w:t>Kodeksu</w:t>
      </w:r>
      <w:r w:rsidRPr="00306FDA">
        <w:rPr>
          <w:rFonts w:ascii="Calibri" w:eastAsia="Calibri" w:hAnsi="Calibri" w:cs="Calibri"/>
          <w:color w:val="000000"/>
          <w:sz w:val="24"/>
          <w:szCs w:val="24"/>
        </w:rPr>
        <w:t xml:space="preserve"> oraz procesu uzyskania logo </w:t>
      </w:r>
      <w:r w:rsidRPr="00306FDA">
        <w:rPr>
          <w:rFonts w:ascii="Calibri" w:eastAsia="Calibri" w:hAnsi="Calibri" w:cs="Calibri"/>
          <w:i/>
          <w:color w:val="000000"/>
          <w:sz w:val="24"/>
          <w:szCs w:val="24"/>
        </w:rPr>
        <w:t xml:space="preserve">HR Excellence in </w:t>
      </w:r>
      <w:proofErr w:type="spellStart"/>
      <w:r w:rsidRPr="00306FDA">
        <w:rPr>
          <w:rFonts w:ascii="Calibri" w:eastAsia="Calibri" w:hAnsi="Calibri" w:cs="Calibri"/>
          <w:i/>
          <w:color w:val="000000"/>
          <w:sz w:val="24"/>
          <w:szCs w:val="24"/>
        </w:rPr>
        <w:t>research</w:t>
      </w:r>
      <w:proofErr w:type="spellEnd"/>
      <w:r w:rsidRPr="00306FDA">
        <w:rPr>
          <w:rFonts w:ascii="Calibri" w:eastAsia="Calibri" w:hAnsi="Calibri" w:cs="Calibri"/>
          <w:color w:val="000000"/>
          <w:sz w:val="24"/>
          <w:szCs w:val="24"/>
        </w:rPr>
        <w:t xml:space="preserve">, pozyskane w ramach prac </w:t>
      </w:r>
      <w:r w:rsidRPr="00306FDA">
        <w:rPr>
          <w:rFonts w:ascii="Calibri" w:eastAsia="Calibri" w:hAnsi="Calibri" w:cs="Calibri"/>
          <w:bCs/>
          <w:i/>
          <w:iCs/>
          <w:color w:val="000000"/>
          <w:sz w:val="24"/>
          <w:szCs w:val="24"/>
        </w:rPr>
        <w:t>4</w:t>
      </w:r>
      <w:r w:rsidRPr="00306FDA">
        <w:rPr>
          <w:rFonts w:ascii="Calibri" w:eastAsia="Calibri" w:hAnsi="Calibri" w:cs="Calibri"/>
          <w:bCs/>
          <w:i/>
          <w:iCs/>
          <w:color w:val="000000"/>
          <w:sz w:val="24"/>
          <w:szCs w:val="24"/>
          <w:vertAlign w:val="superscript"/>
        </w:rPr>
        <w:t>th</w:t>
      </w:r>
      <w:r w:rsidRPr="00306FDA">
        <w:rPr>
          <w:rFonts w:ascii="Calibri" w:eastAsia="Calibri" w:hAnsi="Calibri" w:cs="Calibri"/>
          <w:bCs/>
          <w:i/>
          <w:iCs/>
          <w:color w:val="000000"/>
          <w:sz w:val="24"/>
          <w:szCs w:val="24"/>
        </w:rPr>
        <w:t> </w:t>
      </w:r>
      <w:proofErr w:type="spellStart"/>
      <w:r w:rsidRPr="00306FDA">
        <w:rPr>
          <w:rFonts w:ascii="Calibri" w:eastAsia="Calibri" w:hAnsi="Calibri" w:cs="Calibri"/>
          <w:bCs/>
          <w:i/>
          <w:iCs/>
          <w:color w:val="000000"/>
          <w:sz w:val="24"/>
          <w:szCs w:val="24"/>
        </w:rPr>
        <w:t>Cohort</w:t>
      </w:r>
      <w:proofErr w:type="spellEnd"/>
      <w:r w:rsidR="00E61DCB" w:rsidRPr="00306FDA">
        <w:rPr>
          <w:rFonts w:ascii="Calibri" w:eastAsia="Calibri" w:hAnsi="Calibri" w:cs="Calibri"/>
          <w:bCs/>
          <w:i/>
          <w:iCs/>
          <w:color w:val="000000"/>
          <w:sz w:val="24"/>
          <w:szCs w:val="24"/>
        </w:rPr>
        <w:t xml:space="preserve"> </w:t>
      </w:r>
      <w:r w:rsidRPr="00306FDA">
        <w:rPr>
          <w:rFonts w:ascii="Calibri" w:eastAsia="Calibri" w:hAnsi="Calibri" w:cs="Calibri"/>
          <w:color w:val="000000"/>
          <w:sz w:val="24"/>
          <w:szCs w:val="24"/>
        </w:rPr>
        <w:t xml:space="preserve">okazały się bardzo użyteczne przy podejmowaniu kolejnych działań w Politechnice Łódzkiej. Szczególnie przydatne były konkretne przykłady działań wdrożeniowych prezentowane podczas </w:t>
      </w:r>
      <w:r w:rsidRPr="00306FDA">
        <w:rPr>
          <w:rFonts w:ascii="Calibri" w:eastAsia="Calibri" w:hAnsi="Calibri" w:cs="Calibri"/>
          <w:i/>
          <w:color w:val="000000"/>
          <w:sz w:val="24"/>
          <w:szCs w:val="24"/>
        </w:rPr>
        <w:t xml:space="preserve">Mutual Learning </w:t>
      </w:r>
      <w:proofErr w:type="spellStart"/>
      <w:r w:rsidRPr="00306FDA">
        <w:rPr>
          <w:rFonts w:ascii="Calibri" w:eastAsia="Calibri" w:hAnsi="Calibri" w:cs="Calibri"/>
          <w:i/>
          <w:color w:val="000000"/>
          <w:sz w:val="24"/>
          <w:szCs w:val="24"/>
        </w:rPr>
        <w:t>Semminars</w:t>
      </w:r>
      <w:proofErr w:type="spellEnd"/>
      <w:r w:rsidRPr="00306FDA">
        <w:rPr>
          <w:rFonts w:ascii="Calibri" w:eastAsia="Calibri" w:hAnsi="Calibri" w:cs="Calibri"/>
          <w:color w:val="000000"/>
          <w:sz w:val="24"/>
          <w:szCs w:val="24"/>
        </w:rPr>
        <w:t xml:space="preserve"> przez</w:t>
      </w:r>
      <w:r w:rsidR="00306FDA" w:rsidRPr="00306FDA">
        <w:rPr>
          <w:rFonts w:ascii="Calibri" w:eastAsia="Calibri" w:hAnsi="Calibri" w:cs="Calibri"/>
          <w:color w:val="000000"/>
          <w:sz w:val="24"/>
          <w:szCs w:val="24"/>
        </w:rPr>
        <w:t xml:space="preserve"> wiodące</w:t>
      </w:r>
      <w:r w:rsidRPr="00306FDA">
        <w:rPr>
          <w:rFonts w:ascii="Calibri" w:eastAsia="Calibri" w:hAnsi="Calibri" w:cs="Calibri"/>
          <w:color w:val="000000"/>
          <w:sz w:val="24"/>
          <w:szCs w:val="24"/>
        </w:rPr>
        <w:t xml:space="preserve"> instytucje szkolnictwa wyższego, które otrzymały już logo </w:t>
      </w:r>
      <w:r w:rsidRPr="00306FDA">
        <w:rPr>
          <w:rFonts w:ascii="Calibri" w:eastAsia="Calibri" w:hAnsi="Calibri" w:cs="Calibri"/>
          <w:i/>
          <w:color w:val="000000"/>
          <w:sz w:val="24"/>
          <w:szCs w:val="24"/>
        </w:rPr>
        <w:t>HR Excellence in</w:t>
      </w:r>
      <w:r w:rsidR="006047C8" w:rsidRPr="00306FDA">
        <w:rPr>
          <w:rFonts w:ascii="Calibri" w:eastAsia="Calibri" w:hAnsi="Calibri" w:cs="Calibri"/>
          <w:i/>
          <w:color w:val="000000"/>
          <w:sz w:val="24"/>
          <w:szCs w:val="24"/>
        </w:rPr>
        <w:t> </w:t>
      </w:r>
      <w:proofErr w:type="spellStart"/>
      <w:r w:rsidRPr="00306FDA">
        <w:rPr>
          <w:rFonts w:ascii="Calibri" w:eastAsia="Calibri" w:hAnsi="Calibri" w:cs="Calibri"/>
          <w:i/>
          <w:color w:val="000000"/>
          <w:sz w:val="24"/>
          <w:szCs w:val="24"/>
        </w:rPr>
        <w:t>research</w:t>
      </w:r>
      <w:proofErr w:type="spellEnd"/>
      <w:r w:rsidRPr="00306FDA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3718A7D3" w14:textId="77777777" w:rsidR="000D10D5" w:rsidRPr="009667C6" w:rsidRDefault="00822573" w:rsidP="00887548">
      <w:pPr>
        <w:jc w:val="both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 xml:space="preserve">W ramach działań </w:t>
      </w:r>
      <w:r w:rsidR="00306FDA" w:rsidRPr="009667C6">
        <w:rPr>
          <w:rFonts w:ascii="Calibri" w:eastAsia="Calibri" w:hAnsi="Calibri" w:cs="Calibri"/>
          <w:sz w:val="24"/>
          <w:szCs w:val="24"/>
        </w:rPr>
        <w:t>zmierzających</w:t>
      </w:r>
      <w:r w:rsidRPr="009667C6">
        <w:rPr>
          <w:rFonts w:ascii="Calibri" w:eastAsia="Calibri" w:hAnsi="Calibri" w:cs="Calibri"/>
          <w:sz w:val="24"/>
          <w:szCs w:val="24"/>
        </w:rPr>
        <w:t xml:space="preserve"> do wdrożenia zasad </w:t>
      </w:r>
      <w:r w:rsidRPr="009667C6">
        <w:rPr>
          <w:rFonts w:ascii="Calibri" w:eastAsia="Calibri" w:hAnsi="Calibri" w:cs="Calibri"/>
          <w:i/>
          <w:sz w:val="24"/>
          <w:szCs w:val="24"/>
        </w:rPr>
        <w:t>Karty</w:t>
      </w:r>
      <w:r w:rsidRPr="009667C6">
        <w:rPr>
          <w:rFonts w:ascii="Calibri" w:eastAsia="Calibri" w:hAnsi="Calibri" w:cs="Calibri"/>
          <w:sz w:val="24"/>
          <w:szCs w:val="24"/>
        </w:rPr>
        <w:t xml:space="preserve"> i </w:t>
      </w:r>
      <w:r w:rsidRPr="009667C6">
        <w:rPr>
          <w:rFonts w:ascii="Calibri" w:eastAsia="Calibri" w:hAnsi="Calibri" w:cs="Calibri"/>
          <w:i/>
          <w:sz w:val="24"/>
          <w:szCs w:val="24"/>
        </w:rPr>
        <w:t>Kodeksu</w:t>
      </w:r>
      <w:r w:rsidRPr="009667C6">
        <w:rPr>
          <w:rFonts w:ascii="Calibri" w:eastAsia="Calibri" w:hAnsi="Calibri" w:cs="Calibri"/>
          <w:sz w:val="24"/>
          <w:szCs w:val="24"/>
        </w:rPr>
        <w:t xml:space="preserve"> dokonane zostały przeglądy aktów prawnych (wewnętrznych i zewnętrznych) oraz dobrych praktyk funkcjonujących w uczelni. </w:t>
      </w:r>
      <w:r w:rsidR="000D10D5" w:rsidRPr="009667C6">
        <w:rPr>
          <w:rFonts w:ascii="Calibri" w:eastAsia="Calibri" w:hAnsi="Calibri" w:cs="Calibri"/>
          <w:sz w:val="24"/>
          <w:szCs w:val="24"/>
        </w:rPr>
        <w:t xml:space="preserve">Dla zapewnienia możliwie szerokiego i zarazem sprawnego przygotowania „Analizy Luk” – </w:t>
      </w:r>
      <w:r w:rsidR="000D10D5" w:rsidRPr="009667C6">
        <w:rPr>
          <w:rFonts w:ascii="Calibri" w:eastAsia="Calibri" w:hAnsi="Calibri" w:cs="Calibri"/>
          <w:b/>
          <w:sz w:val="24"/>
          <w:szCs w:val="24"/>
        </w:rPr>
        <w:t>początek prac objął szereg indywidualnych konsultacji z naukowcami,</w:t>
      </w:r>
      <w:r w:rsidR="000D10D5" w:rsidRPr="009667C6">
        <w:rPr>
          <w:rFonts w:ascii="Calibri" w:eastAsia="Calibri" w:hAnsi="Calibri" w:cs="Calibri"/>
          <w:sz w:val="24"/>
          <w:szCs w:val="24"/>
        </w:rPr>
        <w:t xml:space="preserve"> następnie jednostki administracyjne uczelni (15 jednostek</w:t>
      </w:r>
      <w:r w:rsidR="00AA1414" w:rsidRPr="009667C6">
        <w:rPr>
          <w:rFonts w:ascii="Calibri" w:eastAsia="Calibri" w:hAnsi="Calibri" w:cs="Calibri"/>
          <w:sz w:val="24"/>
          <w:szCs w:val="24"/>
        </w:rPr>
        <w:t xml:space="preserve"> administracji centralnej</w:t>
      </w:r>
      <w:r w:rsidR="000D10D5" w:rsidRPr="009667C6">
        <w:rPr>
          <w:rFonts w:ascii="Calibri" w:eastAsia="Calibri" w:hAnsi="Calibri" w:cs="Calibri"/>
          <w:sz w:val="24"/>
          <w:szCs w:val="24"/>
        </w:rPr>
        <w:t xml:space="preserve">) przygotowały wykaz przepisów i praktyk ze swoich obszarów działania.  </w:t>
      </w:r>
    </w:p>
    <w:p w14:paraId="47EB0D16" w14:textId="77777777" w:rsidR="00887548" w:rsidRPr="009667C6" w:rsidRDefault="000D10D5" w:rsidP="00887548">
      <w:pPr>
        <w:jc w:val="both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b/>
          <w:sz w:val="24"/>
          <w:szCs w:val="24"/>
        </w:rPr>
        <w:t xml:space="preserve">W kolejnym etapie zaangażowani zostali naukowcy </w:t>
      </w:r>
      <w:r w:rsidR="00341C20" w:rsidRPr="009667C6">
        <w:rPr>
          <w:rFonts w:ascii="Calibri" w:eastAsia="Calibri" w:hAnsi="Calibri" w:cs="Calibri"/>
          <w:sz w:val="24"/>
          <w:szCs w:val="24"/>
        </w:rPr>
        <w:t>reprezent</w:t>
      </w:r>
      <w:r w:rsidRPr="009667C6">
        <w:rPr>
          <w:rFonts w:ascii="Calibri" w:eastAsia="Calibri" w:hAnsi="Calibri" w:cs="Calibri"/>
          <w:sz w:val="24"/>
          <w:szCs w:val="24"/>
        </w:rPr>
        <w:t>ujący społeczność</w:t>
      </w:r>
      <w:r w:rsidR="003D6198" w:rsidRPr="009667C6">
        <w:rPr>
          <w:rFonts w:ascii="Calibri" w:eastAsia="Calibri" w:hAnsi="Calibri" w:cs="Calibri"/>
          <w:sz w:val="24"/>
          <w:szCs w:val="24"/>
        </w:rPr>
        <w:t xml:space="preserve"> akademick</w:t>
      </w:r>
      <w:r w:rsidRPr="009667C6">
        <w:rPr>
          <w:rFonts w:ascii="Calibri" w:eastAsia="Calibri" w:hAnsi="Calibri" w:cs="Calibri"/>
          <w:sz w:val="24"/>
          <w:szCs w:val="24"/>
        </w:rPr>
        <w:t>ą Politechniki Łódzkiej:</w:t>
      </w:r>
    </w:p>
    <w:p w14:paraId="1F61F11E" w14:textId="77777777" w:rsidR="00887548" w:rsidRPr="009667C6" w:rsidRDefault="00100B77" w:rsidP="00B35352">
      <w:pPr>
        <w:numPr>
          <w:ilvl w:val="0"/>
          <w:numId w:val="17"/>
        </w:numPr>
        <w:spacing w:after="120"/>
        <w:ind w:left="714" w:hanging="357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>Senacka</w:t>
      </w:r>
      <w:r w:rsidR="00887548" w:rsidRPr="009667C6">
        <w:rPr>
          <w:rFonts w:ascii="Calibri" w:eastAsia="Calibri" w:hAnsi="Calibri" w:cs="Calibri"/>
          <w:sz w:val="24"/>
          <w:szCs w:val="24"/>
        </w:rPr>
        <w:t xml:space="preserve"> Komisj</w:t>
      </w:r>
      <w:r w:rsidRPr="009667C6">
        <w:rPr>
          <w:rFonts w:ascii="Calibri" w:eastAsia="Calibri" w:hAnsi="Calibri" w:cs="Calibri"/>
          <w:sz w:val="24"/>
          <w:szCs w:val="24"/>
        </w:rPr>
        <w:t>a</w:t>
      </w:r>
      <w:r w:rsidR="00887548" w:rsidRPr="009667C6">
        <w:rPr>
          <w:rFonts w:ascii="Calibri" w:eastAsia="Calibri" w:hAnsi="Calibri" w:cs="Calibri"/>
          <w:sz w:val="24"/>
          <w:szCs w:val="24"/>
        </w:rPr>
        <w:t xml:space="preserve"> ds. Nauki, Promocji i Współpracy z Zagranicą</w:t>
      </w:r>
      <w:r w:rsidR="003D6198" w:rsidRPr="009667C6">
        <w:rPr>
          <w:rFonts w:ascii="Calibri" w:eastAsia="Calibri" w:hAnsi="Calibri" w:cs="Calibri"/>
          <w:sz w:val="24"/>
          <w:szCs w:val="24"/>
        </w:rPr>
        <w:t xml:space="preserve"> (11 członków)</w:t>
      </w:r>
    </w:p>
    <w:p w14:paraId="0B6BC380" w14:textId="77777777" w:rsidR="00887548" w:rsidRPr="009667C6" w:rsidRDefault="00887548" w:rsidP="00B35352">
      <w:pPr>
        <w:numPr>
          <w:ilvl w:val="0"/>
          <w:numId w:val="17"/>
        </w:numPr>
        <w:spacing w:after="120"/>
        <w:ind w:left="714" w:hanging="357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>Senack</w:t>
      </w:r>
      <w:r w:rsidR="00100B77" w:rsidRPr="009667C6">
        <w:rPr>
          <w:rFonts w:ascii="Calibri" w:eastAsia="Calibri" w:hAnsi="Calibri" w:cs="Calibri"/>
          <w:sz w:val="24"/>
          <w:szCs w:val="24"/>
        </w:rPr>
        <w:t>a</w:t>
      </w:r>
      <w:r w:rsidRPr="009667C6">
        <w:rPr>
          <w:rFonts w:ascii="Calibri" w:eastAsia="Calibri" w:hAnsi="Calibri" w:cs="Calibri"/>
          <w:sz w:val="24"/>
          <w:szCs w:val="24"/>
        </w:rPr>
        <w:t xml:space="preserve"> Komisja ds. Rozwoju Kadry, Nagród i Odznaczeń</w:t>
      </w:r>
      <w:r w:rsidR="003D6198" w:rsidRPr="009667C6">
        <w:rPr>
          <w:rFonts w:ascii="Calibri" w:eastAsia="Calibri" w:hAnsi="Calibri" w:cs="Calibri"/>
          <w:sz w:val="24"/>
          <w:szCs w:val="24"/>
        </w:rPr>
        <w:t xml:space="preserve"> (12 członków)</w:t>
      </w:r>
    </w:p>
    <w:p w14:paraId="4037B06F" w14:textId="77777777" w:rsidR="00887548" w:rsidRPr="009667C6" w:rsidRDefault="00887548" w:rsidP="00B35352">
      <w:pPr>
        <w:numPr>
          <w:ilvl w:val="0"/>
          <w:numId w:val="17"/>
        </w:numPr>
        <w:spacing w:after="120"/>
        <w:ind w:left="714" w:hanging="357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>Rektorsk</w:t>
      </w:r>
      <w:r w:rsidR="00100B77" w:rsidRPr="009667C6">
        <w:rPr>
          <w:rFonts w:ascii="Calibri" w:eastAsia="Calibri" w:hAnsi="Calibri" w:cs="Calibri"/>
          <w:sz w:val="24"/>
          <w:szCs w:val="24"/>
        </w:rPr>
        <w:t>a</w:t>
      </w:r>
      <w:r w:rsidRPr="009667C6">
        <w:rPr>
          <w:rFonts w:ascii="Calibri" w:eastAsia="Calibri" w:hAnsi="Calibri" w:cs="Calibri"/>
          <w:sz w:val="24"/>
          <w:szCs w:val="24"/>
        </w:rPr>
        <w:t xml:space="preserve"> Komisj</w:t>
      </w:r>
      <w:r w:rsidR="00100B77" w:rsidRPr="009667C6">
        <w:rPr>
          <w:rFonts w:ascii="Calibri" w:eastAsia="Calibri" w:hAnsi="Calibri" w:cs="Calibri"/>
          <w:sz w:val="24"/>
          <w:szCs w:val="24"/>
        </w:rPr>
        <w:t>a</w:t>
      </w:r>
      <w:r w:rsidRPr="009667C6">
        <w:rPr>
          <w:rFonts w:ascii="Calibri" w:eastAsia="Calibri" w:hAnsi="Calibri" w:cs="Calibri"/>
          <w:sz w:val="24"/>
          <w:szCs w:val="24"/>
        </w:rPr>
        <w:t xml:space="preserve"> ds. Dobrych Praktyk Akademickich</w:t>
      </w:r>
      <w:r w:rsidR="003D6198" w:rsidRPr="009667C6">
        <w:rPr>
          <w:rFonts w:ascii="Calibri" w:eastAsia="Calibri" w:hAnsi="Calibri" w:cs="Calibri"/>
          <w:sz w:val="24"/>
          <w:szCs w:val="24"/>
        </w:rPr>
        <w:t xml:space="preserve"> (8 członków)</w:t>
      </w:r>
    </w:p>
    <w:p w14:paraId="33786F3D" w14:textId="77777777" w:rsidR="00887548" w:rsidRPr="009667C6" w:rsidRDefault="00887548" w:rsidP="00B35352">
      <w:pPr>
        <w:numPr>
          <w:ilvl w:val="0"/>
          <w:numId w:val="17"/>
        </w:numPr>
        <w:spacing w:after="120"/>
        <w:ind w:left="714" w:hanging="357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 xml:space="preserve">Samorząd Doktorantów </w:t>
      </w:r>
      <w:r w:rsidR="003D6198" w:rsidRPr="009667C6">
        <w:rPr>
          <w:rFonts w:ascii="Calibri" w:eastAsia="Calibri" w:hAnsi="Calibri" w:cs="Calibri"/>
          <w:sz w:val="24"/>
          <w:szCs w:val="24"/>
        </w:rPr>
        <w:t>(11 członków)</w:t>
      </w:r>
    </w:p>
    <w:p w14:paraId="2E5033A1" w14:textId="77777777" w:rsidR="00822573" w:rsidRPr="009667C6" w:rsidRDefault="00822573" w:rsidP="00822573">
      <w:pPr>
        <w:jc w:val="both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b/>
          <w:sz w:val="24"/>
          <w:szCs w:val="24"/>
        </w:rPr>
        <w:t xml:space="preserve">W wyniku </w:t>
      </w:r>
      <w:r w:rsidR="00BF4533" w:rsidRPr="009667C6">
        <w:rPr>
          <w:rFonts w:ascii="Calibri" w:eastAsia="Calibri" w:hAnsi="Calibri" w:cs="Calibri"/>
          <w:b/>
          <w:sz w:val="24"/>
          <w:szCs w:val="24"/>
        </w:rPr>
        <w:t xml:space="preserve">podjętych działań </w:t>
      </w:r>
      <w:r w:rsidR="00EB6A0B" w:rsidRPr="009667C6">
        <w:rPr>
          <w:rFonts w:ascii="Calibri" w:eastAsia="Calibri" w:hAnsi="Calibri" w:cs="Calibri"/>
          <w:b/>
          <w:sz w:val="24"/>
          <w:szCs w:val="24"/>
        </w:rPr>
        <w:t>powstała kompleksowa „</w:t>
      </w:r>
      <w:r w:rsidR="00234675" w:rsidRPr="009667C6">
        <w:rPr>
          <w:rFonts w:ascii="Calibri" w:eastAsia="Calibri" w:hAnsi="Calibri" w:cs="Calibri"/>
          <w:b/>
          <w:sz w:val="24"/>
          <w:szCs w:val="24"/>
        </w:rPr>
        <w:t>Analiza Luk</w:t>
      </w:r>
      <w:r w:rsidR="00EB6A0B" w:rsidRPr="009667C6">
        <w:rPr>
          <w:rFonts w:ascii="Calibri" w:eastAsia="Calibri" w:hAnsi="Calibri" w:cs="Calibri"/>
          <w:b/>
          <w:sz w:val="24"/>
          <w:szCs w:val="24"/>
        </w:rPr>
        <w:t>”</w:t>
      </w:r>
      <w:r w:rsidRPr="009667C6">
        <w:rPr>
          <w:rFonts w:ascii="Calibri" w:eastAsia="Calibri" w:hAnsi="Calibri" w:cs="Calibri"/>
          <w:b/>
          <w:sz w:val="24"/>
          <w:szCs w:val="24"/>
        </w:rPr>
        <w:t xml:space="preserve">, </w:t>
      </w:r>
      <w:r w:rsidR="008544AC" w:rsidRPr="009667C6">
        <w:rPr>
          <w:rFonts w:ascii="Calibri" w:eastAsia="Calibri" w:hAnsi="Calibri" w:cs="Calibri"/>
          <w:sz w:val="24"/>
          <w:szCs w:val="24"/>
        </w:rPr>
        <w:t>które</w:t>
      </w:r>
      <w:r w:rsidR="00887548" w:rsidRPr="009667C6">
        <w:rPr>
          <w:rFonts w:ascii="Calibri" w:eastAsia="Calibri" w:hAnsi="Calibri" w:cs="Calibri"/>
          <w:sz w:val="24"/>
          <w:szCs w:val="24"/>
        </w:rPr>
        <w:t>j</w:t>
      </w:r>
      <w:r w:rsidR="008544AC" w:rsidRPr="009667C6">
        <w:rPr>
          <w:rFonts w:ascii="Calibri" w:eastAsia="Calibri" w:hAnsi="Calibri" w:cs="Calibri"/>
          <w:sz w:val="24"/>
          <w:szCs w:val="24"/>
        </w:rPr>
        <w:t xml:space="preserve"> powstawanie koordynował </w:t>
      </w:r>
      <w:r w:rsidRPr="009667C6">
        <w:rPr>
          <w:rFonts w:ascii="Calibri" w:eastAsia="Calibri" w:hAnsi="Calibri" w:cs="Calibri"/>
          <w:sz w:val="24"/>
          <w:szCs w:val="24"/>
        </w:rPr>
        <w:t>Dział Rozwoju Uczelni i Z</w:t>
      </w:r>
      <w:r w:rsidR="00D74F39" w:rsidRPr="009667C6">
        <w:rPr>
          <w:rFonts w:ascii="Calibri" w:eastAsia="Calibri" w:hAnsi="Calibri" w:cs="Calibri"/>
          <w:sz w:val="24"/>
          <w:szCs w:val="24"/>
        </w:rPr>
        <w:t>asobów Ludzkich</w:t>
      </w:r>
      <w:r w:rsidR="005D0A5A" w:rsidRPr="009667C6">
        <w:rPr>
          <w:rFonts w:ascii="Calibri" w:eastAsia="Calibri" w:hAnsi="Calibri" w:cs="Calibri"/>
          <w:sz w:val="24"/>
          <w:szCs w:val="24"/>
        </w:rPr>
        <w:t xml:space="preserve"> z Pionu Prorektora ds. </w:t>
      </w:r>
      <w:r w:rsidR="00BF4533" w:rsidRPr="009667C6">
        <w:rPr>
          <w:rFonts w:ascii="Calibri" w:eastAsia="Calibri" w:hAnsi="Calibri" w:cs="Calibri"/>
          <w:sz w:val="24"/>
          <w:szCs w:val="24"/>
        </w:rPr>
        <w:t>Rozwoju Uczelni</w:t>
      </w:r>
      <w:r w:rsidR="00887548" w:rsidRPr="009667C6">
        <w:rPr>
          <w:rFonts w:ascii="Calibri" w:eastAsia="Calibri" w:hAnsi="Calibri" w:cs="Calibri"/>
          <w:b/>
          <w:sz w:val="24"/>
          <w:szCs w:val="24"/>
        </w:rPr>
        <w:t>.</w:t>
      </w:r>
      <w:r w:rsidRPr="009667C6">
        <w:rPr>
          <w:rFonts w:ascii="Calibri" w:eastAsia="Calibri" w:hAnsi="Calibri" w:cs="Calibri"/>
          <w:sz w:val="24"/>
          <w:szCs w:val="24"/>
        </w:rPr>
        <w:t xml:space="preserve"> Analiza </w:t>
      </w:r>
      <w:r w:rsidR="00341C20" w:rsidRPr="009667C6">
        <w:rPr>
          <w:rFonts w:ascii="Calibri" w:eastAsia="Calibri" w:hAnsi="Calibri" w:cs="Calibri"/>
          <w:sz w:val="24"/>
          <w:szCs w:val="24"/>
        </w:rPr>
        <w:t xml:space="preserve">składa się z dwóch części. Pierwsza część </w:t>
      </w:r>
      <w:r w:rsidRPr="009667C6">
        <w:rPr>
          <w:rFonts w:ascii="Calibri" w:eastAsia="Calibri" w:hAnsi="Calibri" w:cs="Calibri"/>
          <w:sz w:val="24"/>
          <w:szCs w:val="24"/>
        </w:rPr>
        <w:t xml:space="preserve">została przygotowana na </w:t>
      </w:r>
      <w:r w:rsidR="00754957" w:rsidRPr="009667C6">
        <w:rPr>
          <w:rFonts w:ascii="Calibri" w:eastAsia="Calibri" w:hAnsi="Calibri" w:cs="Calibri"/>
          <w:sz w:val="24"/>
          <w:szCs w:val="24"/>
        </w:rPr>
        <w:t>podstawie</w:t>
      </w:r>
      <w:r w:rsidRPr="009667C6">
        <w:rPr>
          <w:rFonts w:ascii="Calibri" w:eastAsia="Calibri" w:hAnsi="Calibri" w:cs="Calibri"/>
          <w:sz w:val="24"/>
          <w:szCs w:val="24"/>
        </w:rPr>
        <w:t xml:space="preserve"> </w:t>
      </w:r>
      <w:r w:rsidR="00306FDA" w:rsidRPr="009667C6">
        <w:rPr>
          <w:rFonts w:ascii="Calibri" w:eastAsia="Calibri" w:hAnsi="Calibri" w:cs="Calibri"/>
          <w:sz w:val="24"/>
          <w:szCs w:val="24"/>
        </w:rPr>
        <w:t xml:space="preserve">standardowego szablonu </w:t>
      </w:r>
      <w:r w:rsidRPr="009667C6">
        <w:rPr>
          <w:rFonts w:ascii="Calibri" w:eastAsia="Calibri" w:hAnsi="Calibri" w:cs="Calibri"/>
          <w:sz w:val="24"/>
          <w:szCs w:val="24"/>
        </w:rPr>
        <w:t>zawierające</w:t>
      </w:r>
      <w:r w:rsidR="00306FDA" w:rsidRPr="009667C6">
        <w:rPr>
          <w:rFonts w:ascii="Calibri" w:eastAsia="Calibri" w:hAnsi="Calibri" w:cs="Calibri"/>
          <w:sz w:val="24"/>
          <w:szCs w:val="24"/>
        </w:rPr>
        <w:t>go</w:t>
      </w:r>
      <w:r w:rsidRPr="009667C6">
        <w:rPr>
          <w:rFonts w:ascii="Calibri" w:eastAsia="Calibri" w:hAnsi="Calibri" w:cs="Calibri"/>
          <w:sz w:val="24"/>
          <w:szCs w:val="24"/>
        </w:rPr>
        <w:t xml:space="preserve"> 40 zasad </w:t>
      </w:r>
      <w:r w:rsidRPr="009667C6">
        <w:rPr>
          <w:rFonts w:ascii="Calibri" w:eastAsia="Calibri" w:hAnsi="Calibri" w:cs="Calibri"/>
          <w:i/>
          <w:sz w:val="24"/>
          <w:szCs w:val="24"/>
        </w:rPr>
        <w:t>Karty</w:t>
      </w:r>
      <w:r w:rsidR="00306FDA" w:rsidRPr="009667C6">
        <w:rPr>
          <w:rFonts w:ascii="Calibri" w:eastAsia="Calibri" w:hAnsi="Calibri" w:cs="Calibri"/>
          <w:sz w:val="24"/>
          <w:szCs w:val="24"/>
        </w:rPr>
        <w:t xml:space="preserve"> i </w:t>
      </w:r>
      <w:r w:rsidRPr="009667C6">
        <w:rPr>
          <w:rFonts w:ascii="Calibri" w:eastAsia="Calibri" w:hAnsi="Calibri" w:cs="Calibri"/>
          <w:i/>
          <w:sz w:val="24"/>
          <w:szCs w:val="24"/>
        </w:rPr>
        <w:t>Kodeksu</w:t>
      </w:r>
      <w:r w:rsidRPr="009667C6">
        <w:rPr>
          <w:rFonts w:ascii="Calibri" w:eastAsia="Calibri" w:hAnsi="Calibri" w:cs="Calibri"/>
          <w:sz w:val="24"/>
          <w:szCs w:val="24"/>
        </w:rPr>
        <w:t xml:space="preserve">. </w:t>
      </w:r>
      <w:r w:rsidR="00341C20" w:rsidRPr="009667C6">
        <w:rPr>
          <w:rFonts w:ascii="Calibri" w:eastAsia="Calibri" w:hAnsi="Calibri" w:cs="Calibri"/>
          <w:sz w:val="24"/>
          <w:szCs w:val="24"/>
        </w:rPr>
        <w:t>Druga część p</w:t>
      </w:r>
      <w:r w:rsidRPr="009667C6">
        <w:rPr>
          <w:rFonts w:ascii="Calibri" w:eastAsia="Calibri" w:hAnsi="Calibri" w:cs="Calibri"/>
          <w:sz w:val="24"/>
          <w:szCs w:val="24"/>
        </w:rPr>
        <w:t xml:space="preserve">rzygotowana została </w:t>
      </w:r>
      <w:r w:rsidR="00341C20" w:rsidRPr="009667C6">
        <w:rPr>
          <w:rFonts w:ascii="Calibri" w:eastAsia="Calibri" w:hAnsi="Calibri" w:cs="Calibri"/>
          <w:sz w:val="24"/>
          <w:szCs w:val="24"/>
        </w:rPr>
        <w:t>jako</w:t>
      </w:r>
      <w:r w:rsidRPr="009667C6">
        <w:rPr>
          <w:rFonts w:ascii="Calibri" w:eastAsia="Calibri" w:hAnsi="Calibri" w:cs="Calibri"/>
          <w:sz w:val="24"/>
          <w:szCs w:val="24"/>
        </w:rPr>
        <w:t xml:space="preserve"> zbiorcza matryca wyników obrazująca </w:t>
      </w:r>
      <w:r w:rsidR="00306FDA" w:rsidRPr="009667C6">
        <w:rPr>
          <w:rFonts w:ascii="Calibri" w:eastAsia="Calibri" w:hAnsi="Calibri" w:cs="Calibri"/>
          <w:sz w:val="24"/>
          <w:szCs w:val="24"/>
        </w:rPr>
        <w:t xml:space="preserve">kompetencje poszczególnych jednostek uczelni w obszarach </w:t>
      </w:r>
      <w:r w:rsidR="00341C20" w:rsidRPr="009667C6">
        <w:rPr>
          <w:rFonts w:ascii="Calibri" w:eastAsia="Calibri" w:hAnsi="Calibri" w:cs="Calibri"/>
          <w:sz w:val="24"/>
          <w:szCs w:val="24"/>
        </w:rPr>
        <w:t>zawartych</w:t>
      </w:r>
      <w:r w:rsidR="00306FDA" w:rsidRPr="009667C6">
        <w:rPr>
          <w:rFonts w:ascii="Calibri" w:eastAsia="Calibri" w:hAnsi="Calibri" w:cs="Calibri"/>
          <w:sz w:val="24"/>
          <w:szCs w:val="24"/>
        </w:rPr>
        <w:t xml:space="preserve"> w </w:t>
      </w:r>
      <w:r w:rsidR="00306FDA" w:rsidRPr="009667C6">
        <w:rPr>
          <w:rFonts w:ascii="Calibri" w:eastAsia="Calibri" w:hAnsi="Calibri" w:cs="Calibri"/>
          <w:i/>
          <w:sz w:val="24"/>
          <w:szCs w:val="24"/>
        </w:rPr>
        <w:t>Karcie</w:t>
      </w:r>
      <w:r w:rsidR="00306FDA" w:rsidRPr="009667C6">
        <w:rPr>
          <w:rFonts w:ascii="Calibri" w:eastAsia="Calibri" w:hAnsi="Calibri" w:cs="Calibri"/>
          <w:sz w:val="24"/>
          <w:szCs w:val="24"/>
        </w:rPr>
        <w:t xml:space="preserve"> i </w:t>
      </w:r>
      <w:r w:rsidR="00306FDA" w:rsidRPr="009667C6">
        <w:rPr>
          <w:rFonts w:ascii="Calibri" w:eastAsia="Calibri" w:hAnsi="Calibri" w:cs="Calibri"/>
          <w:i/>
          <w:sz w:val="24"/>
          <w:szCs w:val="24"/>
        </w:rPr>
        <w:t>Kodeksie</w:t>
      </w:r>
      <w:r w:rsidR="0006782D" w:rsidRPr="009667C6">
        <w:rPr>
          <w:rFonts w:ascii="Calibri" w:eastAsia="Calibri" w:hAnsi="Calibri" w:cs="Calibri"/>
          <w:i/>
          <w:sz w:val="24"/>
          <w:szCs w:val="24"/>
        </w:rPr>
        <w:t xml:space="preserve">. </w:t>
      </w:r>
      <w:r w:rsidR="0006782D" w:rsidRPr="009667C6">
        <w:rPr>
          <w:rFonts w:ascii="Calibri" w:eastAsia="Calibri" w:hAnsi="Calibri" w:cs="Calibri"/>
          <w:b/>
          <w:sz w:val="24"/>
          <w:szCs w:val="24"/>
        </w:rPr>
        <w:t>Analiza</w:t>
      </w:r>
      <w:r w:rsidR="00345AA2" w:rsidRPr="009667C6">
        <w:rPr>
          <w:rFonts w:ascii="Calibri" w:eastAsia="Calibri" w:hAnsi="Calibri" w:cs="Calibri"/>
          <w:b/>
          <w:sz w:val="24"/>
          <w:szCs w:val="24"/>
        </w:rPr>
        <w:t> </w:t>
      </w:r>
      <w:r w:rsidR="0006782D" w:rsidRPr="009667C6">
        <w:rPr>
          <w:rFonts w:ascii="Calibri" w:eastAsia="Calibri" w:hAnsi="Calibri" w:cs="Calibri"/>
          <w:b/>
          <w:sz w:val="24"/>
          <w:szCs w:val="24"/>
        </w:rPr>
        <w:t>wykazała, że</w:t>
      </w:r>
      <w:r w:rsidR="001B6E8F" w:rsidRPr="009667C6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06782D" w:rsidRPr="009667C6">
        <w:rPr>
          <w:rFonts w:ascii="Calibri" w:eastAsia="Calibri" w:hAnsi="Calibri" w:cs="Calibri"/>
          <w:b/>
          <w:sz w:val="24"/>
          <w:szCs w:val="24"/>
        </w:rPr>
        <w:t>2</w:t>
      </w:r>
      <w:r w:rsidR="001B6E8F" w:rsidRPr="009667C6">
        <w:rPr>
          <w:rFonts w:ascii="Calibri" w:eastAsia="Calibri" w:hAnsi="Calibri" w:cs="Calibri"/>
          <w:b/>
          <w:sz w:val="24"/>
          <w:szCs w:val="24"/>
        </w:rPr>
        <w:t>4</w:t>
      </w:r>
      <w:r w:rsidR="0006782D" w:rsidRPr="009667C6">
        <w:rPr>
          <w:rFonts w:ascii="Calibri" w:eastAsia="Calibri" w:hAnsi="Calibri" w:cs="Calibri"/>
          <w:b/>
          <w:sz w:val="24"/>
          <w:szCs w:val="24"/>
        </w:rPr>
        <w:t xml:space="preserve"> zasady </w:t>
      </w:r>
      <w:r w:rsidR="00345AA2" w:rsidRPr="009667C6">
        <w:rPr>
          <w:rFonts w:ascii="Calibri" w:eastAsia="Calibri" w:hAnsi="Calibri" w:cs="Calibri"/>
          <w:b/>
          <w:sz w:val="24"/>
          <w:szCs w:val="24"/>
        </w:rPr>
        <w:t xml:space="preserve">Karty i Kodeksu </w:t>
      </w:r>
      <w:r w:rsidR="0006782D" w:rsidRPr="009667C6">
        <w:rPr>
          <w:rFonts w:ascii="Calibri" w:eastAsia="Calibri" w:hAnsi="Calibri" w:cs="Calibri"/>
          <w:b/>
          <w:sz w:val="24"/>
          <w:szCs w:val="24"/>
        </w:rPr>
        <w:t>są spełnione dla uczelni i nie wymagają podejmowania działań, natomiast 16 zasad jest wypełniona jedynie częściowo.</w:t>
      </w:r>
      <w:r w:rsidR="0006782D" w:rsidRPr="009667C6">
        <w:rPr>
          <w:rFonts w:ascii="Calibri" w:eastAsia="Calibri" w:hAnsi="Calibri" w:cs="Calibri"/>
          <w:sz w:val="24"/>
          <w:szCs w:val="24"/>
        </w:rPr>
        <w:t xml:space="preserve"> </w:t>
      </w:r>
    </w:p>
    <w:p w14:paraId="55D9715E" w14:textId="77777777" w:rsidR="003B29EA" w:rsidRDefault="003B29EA" w:rsidP="00EB6A0B">
      <w:pPr>
        <w:jc w:val="both"/>
        <w:rPr>
          <w:sz w:val="28"/>
          <w:u w:val="single"/>
        </w:rPr>
      </w:pPr>
    </w:p>
    <w:p w14:paraId="11DF00BD" w14:textId="77777777" w:rsidR="00394C48" w:rsidRPr="00BB18F0" w:rsidRDefault="00BB18F0" w:rsidP="00EB6A0B">
      <w:pPr>
        <w:jc w:val="both"/>
        <w:rPr>
          <w:sz w:val="28"/>
          <w:u w:val="single"/>
        </w:rPr>
      </w:pPr>
      <w:bookmarkStart w:id="8" w:name="_Hlk89931570"/>
      <w:r w:rsidRPr="00BB18F0">
        <w:rPr>
          <w:sz w:val="28"/>
          <w:u w:val="single"/>
        </w:rPr>
        <w:t xml:space="preserve">Metodologia opracowania </w:t>
      </w:r>
      <w:r w:rsidR="007A1599">
        <w:rPr>
          <w:i/>
          <w:sz w:val="28"/>
          <w:u w:val="single"/>
        </w:rPr>
        <w:t>Polityki</w:t>
      </w:r>
      <w:r w:rsidR="00EB6A0B" w:rsidRPr="00306FDA">
        <w:rPr>
          <w:i/>
          <w:sz w:val="28"/>
          <w:u w:val="single"/>
        </w:rPr>
        <w:t xml:space="preserve"> Rozwoju Zasobów Ludzkich w Politechnice Łódzkiej</w:t>
      </w:r>
      <w:r w:rsidR="00EB6A0B" w:rsidRPr="00EB6A0B">
        <w:rPr>
          <w:sz w:val="28"/>
          <w:u w:val="single"/>
        </w:rPr>
        <w:t xml:space="preserve"> oraz </w:t>
      </w:r>
      <w:r w:rsidR="00EB6A0B" w:rsidRPr="00306FDA">
        <w:rPr>
          <w:i/>
          <w:sz w:val="28"/>
          <w:u w:val="single"/>
        </w:rPr>
        <w:t xml:space="preserve">Planu Działań </w:t>
      </w:r>
      <w:r w:rsidR="00306FDA" w:rsidRPr="00306FDA">
        <w:rPr>
          <w:i/>
          <w:sz w:val="28"/>
          <w:u w:val="single"/>
        </w:rPr>
        <w:t>na lata 2016-2018</w:t>
      </w:r>
    </w:p>
    <w:bookmarkEnd w:id="8"/>
    <w:p w14:paraId="332C011E" w14:textId="77777777" w:rsidR="00345AA2" w:rsidRDefault="00345AA2" w:rsidP="00C36692">
      <w:pP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A33A70D" w14:textId="77777777" w:rsidR="00941AE6" w:rsidRPr="001B6E8F" w:rsidRDefault="00696C5D" w:rsidP="00C36692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O</w:t>
      </w:r>
      <w:r w:rsidRPr="000D10D5">
        <w:rPr>
          <w:rFonts w:ascii="Calibri" w:eastAsia="Calibri" w:hAnsi="Calibri" w:cs="Calibri"/>
          <w:b/>
          <w:color w:val="000000"/>
          <w:sz w:val="24"/>
          <w:szCs w:val="24"/>
        </w:rPr>
        <w:t xml:space="preserve">d początku prac nad dokumentami propozycje działań były wielokrotnie konsultowane podczas indywidualnych spotkań i konsultacji z pracownikami naukowymi </w:t>
      </w:r>
      <w:r w:rsidRPr="001B6E8F">
        <w:rPr>
          <w:rFonts w:ascii="Calibri" w:eastAsia="Calibri" w:hAnsi="Calibri" w:cs="Calibri"/>
          <w:color w:val="000000"/>
          <w:sz w:val="24"/>
          <w:szCs w:val="24"/>
        </w:rPr>
        <w:t xml:space="preserve">(zarówno doświadczonymi pracownikami nauki, jak i przedstawicielami młodych pracowników nauki). </w:t>
      </w:r>
      <w:r w:rsidR="00AA1414" w:rsidRPr="001B6E8F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A9C7EAD" w14:textId="77777777" w:rsidR="003B29EA" w:rsidRPr="009667C6" w:rsidRDefault="003B29EA" w:rsidP="003B29EA">
      <w:pPr>
        <w:jc w:val="both"/>
        <w:rPr>
          <w:rFonts w:ascii="Calibri" w:eastAsia="Calibri" w:hAnsi="Calibri" w:cs="Calibri"/>
          <w:sz w:val="24"/>
          <w:szCs w:val="24"/>
        </w:rPr>
      </w:pPr>
      <w:r w:rsidRPr="00941AE6">
        <w:rPr>
          <w:rFonts w:ascii="Calibri" w:hAnsi="Calibri"/>
          <w:sz w:val="24"/>
          <w:szCs w:val="24"/>
        </w:rPr>
        <w:t xml:space="preserve">Wyjściowym materiałem do prac nad </w:t>
      </w:r>
      <w:r w:rsidRPr="00941AE6">
        <w:rPr>
          <w:rFonts w:ascii="Calibri" w:hAnsi="Calibri"/>
          <w:i/>
          <w:sz w:val="24"/>
          <w:szCs w:val="24"/>
        </w:rPr>
        <w:t xml:space="preserve">Polityką Rozwoju Zasobów Ludzkich i Planem Działań </w:t>
      </w:r>
      <w:r w:rsidRPr="00941AE6">
        <w:rPr>
          <w:rFonts w:ascii="Calibri" w:hAnsi="Calibri"/>
          <w:sz w:val="24"/>
          <w:szCs w:val="24"/>
        </w:rPr>
        <w:t xml:space="preserve">były wyniki </w:t>
      </w:r>
      <w:r w:rsidRPr="00941AE6">
        <w:rPr>
          <w:rFonts w:ascii="Calibri" w:eastAsia="Calibri" w:hAnsi="Calibri" w:cs="Calibri"/>
          <w:i/>
          <w:color w:val="000000"/>
          <w:sz w:val="24"/>
          <w:szCs w:val="24"/>
        </w:rPr>
        <w:t>Analizy Luk</w:t>
      </w:r>
      <w:r w:rsidRPr="00941AE6">
        <w:rPr>
          <w:rFonts w:ascii="Calibri" w:eastAsia="Calibri" w:hAnsi="Calibri" w:cs="Calibri"/>
          <w:color w:val="000000"/>
          <w:sz w:val="24"/>
          <w:szCs w:val="24"/>
        </w:rPr>
        <w:t>, na podstawie której zaproponowano realizację pię</w:t>
      </w:r>
      <w:r w:rsidR="00C16DA4">
        <w:rPr>
          <w:rFonts w:ascii="Calibri" w:eastAsia="Calibri" w:hAnsi="Calibri" w:cs="Calibri"/>
          <w:color w:val="000000"/>
          <w:sz w:val="24"/>
          <w:szCs w:val="24"/>
        </w:rPr>
        <w:t>ciu głównych działań. Działania</w:t>
      </w:r>
      <w:r w:rsidRPr="00941AE6">
        <w:rPr>
          <w:rFonts w:ascii="Calibri" w:eastAsia="Calibri" w:hAnsi="Calibri" w:cs="Calibri"/>
          <w:color w:val="000000"/>
          <w:sz w:val="24"/>
          <w:szCs w:val="24"/>
        </w:rPr>
        <w:t xml:space="preserve"> te zostały </w:t>
      </w:r>
      <w:r w:rsidRPr="009667C6">
        <w:rPr>
          <w:rFonts w:ascii="Calibri" w:eastAsia="Calibri" w:hAnsi="Calibri" w:cs="Calibri"/>
          <w:sz w:val="24"/>
          <w:szCs w:val="24"/>
        </w:rPr>
        <w:t xml:space="preserve">wytypowane jako wypełniające </w:t>
      </w:r>
      <w:r w:rsidR="0006782D" w:rsidRPr="009667C6">
        <w:rPr>
          <w:rFonts w:ascii="Calibri" w:eastAsia="Calibri" w:hAnsi="Calibri" w:cs="Calibri"/>
          <w:sz w:val="24"/>
          <w:szCs w:val="24"/>
        </w:rPr>
        <w:t xml:space="preserve">16 zidentyfikowanych luk </w:t>
      </w:r>
      <w:r w:rsidRPr="009667C6">
        <w:rPr>
          <w:rFonts w:ascii="Calibri" w:eastAsia="Calibri" w:hAnsi="Calibri" w:cs="Calibri"/>
          <w:sz w:val="24"/>
          <w:szCs w:val="24"/>
        </w:rPr>
        <w:t>i </w:t>
      </w:r>
      <w:r w:rsidR="0006782D" w:rsidRPr="009667C6">
        <w:rPr>
          <w:rFonts w:ascii="Calibri" w:eastAsia="Calibri" w:hAnsi="Calibri" w:cs="Calibri"/>
          <w:sz w:val="24"/>
          <w:szCs w:val="24"/>
        </w:rPr>
        <w:t xml:space="preserve">jako </w:t>
      </w:r>
      <w:r w:rsidRPr="009667C6">
        <w:rPr>
          <w:rFonts w:ascii="Calibri" w:eastAsia="Calibri" w:hAnsi="Calibri" w:cs="Calibri"/>
          <w:sz w:val="24"/>
          <w:szCs w:val="24"/>
        </w:rPr>
        <w:t xml:space="preserve">najistotniejsze z perspektywy uczelni dla zapewnienia najwłaściwszych warunków pracy dla uczonych oraz jako aktywności korespondujące ze strategią rozwoju uczelni. Wybrane pięć obszarów działań zostało ujętych w </w:t>
      </w:r>
      <w:r w:rsidRPr="009667C6">
        <w:rPr>
          <w:rFonts w:ascii="Calibri" w:eastAsia="Calibri" w:hAnsi="Calibri" w:cs="Calibri"/>
          <w:i/>
          <w:sz w:val="24"/>
          <w:szCs w:val="24"/>
        </w:rPr>
        <w:t>Polityce Rozwoju Zasobów Ludzkich w Politechnice Łódzkiej</w:t>
      </w:r>
      <w:r w:rsidRPr="009667C6">
        <w:rPr>
          <w:rFonts w:ascii="Calibri" w:eastAsia="Calibri" w:hAnsi="Calibri" w:cs="Calibri"/>
          <w:sz w:val="24"/>
          <w:szCs w:val="24"/>
        </w:rPr>
        <w:t xml:space="preserve"> oraz w </w:t>
      </w:r>
      <w:r w:rsidRPr="009667C6">
        <w:rPr>
          <w:rFonts w:ascii="Calibri" w:eastAsia="Calibri" w:hAnsi="Calibri" w:cs="Calibri"/>
          <w:i/>
          <w:sz w:val="24"/>
          <w:szCs w:val="24"/>
        </w:rPr>
        <w:t xml:space="preserve">Planie Działań </w:t>
      </w:r>
      <w:r w:rsidRPr="009667C6">
        <w:rPr>
          <w:rFonts w:ascii="Calibri" w:hAnsi="Calibri"/>
          <w:i/>
          <w:sz w:val="24"/>
          <w:szCs w:val="24"/>
        </w:rPr>
        <w:t>na lata 2016-2018</w:t>
      </w:r>
      <w:r w:rsidRPr="009667C6">
        <w:rPr>
          <w:rFonts w:ascii="Calibri" w:eastAsia="Calibri" w:hAnsi="Calibri" w:cs="Calibri"/>
          <w:i/>
          <w:sz w:val="24"/>
          <w:szCs w:val="24"/>
        </w:rPr>
        <w:t>.</w:t>
      </w:r>
    </w:p>
    <w:p w14:paraId="10B4B4B4" w14:textId="77777777" w:rsidR="00100B77" w:rsidRPr="009667C6" w:rsidRDefault="00822573" w:rsidP="00C36692">
      <w:pPr>
        <w:jc w:val="both"/>
        <w:rPr>
          <w:rFonts w:ascii="Calibri" w:hAnsi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 xml:space="preserve">Dla zapewnienia możliwie szerokiego udziału naukowców w </w:t>
      </w:r>
      <w:r w:rsidR="00BF4533" w:rsidRPr="009667C6">
        <w:rPr>
          <w:rFonts w:ascii="Calibri" w:hAnsi="Calibri"/>
          <w:sz w:val="24"/>
          <w:szCs w:val="24"/>
        </w:rPr>
        <w:t xml:space="preserve">prace nad dokumentami </w:t>
      </w:r>
      <w:r w:rsidR="00BF4533" w:rsidRPr="009667C6">
        <w:rPr>
          <w:rFonts w:ascii="Calibri" w:hAnsi="Calibri"/>
          <w:i/>
          <w:sz w:val="24"/>
          <w:szCs w:val="24"/>
        </w:rPr>
        <w:t>Polityki Rozwoju Zasobów Ludzkich w Politechnice Łódzkiej</w:t>
      </w:r>
      <w:r w:rsidR="00BF4533" w:rsidRPr="009667C6">
        <w:rPr>
          <w:rFonts w:ascii="Calibri" w:hAnsi="Calibri"/>
          <w:sz w:val="24"/>
          <w:szCs w:val="24"/>
        </w:rPr>
        <w:t xml:space="preserve"> oraz </w:t>
      </w:r>
      <w:r w:rsidR="00BF4533" w:rsidRPr="009667C6">
        <w:rPr>
          <w:rFonts w:ascii="Calibri" w:hAnsi="Calibri"/>
          <w:i/>
          <w:sz w:val="24"/>
          <w:szCs w:val="24"/>
        </w:rPr>
        <w:t>Planu Działań na lata 2016-2018</w:t>
      </w:r>
      <w:r w:rsidR="00BF4533" w:rsidRPr="009667C6">
        <w:rPr>
          <w:rFonts w:ascii="Calibri" w:hAnsi="Calibri"/>
          <w:sz w:val="24"/>
          <w:szCs w:val="24"/>
        </w:rPr>
        <w:t xml:space="preserve"> </w:t>
      </w:r>
      <w:r w:rsidR="00100B77" w:rsidRPr="009667C6">
        <w:rPr>
          <w:rFonts w:ascii="Calibri" w:hAnsi="Calibri"/>
          <w:sz w:val="24"/>
          <w:szCs w:val="24"/>
        </w:rPr>
        <w:t>propozycje</w:t>
      </w:r>
      <w:r w:rsidR="00696C5D" w:rsidRPr="009667C6">
        <w:rPr>
          <w:rFonts w:ascii="Calibri" w:hAnsi="Calibri"/>
          <w:sz w:val="24"/>
          <w:szCs w:val="24"/>
        </w:rPr>
        <w:t xml:space="preserve"> obu dokumentów zostały zaprezentowane</w:t>
      </w:r>
      <w:r w:rsidR="00941AE6" w:rsidRPr="009667C6">
        <w:rPr>
          <w:rFonts w:ascii="Calibri" w:hAnsi="Calibri"/>
          <w:sz w:val="24"/>
          <w:szCs w:val="24"/>
        </w:rPr>
        <w:t>:</w:t>
      </w:r>
      <w:r w:rsidR="00696C5D" w:rsidRPr="009667C6">
        <w:rPr>
          <w:rFonts w:ascii="Calibri" w:hAnsi="Calibri"/>
          <w:sz w:val="24"/>
          <w:szCs w:val="24"/>
        </w:rPr>
        <w:t xml:space="preserve"> </w:t>
      </w:r>
    </w:p>
    <w:p w14:paraId="7F85088C" w14:textId="77777777" w:rsidR="00100B77" w:rsidRPr="009667C6" w:rsidRDefault="00100B77" w:rsidP="00345AA2">
      <w:pPr>
        <w:numPr>
          <w:ilvl w:val="0"/>
          <w:numId w:val="17"/>
        </w:numPr>
        <w:spacing w:after="120"/>
        <w:ind w:left="714" w:hanging="357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>Senatowi Politechniki Łódzkiej, stanowiącemu reprezentację pracowników naukowych (</w:t>
      </w:r>
      <w:r w:rsidR="00696C5D" w:rsidRPr="009667C6">
        <w:rPr>
          <w:rFonts w:ascii="Calibri" w:eastAsia="Calibri" w:hAnsi="Calibri" w:cs="Calibri"/>
          <w:sz w:val="24"/>
          <w:szCs w:val="24"/>
        </w:rPr>
        <w:t>50</w:t>
      </w:r>
      <w:r w:rsidRPr="009667C6">
        <w:rPr>
          <w:rFonts w:ascii="Calibri" w:eastAsia="Calibri" w:hAnsi="Calibri" w:cs="Calibri"/>
          <w:sz w:val="24"/>
          <w:szCs w:val="24"/>
        </w:rPr>
        <w:t xml:space="preserve"> członków</w:t>
      </w:r>
      <w:r w:rsidR="003443F4" w:rsidRPr="009667C6">
        <w:rPr>
          <w:rFonts w:ascii="Calibri" w:eastAsia="Calibri" w:hAnsi="Calibri" w:cs="Calibri"/>
          <w:sz w:val="24"/>
          <w:szCs w:val="24"/>
        </w:rPr>
        <w:t xml:space="preserve"> pochodzących między innymi z wszystkich 9 wydziałów uczelni</w:t>
      </w:r>
      <w:r w:rsidRPr="009667C6">
        <w:rPr>
          <w:rFonts w:ascii="Calibri" w:eastAsia="Calibri" w:hAnsi="Calibri" w:cs="Calibri"/>
          <w:sz w:val="24"/>
          <w:szCs w:val="24"/>
        </w:rPr>
        <w:t>)</w:t>
      </w:r>
      <w:r w:rsidR="003443F4" w:rsidRPr="009667C6">
        <w:rPr>
          <w:rFonts w:ascii="Calibri" w:eastAsia="Calibri" w:hAnsi="Calibri" w:cs="Calibri"/>
          <w:sz w:val="24"/>
          <w:szCs w:val="24"/>
        </w:rPr>
        <w:t xml:space="preserve"> </w:t>
      </w:r>
    </w:p>
    <w:p w14:paraId="2DA5D4AD" w14:textId="77777777" w:rsidR="00696C5D" w:rsidRPr="009667C6" w:rsidRDefault="00696C5D" w:rsidP="00100B77">
      <w:pPr>
        <w:jc w:val="both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>Do szczegółowych prac zaangażowane zostały organy reprezentujące kadrę akademicką uczelni:</w:t>
      </w:r>
      <w:r w:rsidR="003B29EA" w:rsidRPr="009667C6">
        <w:rPr>
          <w:rFonts w:ascii="Calibri" w:eastAsia="Calibri" w:hAnsi="Calibri" w:cs="Calibri"/>
          <w:sz w:val="24"/>
          <w:szCs w:val="24"/>
        </w:rPr>
        <w:t xml:space="preserve"> </w:t>
      </w:r>
    </w:p>
    <w:p w14:paraId="4DDCC764" w14:textId="77777777" w:rsidR="00BF4533" w:rsidRPr="009667C6" w:rsidRDefault="00BF4533" w:rsidP="00B35352">
      <w:pPr>
        <w:numPr>
          <w:ilvl w:val="0"/>
          <w:numId w:val="17"/>
        </w:numPr>
        <w:spacing w:after="120"/>
        <w:ind w:left="714" w:hanging="357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>Senacka Komisja ds. Nauki, Promocji i Współpracy z Zagranicą</w:t>
      </w:r>
      <w:r w:rsidR="000D10D5" w:rsidRPr="009667C6">
        <w:rPr>
          <w:rFonts w:ascii="Calibri" w:eastAsia="Calibri" w:hAnsi="Calibri" w:cs="Calibri"/>
          <w:sz w:val="24"/>
          <w:szCs w:val="24"/>
        </w:rPr>
        <w:t xml:space="preserve"> (11 członków)</w:t>
      </w:r>
    </w:p>
    <w:p w14:paraId="29DA194D" w14:textId="77777777" w:rsidR="00BF4533" w:rsidRPr="009667C6" w:rsidRDefault="00BF4533" w:rsidP="00B35352">
      <w:pPr>
        <w:numPr>
          <w:ilvl w:val="0"/>
          <w:numId w:val="17"/>
        </w:numPr>
        <w:spacing w:after="120"/>
        <w:ind w:left="714" w:hanging="357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>Senacka Komisja ds. Rozwoju Kadry, Nagród i Odznaczeń</w:t>
      </w:r>
      <w:r w:rsidR="000D10D5" w:rsidRPr="009667C6">
        <w:rPr>
          <w:rFonts w:ascii="Calibri" w:eastAsia="Calibri" w:hAnsi="Calibri" w:cs="Calibri"/>
          <w:sz w:val="24"/>
          <w:szCs w:val="24"/>
        </w:rPr>
        <w:t xml:space="preserve"> (12 członków)</w:t>
      </w:r>
    </w:p>
    <w:p w14:paraId="2F096DE0" w14:textId="77777777" w:rsidR="00BF4533" w:rsidRPr="009667C6" w:rsidRDefault="00BF4533" w:rsidP="00B35352">
      <w:pPr>
        <w:numPr>
          <w:ilvl w:val="0"/>
          <w:numId w:val="17"/>
        </w:numPr>
        <w:spacing w:after="120"/>
        <w:ind w:left="714" w:hanging="357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>Rektorska Komisja ds. Dobrych Praktyk Akademickich</w:t>
      </w:r>
      <w:r w:rsidR="000D10D5" w:rsidRPr="009667C6">
        <w:rPr>
          <w:rFonts w:ascii="Calibri" w:eastAsia="Calibri" w:hAnsi="Calibri" w:cs="Calibri"/>
          <w:sz w:val="24"/>
          <w:szCs w:val="24"/>
        </w:rPr>
        <w:t xml:space="preserve"> (8 członków)</w:t>
      </w:r>
    </w:p>
    <w:p w14:paraId="17C8E81E" w14:textId="77777777" w:rsidR="00BF4533" w:rsidRPr="009667C6" w:rsidRDefault="00BF4533" w:rsidP="00B35352">
      <w:pPr>
        <w:numPr>
          <w:ilvl w:val="0"/>
          <w:numId w:val="17"/>
        </w:numPr>
        <w:spacing w:after="120"/>
        <w:ind w:left="714" w:hanging="357"/>
        <w:rPr>
          <w:rFonts w:ascii="Calibri" w:eastAsia="Calibri" w:hAnsi="Calibri" w:cs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 xml:space="preserve">Samorząd Doktorantów </w:t>
      </w:r>
      <w:r w:rsidR="000D10D5" w:rsidRPr="009667C6">
        <w:rPr>
          <w:rFonts w:ascii="Calibri" w:eastAsia="Calibri" w:hAnsi="Calibri" w:cs="Calibri"/>
          <w:sz w:val="24"/>
          <w:szCs w:val="24"/>
        </w:rPr>
        <w:t>(11 członków)</w:t>
      </w:r>
    </w:p>
    <w:p w14:paraId="117D9427" w14:textId="77777777" w:rsidR="00AA1414" w:rsidRPr="009667C6" w:rsidRDefault="00696C5D" w:rsidP="00696C5D">
      <w:pPr>
        <w:jc w:val="both"/>
        <w:rPr>
          <w:rFonts w:ascii="Calibri" w:hAnsi="Calibri"/>
          <w:sz w:val="24"/>
          <w:szCs w:val="24"/>
        </w:rPr>
      </w:pPr>
      <w:r w:rsidRPr="009667C6">
        <w:rPr>
          <w:rFonts w:ascii="Calibri" w:eastAsia="Calibri" w:hAnsi="Calibri" w:cs="Calibri"/>
          <w:sz w:val="24"/>
          <w:szCs w:val="24"/>
        </w:rPr>
        <w:t>W ostatniej fazie prac</w:t>
      </w:r>
      <w:r w:rsidR="00AA1414" w:rsidRPr="009667C6">
        <w:rPr>
          <w:rFonts w:ascii="Calibri" w:hAnsi="Calibri"/>
          <w:sz w:val="24"/>
          <w:szCs w:val="24"/>
        </w:rPr>
        <w:t xml:space="preserve"> w ramach </w:t>
      </w:r>
      <w:r w:rsidR="00AA1414" w:rsidRPr="009667C6">
        <w:rPr>
          <w:rFonts w:ascii="Calibri" w:hAnsi="Calibri"/>
          <w:b/>
          <w:sz w:val="24"/>
          <w:szCs w:val="24"/>
        </w:rPr>
        <w:t>otwartych konsultacji</w:t>
      </w:r>
      <w:r w:rsidRPr="009667C6">
        <w:rPr>
          <w:rFonts w:ascii="Calibri" w:eastAsia="Calibri" w:hAnsi="Calibri" w:cs="Calibri"/>
          <w:sz w:val="24"/>
          <w:szCs w:val="24"/>
        </w:rPr>
        <w:t xml:space="preserve">, przygotowane dokumenty </w:t>
      </w:r>
      <w:r w:rsidRPr="009667C6">
        <w:rPr>
          <w:rFonts w:ascii="Calibri" w:eastAsia="Calibri" w:hAnsi="Calibri" w:cs="Calibri"/>
          <w:i/>
          <w:sz w:val="24"/>
          <w:szCs w:val="24"/>
        </w:rPr>
        <w:t>Polityki Rozwoju Zasobów Ludzkich w Politechnice Łódzkiej</w:t>
      </w:r>
      <w:r w:rsidRPr="009667C6">
        <w:rPr>
          <w:rFonts w:ascii="Calibri" w:eastAsia="Calibri" w:hAnsi="Calibri" w:cs="Calibri"/>
          <w:sz w:val="24"/>
          <w:szCs w:val="24"/>
        </w:rPr>
        <w:t xml:space="preserve"> oraz </w:t>
      </w:r>
      <w:r w:rsidRPr="009667C6">
        <w:rPr>
          <w:rFonts w:ascii="Calibri" w:eastAsia="Calibri" w:hAnsi="Calibri" w:cs="Calibri"/>
          <w:i/>
          <w:sz w:val="24"/>
          <w:szCs w:val="24"/>
        </w:rPr>
        <w:t>Planu Działań</w:t>
      </w:r>
      <w:r w:rsidRPr="009667C6">
        <w:rPr>
          <w:rFonts w:ascii="Calibri" w:hAnsi="Calibri"/>
          <w:sz w:val="24"/>
          <w:szCs w:val="24"/>
        </w:rPr>
        <w:t xml:space="preserve">, przekazane zostały do </w:t>
      </w:r>
      <w:r w:rsidR="00AA1414" w:rsidRPr="009667C6">
        <w:rPr>
          <w:rFonts w:ascii="Calibri" w:hAnsi="Calibri"/>
          <w:b/>
          <w:sz w:val="24"/>
          <w:szCs w:val="24"/>
        </w:rPr>
        <w:t xml:space="preserve">wszystkich </w:t>
      </w:r>
      <w:r w:rsidRPr="009667C6">
        <w:rPr>
          <w:rFonts w:ascii="Calibri" w:hAnsi="Calibri"/>
          <w:b/>
          <w:sz w:val="24"/>
          <w:szCs w:val="24"/>
        </w:rPr>
        <w:t xml:space="preserve">pracowników </w:t>
      </w:r>
      <w:r w:rsidR="003443F4" w:rsidRPr="009667C6">
        <w:rPr>
          <w:rFonts w:ascii="Calibri" w:hAnsi="Calibri"/>
          <w:b/>
          <w:sz w:val="24"/>
          <w:szCs w:val="24"/>
        </w:rPr>
        <w:t>dydaktyczno-</w:t>
      </w:r>
      <w:r w:rsidR="00941AE6" w:rsidRPr="009667C6">
        <w:rPr>
          <w:rFonts w:ascii="Calibri" w:hAnsi="Calibri"/>
          <w:b/>
          <w:sz w:val="24"/>
          <w:szCs w:val="24"/>
        </w:rPr>
        <w:t xml:space="preserve">naukowych </w:t>
      </w:r>
      <w:r w:rsidR="00AA1414" w:rsidRPr="009667C6">
        <w:rPr>
          <w:rFonts w:ascii="Calibri" w:hAnsi="Calibri"/>
          <w:b/>
          <w:sz w:val="24"/>
          <w:szCs w:val="24"/>
        </w:rPr>
        <w:t>uczelni</w:t>
      </w:r>
      <w:r w:rsidR="00AA1414" w:rsidRPr="009667C6">
        <w:rPr>
          <w:rFonts w:ascii="Calibri" w:hAnsi="Calibri"/>
          <w:sz w:val="24"/>
          <w:szCs w:val="24"/>
        </w:rPr>
        <w:t xml:space="preserve"> </w:t>
      </w:r>
      <w:r w:rsidR="00941AE6" w:rsidRPr="009667C6">
        <w:rPr>
          <w:rFonts w:ascii="Calibri" w:hAnsi="Calibri"/>
          <w:sz w:val="24"/>
          <w:szCs w:val="24"/>
        </w:rPr>
        <w:t xml:space="preserve">- </w:t>
      </w:r>
      <w:r w:rsidR="00AA1414" w:rsidRPr="009667C6">
        <w:rPr>
          <w:b/>
        </w:rPr>
        <w:t xml:space="preserve">1362 </w:t>
      </w:r>
      <w:r w:rsidR="00941AE6" w:rsidRPr="009667C6">
        <w:rPr>
          <w:b/>
        </w:rPr>
        <w:t xml:space="preserve">osób, </w:t>
      </w:r>
      <w:r w:rsidR="00AA1414" w:rsidRPr="009667C6">
        <w:t>z</w:t>
      </w:r>
      <w:r w:rsidR="00941AE6" w:rsidRPr="009667C6">
        <w:t>atrudnionych na wszystkich 9</w:t>
      </w:r>
      <w:r w:rsidR="003B29EA" w:rsidRPr="009667C6">
        <w:t> </w:t>
      </w:r>
      <w:r w:rsidR="00AA1414" w:rsidRPr="009667C6">
        <w:t>Wydział</w:t>
      </w:r>
      <w:r w:rsidR="00941AE6" w:rsidRPr="009667C6">
        <w:t>ach Politechniki Łódzkiej.</w:t>
      </w:r>
      <w:r w:rsidRPr="009667C6">
        <w:rPr>
          <w:rFonts w:ascii="Calibri" w:hAnsi="Calibri"/>
          <w:sz w:val="24"/>
          <w:szCs w:val="24"/>
        </w:rPr>
        <w:t xml:space="preserve"> </w:t>
      </w:r>
      <w:r w:rsidR="00AA1414" w:rsidRPr="009667C6">
        <w:rPr>
          <w:rFonts w:ascii="Calibri" w:hAnsi="Calibri"/>
          <w:sz w:val="24"/>
          <w:szCs w:val="24"/>
        </w:rPr>
        <w:t xml:space="preserve"> </w:t>
      </w:r>
    </w:p>
    <w:p w14:paraId="19A95A10" w14:textId="77777777" w:rsidR="005D0A5A" w:rsidRPr="00696C5D" w:rsidRDefault="005D0A5A" w:rsidP="00696C5D">
      <w:pPr>
        <w:jc w:val="both"/>
        <w:rPr>
          <w:color w:val="FF0000"/>
          <w:sz w:val="28"/>
          <w:u w:val="single"/>
        </w:rPr>
      </w:pPr>
      <w:r w:rsidRPr="00696C5D">
        <w:rPr>
          <w:b/>
          <w:color w:val="FF0000"/>
          <w:sz w:val="28"/>
          <w:u w:val="single"/>
        </w:rPr>
        <w:br w:type="page"/>
      </w:r>
    </w:p>
    <w:p w14:paraId="10F0CCA4" w14:textId="77777777" w:rsidR="000C5D0C" w:rsidRPr="000C5D0C" w:rsidRDefault="00B35352" w:rsidP="00822573">
      <w:pPr>
        <w:jc w:val="both"/>
        <w:rPr>
          <w:sz w:val="28"/>
          <w:u w:val="single"/>
        </w:rPr>
      </w:pPr>
      <w:bookmarkStart w:id="9" w:name="_Hlk89933576"/>
      <w:r>
        <w:rPr>
          <w:sz w:val="28"/>
          <w:u w:val="single"/>
        </w:rPr>
        <w:lastRenderedPageBreak/>
        <w:t>W</w:t>
      </w:r>
      <w:r w:rsidR="00DD18A9" w:rsidRPr="008876C8">
        <w:rPr>
          <w:sz w:val="28"/>
          <w:u w:val="single"/>
        </w:rPr>
        <w:t>ykaz</w:t>
      </w:r>
      <w:r w:rsidR="00506D7E" w:rsidRPr="008876C8">
        <w:rPr>
          <w:sz w:val="28"/>
          <w:u w:val="single"/>
        </w:rPr>
        <w:t xml:space="preserve"> zaangażowanych</w:t>
      </w:r>
      <w:r w:rsidR="000C5D0C" w:rsidRPr="008876C8">
        <w:rPr>
          <w:sz w:val="28"/>
          <w:u w:val="single"/>
        </w:rPr>
        <w:t xml:space="preserve"> w opracowanie </w:t>
      </w:r>
      <w:r w:rsidR="000C5D0C" w:rsidRPr="008876C8">
        <w:rPr>
          <w:i/>
          <w:sz w:val="28"/>
          <w:u w:val="single"/>
        </w:rPr>
        <w:t>Analizy Luk</w:t>
      </w:r>
      <w:r w:rsidR="000C5D0C" w:rsidRPr="008876C8">
        <w:rPr>
          <w:sz w:val="28"/>
          <w:u w:val="single"/>
        </w:rPr>
        <w:t xml:space="preserve">, </w:t>
      </w:r>
      <w:r w:rsidR="000C5D0C" w:rsidRPr="008876C8">
        <w:rPr>
          <w:i/>
          <w:sz w:val="28"/>
          <w:u w:val="single"/>
        </w:rPr>
        <w:t>Planu Działań</w:t>
      </w:r>
      <w:r w:rsidR="000C5D0C" w:rsidRPr="008876C8">
        <w:rPr>
          <w:sz w:val="28"/>
          <w:u w:val="single"/>
        </w:rPr>
        <w:t xml:space="preserve"> oraz </w:t>
      </w:r>
      <w:r w:rsidR="000C5D0C" w:rsidRPr="008876C8">
        <w:rPr>
          <w:i/>
          <w:sz w:val="28"/>
          <w:u w:val="single"/>
        </w:rPr>
        <w:t>Polityki Rozwoju Zasobów Ludzkich w Politechnice Łódzkiej</w:t>
      </w:r>
    </w:p>
    <w:bookmarkEnd w:id="9"/>
    <w:p w14:paraId="00E7653B" w14:textId="77777777" w:rsidR="00506D7E" w:rsidRDefault="00506D7E" w:rsidP="00822573">
      <w:pPr>
        <w:jc w:val="both"/>
        <w:rPr>
          <w:rFonts w:ascii="Calibri" w:hAnsi="Calibri"/>
          <w:b/>
          <w:sz w:val="24"/>
          <w:szCs w:val="24"/>
        </w:rPr>
      </w:pPr>
    </w:p>
    <w:p w14:paraId="48233E02" w14:textId="77777777" w:rsidR="008544AC" w:rsidRPr="00506D7E" w:rsidRDefault="00506D7E" w:rsidP="00822573">
      <w:pPr>
        <w:jc w:val="both"/>
        <w:rPr>
          <w:rFonts w:ascii="Calibri" w:hAnsi="Calibri"/>
          <w:b/>
          <w:sz w:val="24"/>
          <w:szCs w:val="24"/>
        </w:rPr>
      </w:pPr>
      <w:r w:rsidRPr="00506D7E">
        <w:rPr>
          <w:rFonts w:ascii="Calibri" w:hAnsi="Calibri"/>
          <w:b/>
          <w:sz w:val="24"/>
          <w:szCs w:val="24"/>
        </w:rPr>
        <w:t>Gremia reprezentujące naukowców:</w:t>
      </w:r>
    </w:p>
    <w:p w14:paraId="0B0EA7B3" w14:textId="77777777" w:rsidR="000C5D0C" w:rsidRDefault="000C5D0C" w:rsidP="00822573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3E4AFDC1" wp14:editId="5DF59DCB">
            <wp:extent cx="5495026" cy="1958197"/>
            <wp:effectExtent l="38100" t="0" r="10795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4C443C38" w14:textId="77777777" w:rsidR="00506D7E" w:rsidRPr="00D832F4" w:rsidRDefault="00DD18A9" w:rsidP="00822573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Otwarte konsultacje: </w:t>
      </w:r>
    </w:p>
    <w:p w14:paraId="70C7010A" w14:textId="77777777" w:rsidR="00AD33BA" w:rsidRDefault="008544AC">
      <w:pPr>
        <w:rPr>
          <w:rFonts w:ascii="Calibri" w:eastAsia="Calibri" w:hAnsi="Calibri" w:cs="Calibri"/>
          <w:b/>
          <w:i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i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B355EE" wp14:editId="24F4557E">
                <wp:simplePos x="0" y="0"/>
                <wp:positionH relativeFrom="column">
                  <wp:posOffset>18415</wp:posOffset>
                </wp:positionH>
                <wp:positionV relativeFrom="paragraph">
                  <wp:posOffset>14605</wp:posOffset>
                </wp:positionV>
                <wp:extent cx="5667375" cy="885825"/>
                <wp:effectExtent l="0" t="0" r="9525" b="952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885825"/>
                        </a:xfrm>
                        <a:prstGeom prst="rect">
                          <a:avLst/>
                        </a:prstGeom>
                        <a:solidFill>
                          <a:srgbClr val="8064A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40A9D" w14:textId="77777777" w:rsidR="00BC4EC1" w:rsidRDefault="00BC4EC1" w:rsidP="008544AC">
                            <w:pPr>
                              <w:jc w:val="center"/>
                            </w:pPr>
                          </w:p>
                          <w:p w14:paraId="23D814EF" w14:textId="77777777" w:rsidR="00BC4EC1" w:rsidRDefault="00BC4EC1" w:rsidP="008544AC">
                            <w:pPr>
                              <w:jc w:val="center"/>
                            </w:pPr>
                            <w:r>
                              <w:t>Wszyscy naukowcy - pracownicy Politechniki Łódzkiej</w:t>
                            </w:r>
                          </w:p>
                          <w:p w14:paraId="33A7DDE1" w14:textId="77777777" w:rsidR="00BC4EC1" w:rsidRDefault="00BC4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355EE" id="Pole tekstowe 9" o:spid="_x0000_s1041" type="#_x0000_t202" style="position:absolute;margin-left:1.45pt;margin-top:1.15pt;width:446.25pt;height:6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" fillcolor="#8064a8" stroked="f" strokeweight=".5pt">
                <v:textbox>
                  <w:txbxContent>
                    <w:p w14:paraId="48C40A9D" w14:textId="77777777" w:rsidR="00BC4EC1" w:rsidRDefault="00BC4EC1" w:rsidP="008544AC">
                      <w:pPr>
                        <w:jc w:val="center"/>
                      </w:pPr>
                    </w:p>
                    <w:p w14:paraId="23D814EF" w14:textId="77777777" w:rsidR="00BC4EC1" w:rsidRDefault="00BC4EC1" w:rsidP="008544AC">
                      <w:pPr>
                        <w:jc w:val="center"/>
                      </w:pPr>
                      <w:r>
                        <w:t>Wszyscy naukowcy - pracownicy Politechniki Łódzkiej</w:t>
                      </w:r>
                    </w:p>
                    <w:p w14:paraId="33A7DDE1" w14:textId="77777777" w:rsidR="00BC4EC1" w:rsidRDefault="00BC4EC1"/>
                  </w:txbxContent>
                </v:textbox>
              </v:shape>
            </w:pict>
          </mc:Fallback>
        </mc:AlternateContent>
      </w:r>
    </w:p>
    <w:p w14:paraId="1D7FCE87" w14:textId="77777777" w:rsidR="008544AC" w:rsidRDefault="008544AC">
      <w:pPr>
        <w:rPr>
          <w:rFonts w:ascii="Calibri" w:eastAsia="Calibri" w:hAnsi="Calibri" w:cs="Calibri"/>
          <w:b/>
          <w:i/>
          <w:color w:val="FF0000"/>
          <w:sz w:val="24"/>
          <w:szCs w:val="24"/>
        </w:rPr>
      </w:pPr>
    </w:p>
    <w:p w14:paraId="4B22C81D" w14:textId="77777777" w:rsidR="00506D7E" w:rsidRDefault="00506D7E" w:rsidP="00506D7E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10" w:name="_Toc441064278"/>
    </w:p>
    <w:p w14:paraId="1063EDC9" w14:textId="77777777" w:rsidR="00DD18A9" w:rsidRDefault="00DD18A9" w:rsidP="00841CB6">
      <w:pPr>
        <w:spacing w:after="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4A5E50D" w14:textId="77777777" w:rsidR="00506D7E" w:rsidRDefault="00506D7E" w:rsidP="00506D7E">
      <w:pP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506D7E">
        <w:rPr>
          <w:rFonts w:ascii="Calibri" w:eastAsia="Calibri" w:hAnsi="Calibri" w:cs="Calibri"/>
          <w:b/>
          <w:color w:val="000000"/>
          <w:sz w:val="24"/>
          <w:szCs w:val="24"/>
        </w:rPr>
        <w:t>Jednostki administracyjne:</w:t>
      </w:r>
    </w:p>
    <w:p w14:paraId="4B5103EE" w14:textId="77777777" w:rsidR="00B35352" w:rsidRDefault="00841CB6" w:rsidP="00841CB6">
      <w:pP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4C8087EF" wp14:editId="79EBA866">
            <wp:extent cx="5752532" cy="3220871"/>
            <wp:effectExtent l="0" t="0" r="19685" b="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7E10A3FD" w14:textId="77777777" w:rsidR="00B35352" w:rsidRPr="006E497C" w:rsidRDefault="00B35352" w:rsidP="00B35352">
      <w:pPr>
        <w:jc w:val="both"/>
        <w:rPr>
          <w:rFonts w:ascii="Calibri" w:hAnsi="Calibri"/>
          <w:b/>
          <w:sz w:val="24"/>
          <w:szCs w:val="24"/>
        </w:rPr>
      </w:pPr>
      <w:r w:rsidRPr="008876C8">
        <w:rPr>
          <w:rFonts w:ascii="Calibri" w:hAnsi="Calibri"/>
          <w:sz w:val="24"/>
          <w:szCs w:val="24"/>
        </w:rPr>
        <w:lastRenderedPageBreak/>
        <w:t xml:space="preserve">Ze względu na wielkość uczelni: liczbę wydziałów (9 wydziałów) i dużą liczbę zatrudnionych pracowników (prawie 1400 nauczycieli akademickich) oparcie głównych działań </w:t>
      </w:r>
      <w:r w:rsidRPr="009667C6">
        <w:rPr>
          <w:rFonts w:ascii="Calibri" w:hAnsi="Calibri"/>
          <w:sz w:val="24"/>
          <w:szCs w:val="24"/>
        </w:rPr>
        <w:t xml:space="preserve">konsultacyjnych na </w:t>
      </w:r>
      <w:r w:rsidR="001B6E8F" w:rsidRPr="009667C6">
        <w:rPr>
          <w:rFonts w:ascii="Calibri" w:hAnsi="Calibri"/>
          <w:sz w:val="24"/>
          <w:szCs w:val="24"/>
        </w:rPr>
        <w:t>komisjach</w:t>
      </w:r>
      <w:r w:rsidRPr="009667C6">
        <w:rPr>
          <w:rFonts w:ascii="Calibri" w:hAnsi="Calibri"/>
          <w:sz w:val="24"/>
          <w:szCs w:val="24"/>
        </w:rPr>
        <w:t xml:space="preserve"> reprezentujących naukowców było niezbędne dla zapewnienia skuteczności całego procesu. </w:t>
      </w:r>
      <w:r w:rsidRPr="009667C6">
        <w:rPr>
          <w:rFonts w:ascii="Calibri" w:eastAsia="Calibri" w:hAnsi="Calibri" w:cs="Calibri"/>
          <w:sz w:val="24"/>
          <w:szCs w:val="24"/>
        </w:rPr>
        <w:t xml:space="preserve">W ostatniej fazie prac, przygotowane </w:t>
      </w:r>
      <w:r w:rsidRPr="009667C6">
        <w:rPr>
          <w:rFonts w:ascii="Calibri" w:eastAsia="Calibri" w:hAnsi="Calibri" w:cs="Calibri"/>
          <w:b/>
          <w:sz w:val="24"/>
          <w:szCs w:val="24"/>
        </w:rPr>
        <w:t xml:space="preserve">dokumenty </w:t>
      </w:r>
      <w:r w:rsidRPr="009667C6">
        <w:rPr>
          <w:rFonts w:ascii="Calibri" w:eastAsia="Calibri" w:hAnsi="Calibri" w:cs="Calibri"/>
          <w:i/>
          <w:sz w:val="24"/>
          <w:szCs w:val="24"/>
        </w:rPr>
        <w:t>Polityki Rozwoju Zasobów Ludzkich w Politechnice Łódzkiej</w:t>
      </w:r>
      <w:r w:rsidRPr="009667C6">
        <w:rPr>
          <w:rFonts w:ascii="Calibri" w:eastAsia="Calibri" w:hAnsi="Calibri" w:cs="Calibri"/>
          <w:sz w:val="24"/>
          <w:szCs w:val="24"/>
        </w:rPr>
        <w:t xml:space="preserve"> oraz </w:t>
      </w:r>
      <w:r w:rsidRPr="009667C6">
        <w:rPr>
          <w:rFonts w:ascii="Calibri" w:eastAsia="Calibri" w:hAnsi="Calibri" w:cs="Calibri"/>
          <w:i/>
          <w:sz w:val="24"/>
          <w:szCs w:val="24"/>
        </w:rPr>
        <w:t>Planu Działań</w:t>
      </w:r>
      <w:r w:rsidRPr="009667C6">
        <w:rPr>
          <w:rFonts w:ascii="Calibri" w:hAnsi="Calibri"/>
          <w:sz w:val="24"/>
          <w:szCs w:val="24"/>
        </w:rPr>
        <w:t xml:space="preserve">, </w:t>
      </w:r>
      <w:r w:rsidRPr="009667C6">
        <w:rPr>
          <w:rFonts w:ascii="Calibri" w:hAnsi="Calibri"/>
          <w:b/>
          <w:sz w:val="24"/>
          <w:szCs w:val="24"/>
        </w:rPr>
        <w:t>przekazane zos</w:t>
      </w:r>
      <w:r w:rsidR="00754957" w:rsidRPr="009667C6">
        <w:rPr>
          <w:rFonts w:ascii="Calibri" w:hAnsi="Calibri"/>
          <w:b/>
          <w:sz w:val="24"/>
          <w:szCs w:val="24"/>
        </w:rPr>
        <w:t xml:space="preserve">tały do wszystkich pracowników </w:t>
      </w:r>
      <w:r w:rsidRPr="009667C6">
        <w:rPr>
          <w:rFonts w:ascii="Calibri" w:hAnsi="Calibri"/>
          <w:b/>
          <w:sz w:val="24"/>
          <w:szCs w:val="24"/>
        </w:rPr>
        <w:t xml:space="preserve">Politechniki Łódzkiej w ramach otwartych konsultacji. </w:t>
      </w:r>
      <w:r w:rsidRPr="009667C6">
        <w:rPr>
          <w:rFonts w:ascii="Calibri" w:eastAsia="Calibri" w:hAnsi="Calibri" w:cs="Calibri"/>
          <w:sz w:val="24"/>
          <w:szCs w:val="24"/>
        </w:rPr>
        <w:t xml:space="preserve">Zaproponowane działania zostały zaakceptowane również przez najwyższe władze uczelni – </w:t>
      </w:r>
      <w:r w:rsidR="00754957" w:rsidRPr="009667C6">
        <w:rPr>
          <w:rFonts w:ascii="Calibri" w:eastAsia="Calibri" w:hAnsi="Calibri" w:cs="Calibri"/>
          <w:sz w:val="24"/>
          <w:szCs w:val="24"/>
        </w:rPr>
        <w:t xml:space="preserve">tj. przez </w:t>
      </w:r>
      <w:r w:rsidRPr="009667C6">
        <w:rPr>
          <w:rFonts w:ascii="Calibri" w:eastAsia="Calibri" w:hAnsi="Calibri" w:cs="Calibri"/>
          <w:sz w:val="24"/>
          <w:szCs w:val="24"/>
        </w:rPr>
        <w:t xml:space="preserve">Rektora oraz zostały zaprezentowane </w:t>
      </w:r>
      <w:r w:rsidR="00754957" w:rsidRPr="009667C6">
        <w:rPr>
          <w:rFonts w:ascii="Calibri" w:eastAsia="Calibri" w:hAnsi="Calibri" w:cs="Calibri"/>
          <w:sz w:val="24"/>
          <w:szCs w:val="24"/>
        </w:rPr>
        <w:t>Senatowi</w:t>
      </w:r>
      <w:r w:rsidRPr="009667C6">
        <w:rPr>
          <w:rFonts w:ascii="Calibri" w:eastAsia="Calibri" w:hAnsi="Calibri" w:cs="Calibri"/>
          <w:sz w:val="24"/>
          <w:szCs w:val="24"/>
        </w:rPr>
        <w:t xml:space="preserve"> Politechniki Łódzkiej. Zarówno Rektor, jak i Senat, posiadają bezpośredni mandat do reprezentowania naukowców, gdyż wybierani są w Politechnice Łódzkiej z grona nauczycieli akademickich w drodze wyborów ogólnouczelnianych. </w:t>
      </w:r>
      <w:r w:rsidRPr="00344381">
        <w:rPr>
          <w:rFonts w:ascii="Calibri" w:hAnsi="Calibri"/>
          <w:b/>
          <w:sz w:val="24"/>
          <w:szCs w:val="24"/>
        </w:rPr>
        <w:t>Podkreślić należy zatem, że w</w:t>
      </w:r>
      <w:r w:rsidRPr="00344381">
        <w:rPr>
          <w:rFonts w:ascii="Calibri" w:eastAsia="Calibri" w:hAnsi="Calibri" w:cs="Calibri"/>
          <w:b/>
          <w:sz w:val="24"/>
          <w:szCs w:val="24"/>
        </w:rPr>
        <w:t xml:space="preserve"> procesie określania kierunków działań wzięła </w:t>
      </w:r>
      <w:r w:rsidR="00754957" w:rsidRPr="00344381">
        <w:rPr>
          <w:rFonts w:ascii="Calibri" w:eastAsia="Calibri" w:hAnsi="Calibri" w:cs="Calibri"/>
          <w:b/>
          <w:sz w:val="24"/>
          <w:szCs w:val="24"/>
        </w:rPr>
        <w:t xml:space="preserve">udział </w:t>
      </w:r>
      <w:r w:rsidR="00100B77" w:rsidRPr="00344381">
        <w:rPr>
          <w:rFonts w:ascii="Calibri" w:eastAsia="Calibri" w:hAnsi="Calibri" w:cs="Calibri"/>
          <w:b/>
          <w:sz w:val="24"/>
          <w:szCs w:val="24"/>
        </w:rPr>
        <w:t xml:space="preserve">bardzo </w:t>
      </w:r>
      <w:r w:rsidRPr="00344381">
        <w:rPr>
          <w:rFonts w:ascii="Calibri" w:eastAsia="Calibri" w:hAnsi="Calibri" w:cs="Calibri"/>
          <w:b/>
          <w:sz w:val="24"/>
          <w:szCs w:val="24"/>
        </w:rPr>
        <w:t xml:space="preserve">szeroka reprezentacja </w:t>
      </w:r>
      <w:r w:rsidRPr="00344381">
        <w:rPr>
          <w:rFonts w:ascii="Calibri" w:eastAsia="Calibri" w:hAnsi="Calibri" w:cs="Calibri"/>
          <w:b/>
          <w:color w:val="000000"/>
          <w:sz w:val="24"/>
          <w:szCs w:val="24"/>
        </w:rPr>
        <w:t>środowiska uczonych z Politechniki Łódzkiej.</w:t>
      </w:r>
    </w:p>
    <w:p w14:paraId="5F701BA4" w14:textId="77777777" w:rsidR="00B35352" w:rsidRPr="00B35352" w:rsidRDefault="00B35352" w:rsidP="00B35352">
      <w:pPr>
        <w:jc w:val="both"/>
        <w:rPr>
          <w:rFonts w:ascii="Calibri" w:eastAsia="Calibri" w:hAnsi="Calibri" w:cs="Calibri"/>
          <w:sz w:val="24"/>
          <w:szCs w:val="24"/>
        </w:rPr>
      </w:pPr>
      <w:r w:rsidRPr="005A4CDF">
        <w:rPr>
          <w:rFonts w:ascii="Calibri" w:eastAsia="Calibri" w:hAnsi="Calibri" w:cs="Calibri"/>
          <w:sz w:val="24"/>
          <w:szCs w:val="24"/>
        </w:rPr>
        <w:t>Podsumowując: proces</w:t>
      </w:r>
      <w:r w:rsidR="00754957" w:rsidRPr="005A4CDF">
        <w:rPr>
          <w:rFonts w:ascii="Calibri" w:eastAsia="Calibri" w:hAnsi="Calibri" w:cs="Calibri"/>
          <w:sz w:val="24"/>
          <w:szCs w:val="24"/>
        </w:rPr>
        <w:t xml:space="preserve"> zaangażowania i konsultacji w trakcie kolejnych etapów </w:t>
      </w:r>
      <w:r w:rsidRPr="005A4CDF">
        <w:rPr>
          <w:rFonts w:ascii="Calibri" w:eastAsia="Calibri" w:hAnsi="Calibri" w:cs="Calibri"/>
          <w:sz w:val="24"/>
          <w:szCs w:val="24"/>
        </w:rPr>
        <w:t xml:space="preserve">prac przy opracowywaniu </w:t>
      </w:r>
      <w:r w:rsidRPr="005A4CDF">
        <w:rPr>
          <w:rFonts w:ascii="Calibri" w:eastAsia="Calibri" w:hAnsi="Calibri" w:cs="Calibri"/>
          <w:i/>
          <w:sz w:val="24"/>
          <w:szCs w:val="24"/>
        </w:rPr>
        <w:t>Wewnętrznej Analizy Luk</w:t>
      </w:r>
      <w:r w:rsidRPr="005A4CDF">
        <w:rPr>
          <w:rFonts w:ascii="Calibri" w:eastAsia="Calibri" w:hAnsi="Calibri" w:cs="Calibri"/>
          <w:sz w:val="24"/>
          <w:szCs w:val="24"/>
        </w:rPr>
        <w:t xml:space="preserve">; </w:t>
      </w:r>
      <w:r w:rsidRPr="005A4CDF">
        <w:rPr>
          <w:rFonts w:ascii="Calibri" w:eastAsia="Calibri" w:hAnsi="Calibri" w:cs="Calibri"/>
          <w:i/>
          <w:sz w:val="24"/>
          <w:szCs w:val="24"/>
        </w:rPr>
        <w:t>Polityki Rozwoju Zasobów</w:t>
      </w:r>
      <w:r w:rsidRPr="00B35352">
        <w:rPr>
          <w:rFonts w:ascii="Calibri" w:eastAsia="Calibri" w:hAnsi="Calibri" w:cs="Calibri"/>
          <w:i/>
          <w:sz w:val="24"/>
          <w:szCs w:val="24"/>
        </w:rPr>
        <w:t xml:space="preserve"> Ludzkich w Politechnice Łódzkiej</w:t>
      </w:r>
      <w:r w:rsidRPr="00B35352">
        <w:rPr>
          <w:rFonts w:ascii="Calibri" w:eastAsia="Calibri" w:hAnsi="Calibri" w:cs="Calibri"/>
          <w:sz w:val="24"/>
          <w:szCs w:val="24"/>
        </w:rPr>
        <w:t xml:space="preserve"> oraz </w:t>
      </w:r>
      <w:r w:rsidRPr="00B35352">
        <w:rPr>
          <w:rFonts w:ascii="Calibri" w:eastAsia="Calibri" w:hAnsi="Calibri" w:cs="Calibri"/>
          <w:i/>
          <w:sz w:val="24"/>
          <w:szCs w:val="24"/>
        </w:rPr>
        <w:t>Planu Działań na lata 2016-2018 objął</w:t>
      </w:r>
      <w:r w:rsidRPr="00B35352">
        <w:rPr>
          <w:rFonts w:ascii="Calibri" w:eastAsia="Calibri" w:hAnsi="Calibri" w:cs="Calibri"/>
          <w:sz w:val="24"/>
          <w:szCs w:val="24"/>
        </w:rPr>
        <w:t>:</w:t>
      </w:r>
    </w:p>
    <w:p w14:paraId="6AE150CC" w14:textId="77777777" w:rsidR="00B35352" w:rsidRDefault="00B35352" w:rsidP="00841CB6">
      <w:pP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AF499F">
        <w:rPr>
          <w:rFonts w:ascii="Calibri" w:eastAsia="Calibri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60A84352" wp14:editId="322B7AC7">
            <wp:extent cx="5759450" cy="4905751"/>
            <wp:effectExtent l="38100" t="0" r="527050" b="0"/>
            <wp:docPr id="289" name="Diagram 2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60E5835D" w14:textId="77777777" w:rsidR="00841CB6" w:rsidRDefault="00841CB6" w:rsidP="00841CB6">
      <w:pP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br w:type="page"/>
      </w:r>
    </w:p>
    <w:p w14:paraId="5FED7E4B" w14:textId="77777777" w:rsidR="00AD33BA" w:rsidRDefault="00BB18F0" w:rsidP="00474B96">
      <w:pPr>
        <w:pStyle w:val="Odwoaniedokomentarza"/>
        <w:spacing w:after="480"/>
      </w:pPr>
      <w:bookmarkStart w:id="11" w:name="_Toc441753050"/>
      <w:r>
        <w:lastRenderedPageBreak/>
        <w:t>5</w:t>
      </w:r>
      <w:r w:rsidR="00AD33BA" w:rsidRPr="00ED2505">
        <w:t xml:space="preserve">. </w:t>
      </w:r>
      <w:r w:rsidR="00F4741C" w:rsidRPr="00033343">
        <w:rPr>
          <w:i/>
        </w:rPr>
        <w:t>Polityka</w:t>
      </w:r>
      <w:r w:rsidR="00AD33BA" w:rsidRPr="00033343">
        <w:rPr>
          <w:i/>
        </w:rPr>
        <w:t xml:space="preserve"> </w:t>
      </w:r>
      <w:r w:rsidR="00AD33BA" w:rsidRPr="008876C8">
        <w:rPr>
          <w:i/>
        </w:rPr>
        <w:t>Rozwoju Zasobów Lud</w:t>
      </w:r>
      <w:r w:rsidR="00616522" w:rsidRPr="008876C8">
        <w:rPr>
          <w:i/>
        </w:rPr>
        <w:t>zkich w Politechnice Łódzkiej</w:t>
      </w:r>
      <w:r w:rsidR="00616522" w:rsidRPr="008876C8">
        <w:t xml:space="preserve"> w </w:t>
      </w:r>
      <w:r w:rsidR="00AD33BA" w:rsidRPr="008876C8">
        <w:t>oparciu</w:t>
      </w:r>
      <w:r w:rsidR="00AD33BA" w:rsidRPr="00ED2505">
        <w:t xml:space="preserve"> o zapisy </w:t>
      </w:r>
      <w:r w:rsidR="00AD33BA" w:rsidRPr="00D24A5C">
        <w:rPr>
          <w:i/>
        </w:rPr>
        <w:t>Europejskiej Karty Naukowca</w:t>
      </w:r>
      <w:r w:rsidR="00AD33BA" w:rsidRPr="00ED2505">
        <w:t xml:space="preserve"> i </w:t>
      </w:r>
      <w:r w:rsidR="00AD33BA" w:rsidRPr="00D24A5C">
        <w:rPr>
          <w:i/>
        </w:rPr>
        <w:t>Kodeksu Postępowania przy rekrutacji pracowników naukowych</w:t>
      </w:r>
      <w:r w:rsidR="00616522">
        <w:t>.</w:t>
      </w:r>
      <w:bookmarkEnd w:id="10"/>
      <w:bookmarkEnd w:id="11"/>
    </w:p>
    <w:p w14:paraId="3512F896" w14:textId="77777777" w:rsidR="00EF31ED" w:rsidRDefault="000C2575" w:rsidP="00EF31ED">
      <w:r w:rsidRPr="00696391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91203E7" wp14:editId="532C8611">
                <wp:simplePos x="0" y="0"/>
                <wp:positionH relativeFrom="column">
                  <wp:posOffset>-165735</wp:posOffset>
                </wp:positionH>
                <wp:positionV relativeFrom="paragraph">
                  <wp:posOffset>116015</wp:posOffset>
                </wp:positionV>
                <wp:extent cx="6362700" cy="3303905"/>
                <wp:effectExtent l="0" t="0" r="0" b="10795"/>
                <wp:wrapNone/>
                <wp:docPr id="295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3303905"/>
                          <a:chOff x="0" y="0"/>
                          <a:chExt cx="8083505" cy="4063963"/>
                        </a:xfrm>
                      </wpg:grpSpPr>
                      <wpg:grpSp>
                        <wpg:cNvPr id="296" name="Grupa 296"/>
                        <wpg:cNvGrpSpPr/>
                        <wpg:grpSpPr>
                          <a:xfrm>
                            <a:off x="0" y="0"/>
                            <a:ext cx="7291416" cy="4063963"/>
                            <a:chOff x="0" y="0"/>
                            <a:chExt cx="7291416" cy="4063963"/>
                          </a:xfrm>
                        </wpg:grpSpPr>
                        <wpg:grpSp>
                          <wpg:cNvPr id="297" name="Grupa 297"/>
                          <wpg:cNvGrpSpPr/>
                          <wpg:grpSpPr>
                            <a:xfrm>
                              <a:off x="0" y="0"/>
                              <a:ext cx="3166580" cy="4063963"/>
                              <a:chOff x="0" y="0"/>
                              <a:chExt cx="3166580" cy="4063963"/>
                            </a:xfrm>
                          </wpg:grpSpPr>
                          <wps:wsp>
                            <wps:cNvPr id="298" name="Dowolny kształt 298"/>
                            <wps:cNvSpPr/>
                            <wps:spPr>
                              <a:xfrm rot="3370373">
                                <a:off x="586024" y="2919731"/>
                                <a:ext cx="1192832" cy="258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>
                                    <a:moveTo>
                                      <a:pt x="0" y="12919"/>
                                    </a:moveTo>
                                    <a:lnTo>
                                      <a:pt x="1192832" y="12919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tx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  <wps:wsp>
                            <wps:cNvPr id="299" name="Dowolny kształt 299"/>
                            <wps:cNvSpPr/>
                            <wps:spPr>
                              <a:xfrm rot="1739482">
                                <a:off x="917019" y="2503022"/>
                                <a:ext cx="1070512" cy="258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>
                                    <a:moveTo>
                                      <a:pt x="0" y="12919"/>
                                    </a:moveTo>
                                    <a:lnTo>
                                      <a:pt x="1070512" y="12919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tx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  <wps:wsp>
                            <wps:cNvPr id="300" name="Dowolny kształt 300"/>
                            <wps:cNvSpPr/>
                            <wps:spPr>
                              <a:xfrm>
                                <a:off x="984091" y="2019062"/>
                                <a:ext cx="1074157" cy="258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>
                                    <a:moveTo>
                                      <a:pt x="0" y="12919"/>
                                    </a:moveTo>
                                    <a:lnTo>
                                      <a:pt x="1074157" y="12919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tx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  <wps:wsp>
                            <wps:cNvPr id="301" name="Dowolny kształt 301"/>
                            <wps:cNvSpPr/>
                            <wps:spPr>
                              <a:xfrm rot="19860518">
                                <a:off x="917019" y="1535101"/>
                                <a:ext cx="1070512" cy="258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>
                                    <a:moveTo>
                                      <a:pt x="0" y="12919"/>
                                    </a:moveTo>
                                    <a:lnTo>
                                      <a:pt x="1070512" y="12919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tx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  <wps:wsp>
                            <wps:cNvPr id="302" name="Dowolny kształt 302"/>
                            <wps:cNvSpPr/>
                            <wps:spPr>
                              <a:xfrm rot="18229627">
                                <a:off x="586024" y="1118392"/>
                                <a:ext cx="1192832" cy="258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>
                                    <a:moveTo>
                                      <a:pt x="0" y="12919"/>
                                    </a:moveTo>
                                    <a:lnTo>
                                      <a:pt x="1192832" y="12919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tx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  <wps:wsp>
                            <wps:cNvPr id="303" name="Elipsa 303"/>
                            <wps:cNvSpPr/>
                            <wps:spPr>
                              <a:xfrm>
                                <a:off x="0" y="1453105"/>
                                <a:ext cx="1157753" cy="115775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04" name="Dowolny kształt 304"/>
                            <wps:cNvSpPr/>
                            <wps:spPr>
                              <a:xfrm>
                                <a:off x="1360485" y="0"/>
                                <a:ext cx="694652" cy="694652"/>
                              </a:xfrm>
                              <a:custGeom>
                                <a:avLst/>
                                <a:gdLst>
                                  <a:gd name="connsiteX0" fmla="*/ 0 w 694652"/>
                                  <a:gd name="connsiteY0" fmla="*/ 347326 h 694652"/>
                                  <a:gd name="connsiteX1" fmla="*/ 347326 w 694652"/>
                                  <a:gd name="connsiteY1" fmla="*/ 0 h 694652"/>
                                  <a:gd name="connsiteX2" fmla="*/ 694652 w 694652"/>
                                  <a:gd name="connsiteY2" fmla="*/ 347326 h 694652"/>
                                  <a:gd name="connsiteX3" fmla="*/ 347326 w 694652"/>
                                  <a:gd name="connsiteY3" fmla="*/ 694652 h 694652"/>
                                  <a:gd name="connsiteX4" fmla="*/ 0 w 694652"/>
                                  <a:gd name="connsiteY4" fmla="*/ 347326 h 694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4652" h="694652">
                                    <a:moveTo>
                                      <a:pt x="0" y="347326"/>
                                    </a:moveTo>
                                    <a:cubicBezTo>
                                      <a:pt x="0" y="155503"/>
                                      <a:pt x="155503" y="0"/>
                                      <a:pt x="347326" y="0"/>
                                    </a:cubicBezTo>
                                    <a:cubicBezTo>
                                      <a:pt x="539149" y="0"/>
                                      <a:pt x="694652" y="155503"/>
                                      <a:pt x="694652" y="347326"/>
                                    </a:cubicBezTo>
                                    <a:cubicBezTo>
                                      <a:pt x="694652" y="539149"/>
                                      <a:pt x="539149" y="694652"/>
                                      <a:pt x="347326" y="694652"/>
                                    </a:cubicBezTo>
                                    <a:cubicBezTo>
                                      <a:pt x="155503" y="694652"/>
                                      <a:pt x="0" y="539149"/>
                                      <a:pt x="0" y="347326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2250053"/>
                                  <a:satOff val="-3376"/>
                                  <a:lumOff val="-549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2250053"/>
                                  <a:satOff val="-3376"/>
                                  <a:lumOff val="-549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1BCAD8" w14:textId="77777777" w:rsidR="00BC4EC1" w:rsidRDefault="00BC4EC1" w:rsidP="00696391">
                                  <w:pPr>
                                    <w:pStyle w:val="StopkaZnak"/>
                                    <w:spacing w:after="168" w:line="216" w:lineRule="auto"/>
                                    <w:jc w:val="center"/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kern w:val="24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0" vert="horz" wrap="square" lIns="122049" tIns="122049" rIns="122049" bIns="122049" numCol="1" spcCol="1270" anchor="ctr" anchorCtr="0">
                              <a:noAutofit/>
                            </wps:bodyPr>
                          </wps:wsp>
                          <wps:wsp>
                            <wps:cNvPr id="305" name="Dowolny kształt 305"/>
                            <wps:cNvSpPr/>
                            <wps:spPr>
                              <a:xfrm>
                                <a:off x="1876938" y="772926"/>
                                <a:ext cx="694652" cy="694652"/>
                              </a:xfrm>
                              <a:custGeom>
                                <a:avLst/>
                                <a:gdLst>
                                  <a:gd name="connsiteX0" fmla="*/ 0 w 694652"/>
                                  <a:gd name="connsiteY0" fmla="*/ 347326 h 694652"/>
                                  <a:gd name="connsiteX1" fmla="*/ 347326 w 694652"/>
                                  <a:gd name="connsiteY1" fmla="*/ 0 h 694652"/>
                                  <a:gd name="connsiteX2" fmla="*/ 694652 w 694652"/>
                                  <a:gd name="connsiteY2" fmla="*/ 347326 h 694652"/>
                                  <a:gd name="connsiteX3" fmla="*/ 347326 w 694652"/>
                                  <a:gd name="connsiteY3" fmla="*/ 694652 h 694652"/>
                                  <a:gd name="connsiteX4" fmla="*/ 0 w 694652"/>
                                  <a:gd name="connsiteY4" fmla="*/ 347326 h 694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4652" h="694652">
                                    <a:moveTo>
                                      <a:pt x="0" y="347326"/>
                                    </a:moveTo>
                                    <a:cubicBezTo>
                                      <a:pt x="0" y="155503"/>
                                      <a:pt x="155503" y="0"/>
                                      <a:pt x="347326" y="0"/>
                                    </a:cubicBezTo>
                                    <a:cubicBezTo>
                                      <a:pt x="539149" y="0"/>
                                      <a:pt x="694652" y="155503"/>
                                      <a:pt x="694652" y="347326"/>
                                    </a:cubicBezTo>
                                    <a:cubicBezTo>
                                      <a:pt x="694652" y="539149"/>
                                      <a:pt x="539149" y="694652"/>
                                      <a:pt x="347326" y="694652"/>
                                    </a:cubicBezTo>
                                    <a:cubicBezTo>
                                      <a:pt x="155503" y="694652"/>
                                      <a:pt x="0" y="539149"/>
                                      <a:pt x="0" y="347326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4500106"/>
                                  <a:satOff val="-6752"/>
                                  <a:lumOff val="-1098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4500106"/>
                                  <a:satOff val="-6752"/>
                                  <a:lumOff val="-1098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F81AD5" w14:textId="77777777" w:rsidR="00BC4EC1" w:rsidRDefault="00BC4EC1" w:rsidP="00696391">
                                  <w:pPr>
                                    <w:pStyle w:val="StopkaZnak"/>
                                    <w:spacing w:after="168" w:line="216" w:lineRule="auto"/>
                                    <w:jc w:val="center"/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kern w:val="24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0" vert="horz" wrap="square" lIns="122049" tIns="122049" rIns="122049" bIns="122049" numCol="1" spcCol="1270" anchor="ctr" anchorCtr="0">
                              <a:noAutofit/>
                            </wps:bodyPr>
                          </wps:wsp>
                          <wps:wsp>
                            <wps:cNvPr id="306" name="Dowolny kształt 306"/>
                            <wps:cNvSpPr/>
                            <wps:spPr>
                              <a:xfrm>
                                <a:off x="2058248" y="1684655"/>
                                <a:ext cx="694721" cy="694652"/>
                              </a:xfrm>
                              <a:custGeom>
                                <a:avLst/>
                                <a:gdLst>
                                  <a:gd name="connsiteX0" fmla="*/ 0 w 694721"/>
                                  <a:gd name="connsiteY0" fmla="*/ 347326 h 694652"/>
                                  <a:gd name="connsiteX1" fmla="*/ 347361 w 694721"/>
                                  <a:gd name="connsiteY1" fmla="*/ 0 h 694652"/>
                                  <a:gd name="connsiteX2" fmla="*/ 694722 w 694721"/>
                                  <a:gd name="connsiteY2" fmla="*/ 347326 h 694652"/>
                                  <a:gd name="connsiteX3" fmla="*/ 347361 w 694721"/>
                                  <a:gd name="connsiteY3" fmla="*/ 694652 h 694652"/>
                                  <a:gd name="connsiteX4" fmla="*/ 0 w 694721"/>
                                  <a:gd name="connsiteY4" fmla="*/ 347326 h 694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4721" h="694652">
                                    <a:moveTo>
                                      <a:pt x="0" y="347326"/>
                                    </a:moveTo>
                                    <a:cubicBezTo>
                                      <a:pt x="0" y="155503"/>
                                      <a:pt x="155519" y="0"/>
                                      <a:pt x="347361" y="0"/>
                                    </a:cubicBezTo>
                                    <a:cubicBezTo>
                                      <a:pt x="539203" y="0"/>
                                      <a:pt x="694722" y="155503"/>
                                      <a:pt x="694722" y="347326"/>
                                    </a:cubicBezTo>
                                    <a:cubicBezTo>
                                      <a:pt x="694722" y="539149"/>
                                      <a:pt x="539203" y="694652"/>
                                      <a:pt x="347361" y="694652"/>
                                    </a:cubicBezTo>
                                    <a:cubicBezTo>
                                      <a:pt x="155519" y="694652"/>
                                      <a:pt x="0" y="539149"/>
                                      <a:pt x="0" y="347326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6750158"/>
                                  <a:satOff val="-10128"/>
                                  <a:lumOff val="-1647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6750158"/>
                                  <a:satOff val="-10128"/>
                                  <a:lumOff val="-1647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4D543F" w14:textId="77777777" w:rsidR="00BC4EC1" w:rsidRDefault="00BC4EC1" w:rsidP="00696391">
                                  <w:pPr>
                                    <w:pStyle w:val="StopkaZnak"/>
                                    <w:spacing w:after="168" w:line="216" w:lineRule="auto"/>
                                    <w:jc w:val="center"/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kern w:val="24"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0" vert="horz" wrap="square" lIns="122060" tIns="122049" rIns="122060" bIns="122049" numCol="1" spcCol="1270" anchor="ctr" anchorCtr="0">
                              <a:noAutofit/>
                            </wps:bodyPr>
                          </wps:wsp>
                          <wps:wsp>
                            <wps:cNvPr id="308" name="Dowolny kształt 308"/>
                            <wps:cNvSpPr/>
                            <wps:spPr>
                              <a:xfrm>
                                <a:off x="1876938" y="2596384"/>
                                <a:ext cx="694652" cy="694652"/>
                              </a:xfrm>
                              <a:custGeom>
                                <a:avLst/>
                                <a:gdLst>
                                  <a:gd name="connsiteX0" fmla="*/ 0 w 694652"/>
                                  <a:gd name="connsiteY0" fmla="*/ 347326 h 694652"/>
                                  <a:gd name="connsiteX1" fmla="*/ 347326 w 694652"/>
                                  <a:gd name="connsiteY1" fmla="*/ 0 h 694652"/>
                                  <a:gd name="connsiteX2" fmla="*/ 694652 w 694652"/>
                                  <a:gd name="connsiteY2" fmla="*/ 347326 h 694652"/>
                                  <a:gd name="connsiteX3" fmla="*/ 347326 w 694652"/>
                                  <a:gd name="connsiteY3" fmla="*/ 694652 h 694652"/>
                                  <a:gd name="connsiteX4" fmla="*/ 0 w 694652"/>
                                  <a:gd name="connsiteY4" fmla="*/ 347326 h 694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4652" h="694652">
                                    <a:moveTo>
                                      <a:pt x="0" y="347326"/>
                                    </a:moveTo>
                                    <a:cubicBezTo>
                                      <a:pt x="0" y="155503"/>
                                      <a:pt x="155503" y="0"/>
                                      <a:pt x="347326" y="0"/>
                                    </a:cubicBezTo>
                                    <a:cubicBezTo>
                                      <a:pt x="539149" y="0"/>
                                      <a:pt x="694652" y="155503"/>
                                      <a:pt x="694652" y="347326"/>
                                    </a:cubicBezTo>
                                    <a:cubicBezTo>
                                      <a:pt x="694652" y="539149"/>
                                      <a:pt x="539149" y="694652"/>
                                      <a:pt x="347326" y="694652"/>
                                    </a:cubicBezTo>
                                    <a:cubicBezTo>
                                      <a:pt x="155503" y="694652"/>
                                      <a:pt x="0" y="539149"/>
                                      <a:pt x="0" y="347326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9000211"/>
                                  <a:satOff val="-13504"/>
                                  <a:lumOff val="-2196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9000211"/>
                                  <a:satOff val="-13504"/>
                                  <a:lumOff val="-2196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D83AA0" w14:textId="77777777" w:rsidR="00BC4EC1" w:rsidRDefault="00BC4EC1" w:rsidP="00696391">
                                  <w:pPr>
                                    <w:pStyle w:val="StopkaZnak"/>
                                    <w:spacing w:after="168" w:line="216" w:lineRule="auto"/>
                                    <w:jc w:val="center"/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kern w:val="24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0" vert="horz" wrap="square" lIns="122049" tIns="122049" rIns="122049" bIns="122049" numCol="1" spcCol="1270" anchor="ctr" anchorCtr="0">
                              <a:noAutofit/>
                            </wps:bodyPr>
                          </wps:wsp>
                          <wps:wsp>
                            <wps:cNvPr id="309" name="Dowolny kształt 309"/>
                            <wps:cNvSpPr/>
                            <wps:spPr>
                              <a:xfrm>
                                <a:off x="1360485" y="3369311"/>
                                <a:ext cx="694652" cy="694652"/>
                              </a:xfrm>
                              <a:custGeom>
                                <a:avLst/>
                                <a:gdLst>
                                  <a:gd name="connsiteX0" fmla="*/ 0 w 694652"/>
                                  <a:gd name="connsiteY0" fmla="*/ 347326 h 694652"/>
                                  <a:gd name="connsiteX1" fmla="*/ 347326 w 694652"/>
                                  <a:gd name="connsiteY1" fmla="*/ 0 h 694652"/>
                                  <a:gd name="connsiteX2" fmla="*/ 694652 w 694652"/>
                                  <a:gd name="connsiteY2" fmla="*/ 347326 h 694652"/>
                                  <a:gd name="connsiteX3" fmla="*/ 347326 w 694652"/>
                                  <a:gd name="connsiteY3" fmla="*/ 694652 h 694652"/>
                                  <a:gd name="connsiteX4" fmla="*/ 0 w 694652"/>
                                  <a:gd name="connsiteY4" fmla="*/ 347326 h 694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4652" h="694652">
                                    <a:moveTo>
                                      <a:pt x="0" y="347326"/>
                                    </a:moveTo>
                                    <a:cubicBezTo>
                                      <a:pt x="0" y="155503"/>
                                      <a:pt x="155503" y="0"/>
                                      <a:pt x="347326" y="0"/>
                                    </a:cubicBezTo>
                                    <a:cubicBezTo>
                                      <a:pt x="539149" y="0"/>
                                      <a:pt x="694652" y="155503"/>
                                      <a:pt x="694652" y="347326"/>
                                    </a:cubicBezTo>
                                    <a:cubicBezTo>
                                      <a:pt x="694652" y="539149"/>
                                      <a:pt x="539149" y="694652"/>
                                      <a:pt x="347326" y="694652"/>
                                    </a:cubicBezTo>
                                    <a:cubicBezTo>
                                      <a:pt x="155503" y="694652"/>
                                      <a:pt x="0" y="539149"/>
                                      <a:pt x="0" y="347326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hemeClr val="accent3">
                                  <a:hueOff val="11250264"/>
                                  <a:satOff val="-16880"/>
                                  <a:lumOff val="-2745"/>
                                  <a:alphaOff val="0"/>
                                </a:schemeClr>
                              </a:fillRef>
                              <a:effectRef idx="0">
                                <a:schemeClr val="accent3">
                                  <a:hueOff val="11250264"/>
                                  <a:satOff val="-16880"/>
                                  <a:lumOff val="-2745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11AB30" w14:textId="77777777" w:rsidR="00BC4EC1" w:rsidRDefault="00BC4EC1" w:rsidP="00696391">
                                  <w:pPr>
                                    <w:pStyle w:val="StopkaZnak"/>
                                    <w:spacing w:after="168" w:line="216" w:lineRule="auto"/>
                                    <w:jc w:val="center"/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kern w:val="24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0" vert="horz" wrap="square" lIns="122049" tIns="122049" rIns="122049" bIns="122049" numCol="1" spcCol="1270" anchor="ctr" anchorCtr="0">
                              <a:noAutofit/>
                            </wps:bodyPr>
                          </wps:wsp>
                          <wps:wsp>
                            <wps:cNvPr id="310" name="Dowolny kształt 310"/>
                            <wps:cNvSpPr/>
                            <wps:spPr>
                              <a:xfrm>
                                <a:off x="2124602" y="3369311"/>
                                <a:ext cx="1041978" cy="694652"/>
                              </a:xfrm>
                              <a:custGeom>
                                <a:avLst/>
                                <a:gdLst>
                                  <a:gd name="connsiteX0" fmla="*/ 0 w 1041978"/>
                                  <a:gd name="connsiteY0" fmla="*/ 0 h 694652"/>
                                  <a:gd name="connsiteX1" fmla="*/ 1041978 w 1041978"/>
                                  <a:gd name="connsiteY1" fmla="*/ 0 h 694652"/>
                                  <a:gd name="connsiteX2" fmla="*/ 1041978 w 1041978"/>
                                  <a:gd name="connsiteY2" fmla="*/ 694652 h 694652"/>
                                  <a:gd name="connsiteX3" fmla="*/ 0 w 1041978"/>
                                  <a:gd name="connsiteY3" fmla="*/ 694652 h 694652"/>
                                  <a:gd name="connsiteX4" fmla="*/ 0 w 1041978"/>
                                  <a:gd name="connsiteY4" fmla="*/ 0 h 694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41978" h="694652">
                                    <a:moveTo>
                                      <a:pt x="0" y="0"/>
                                    </a:moveTo>
                                    <a:lnTo>
                                      <a:pt x="1041978" y="0"/>
                                    </a:lnTo>
                                    <a:lnTo>
                                      <a:pt x="1041978" y="694652"/>
                                    </a:lnTo>
                                    <a:lnTo>
                                      <a:pt x="0" y="6946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0">
                                <a:schemeClr val="dk1">
                                  <a:alpha val="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0">
                                <a:schemeClr val="lt1">
                                  <a:alpha val="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0">
                                <a:schemeClr val="lt1">
                                  <a:alpha val="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tx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 spcFirstLastPara="0" vert="horz" wrap="square" lIns="0" tIns="0" rIns="0" bIns="0" numCol="1" spcCol="1270" anchor="ctr" anchorCtr="0">
                              <a:noAutofit/>
                            </wps:bodyPr>
                          </wps:wsp>
                        </wpg:grpSp>
                        <wps:wsp>
                          <wps:cNvPr id="311" name="pole tekstowe 2"/>
                          <wps:cNvSpPr txBox="1"/>
                          <wps:spPr>
                            <a:xfrm>
                              <a:off x="2103712" y="156918"/>
                              <a:ext cx="5187704" cy="59710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E919ED" w14:textId="77777777" w:rsidR="00BC4EC1" w:rsidRPr="00696391" w:rsidRDefault="00BC4EC1" w:rsidP="00696391">
                                <w:pPr>
                                  <w:pStyle w:val="StopkaZnak"/>
                                  <w:spacing w:after="0"/>
                                  <w:rPr>
                                    <w:sz w:val="28"/>
                                  </w:rPr>
                                </w:pPr>
                                <w:r w:rsidRPr="00696391"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Wdrożenie dobrych praktyk podczas rekrutacji pracownikó</w:t>
                                </w: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12" name="pole tekstowe 17"/>
                        <wps:cNvSpPr txBox="1"/>
                        <wps:spPr>
                          <a:xfrm>
                            <a:off x="2652944" y="962035"/>
                            <a:ext cx="5187704" cy="362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759322" w14:textId="77777777" w:rsidR="00BC4EC1" w:rsidRPr="00696391" w:rsidRDefault="00BC4EC1" w:rsidP="00696391">
                              <w:pPr>
                                <w:pStyle w:val="StopkaZnak"/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696391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Wspieranie mobilności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3" name="pole tekstowe 18"/>
                        <wps:cNvSpPr txBox="1"/>
                        <wps:spPr>
                          <a:xfrm>
                            <a:off x="2895801" y="1862704"/>
                            <a:ext cx="5187704" cy="362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874583" w14:textId="77777777" w:rsidR="00BC4EC1" w:rsidRPr="00696391" w:rsidRDefault="00BC4EC1" w:rsidP="00696391">
                              <w:pPr>
                                <w:pStyle w:val="StopkaZnak"/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696391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Promowanie i upowszechnianie wyników badań naukowych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4" name="pole tekstowe 19"/>
                        <wps:cNvSpPr txBox="1"/>
                        <wps:spPr>
                          <a:xfrm>
                            <a:off x="2680118" y="2668487"/>
                            <a:ext cx="5187704" cy="5971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CAC428" w14:textId="77777777" w:rsidR="00BC4EC1" w:rsidRPr="00696391" w:rsidRDefault="00BC4EC1" w:rsidP="00696391">
                              <w:pPr>
                                <w:pStyle w:val="StopkaZnak"/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696391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Doradztwo zawodowe dla uczestników studiów doktoranckich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5" name="pole tekstowe 20"/>
                        <wps:cNvSpPr txBox="1"/>
                        <wps:spPr>
                          <a:xfrm>
                            <a:off x="2250857" y="3460575"/>
                            <a:ext cx="5187704" cy="5971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3C3D95" w14:textId="77777777" w:rsidR="00BC4EC1" w:rsidRPr="00696391" w:rsidRDefault="00BC4EC1" w:rsidP="00696391">
                              <w:pPr>
                                <w:pStyle w:val="StopkaZnak"/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696391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Specjalistyczne szkolenia w obszarze komercjalizacji i transferu wiedzy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203E7" id="Grupa 23" o:spid="_x0000_s1042" style="position:absolute;margin-left:-13.05pt;margin-top:9.15pt;width:501pt;height:260.15pt;z-index:251695104;mso-width-relative:margin;mso-height-relative:margin" coordsize="80835,40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">
                <v:group id="Grupa 296" o:spid="_x0000_s1043" style="position:absolute;width:72914;height:40639" coordsize="72914,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group id="Grupa 297" o:spid="_x0000_s1044" style="position:absolute;width:31665;height:40639" coordsize="31665,4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<v:shape id="Dowolny kształt 298" o:spid="_x0000_s1045" style="position:absolute;left:5860;top:29197;width:11928;height:258;rotation:3681346fd;visibility:visible;mso-wrap-style:square;v-text-anchor:top" coordsize="1192832,2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" path="m,12919r1192832,e" filled="f" strokecolor="#9bbb59 [3206]" strokeweight="2pt">
                      <v:path arrowok="t" textboxrect="0,0,1192832,25839"/>
                    </v:shape>
                    <v:shape id="Dowolny kształt 299" o:spid="_x0000_s1046" style="position:absolute;left:9170;top:25030;width:10705;height:258;rotation:1899978fd;visibility:visible;mso-wrap-style:square;v-text-anchor:top" coordsize="1070512,2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" path="m,12919r1070512,e" filled="f" strokecolor="#9bbb59 [3206]" strokeweight="2pt">
                      <v:path arrowok="t" textboxrect="0,0,1070512,25839"/>
                    </v:shape>
                    <v:shape id="Dowolny kształt 300" o:spid="_x0000_s1047" style="position:absolute;left:9840;top:20190;width:10742;height:259;visibility:visible;mso-wrap-style:square;v-text-anchor:top" coordsize="1074157,2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" path="m,12919r1074157,e" filled="f" strokecolor="#9bbb59 [3206]" strokeweight="2pt">
                      <v:path arrowok="t" textboxrect="0,0,1074157,25839"/>
                    </v:shape>
                    <v:shape id="Dowolny kształt 301" o:spid="_x0000_s1048" style="position:absolute;left:9170;top:15351;width:10705;height:258;rotation:-1899978fd;visibility:visible;mso-wrap-style:square;v-text-anchor:top" coordsize="1070512,2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" path="m,12919r1070512,e" filled="f" strokecolor="#9bbb59 [3206]" strokeweight="2pt">
                      <v:path arrowok="t" textboxrect="0,0,1070512,25839"/>
                    </v:shape>
                    <v:shape id="Dowolny kształt 302" o:spid="_x0000_s1049" style="position:absolute;left:5859;top:11184;width:11929;height:258;rotation:-3681346fd;visibility:visible;mso-wrap-style:square;v-text-anchor:top" coordsize="1192832,2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" path="m,12919r1192832,e" filled="f" strokecolor="#9bbb59 [3206]" strokeweight="2pt">
                      <v:path arrowok="t" textboxrect="0,0,1192832,25839"/>
                    </v:shape>
                    <v:oval id="Elipsa 303" o:spid="_x0000_s1050" style="position:absolute;top:14531;width:11577;height:1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" fillcolor="#9bbb59 [3206]" strokecolor="white [3201]" strokeweight="2pt"/>
                    <v:shape id="Dowolny kształt 304" o:spid="_x0000_s1051" style="position:absolute;left:13604;width:6947;height:6946;visibility:visible;mso-wrap-style:square;v-text-anchor:middle" coordsize="694652,694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" adj="-11796480,,5400" path="m,347326c,155503,155503,,347326,,539149,,694652,155503,694652,347326v,191823,-155503,347326,-347326,347326c155503,694652,,539149,,347326xe" fillcolor="#9bbb59 [3206]" strokecolor="white [3201]" strokeweight="2pt">
                      <v:stroke joinstyle="miter"/>
                      <v:formulas/>
                      <v:path arrowok="t" o:connecttype="custom" o:connectlocs="0,347326;347326,0;694652,347326;347326,694652;0,347326" o:connectangles="0,0,0,0,0" textboxrect="0,0,694652,694652"/>
                      <v:textbox inset="3.39025mm,3.39025mm,3.39025mm,3.39025mm">
                        <w:txbxContent>
                          <w:p w14:paraId="451BCAD8" w14:textId="77777777" w:rsidR="00BC4EC1" w:rsidRDefault="00BC4EC1" w:rsidP="00696391">
                            <w:pPr>
                              <w:pStyle w:val="StopkaZnak"/>
                              <w:spacing w:after="168" w:line="216" w:lineRule="auto"/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Dowolny kształt 305" o:spid="_x0000_s1052" style="position:absolute;left:18769;top:7729;width:6946;height:6946;visibility:visible;mso-wrap-style:square;v-text-anchor:middle" coordsize="694652,694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" adj="-11796480,,5400" path="m,347326c,155503,155503,,347326,,539149,,694652,155503,694652,347326v,191823,-155503,347326,-347326,347326c155503,694652,,539149,,347326xe" fillcolor="#9bbb59 [3206]" strokecolor="white [3201]" strokeweight="2pt">
                      <v:stroke joinstyle="miter"/>
                      <v:formulas/>
                      <v:path arrowok="t" o:connecttype="custom" o:connectlocs="0,347326;347326,0;694652,347326;347326,694652;0,347326" o:connectangles="0,0,0,0,0" textboxrect="0,0,694652,694652"/>
                      <v:textbox inset="3.39025mm,3.39025mm,3.39025mm,3.39025mm">
                        <w:txbxContent>
                          <w:p w14:paraId="2AF81AD5" w14:textId="77777777" w:rsidR="00BC4EC1" w:rsidRDefault="00BC4EC1" w:rsidP="00696391">
                            <w:pPr>
                              <w:pStyle w:val="StopkaZnak"/>
                              <w:spacing w:after="168" w:line="216" w:lineRule="auto"/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Dowolny kształt 306" o:spid="_x0000_s1053" style="position:absolute;left:20582;top:16846;width:6947;height:6947;visibility:visible;mso-wrap-style:square;v-text-anchor:middle" coordsize="694721,694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" adj="-11796480,,5400" path="m,347326c,155503,155519,,347361,,539203,,694722,155503,694722,347326v,191823,-155519,347326,-347361,347326c155519,694652,,539149,,347326xe" fillcolor="#9bbb59 [3206]" strokecolor="white [3201]" strokeweight="2pt">
                      <v:stroke joinstyle="miter"/>
                      <v:formulas/>
                      <v:path arrowok="t" o:connecttype="custom" o:connectlocs="0,347326;347361,0;694722,347326;347361,694652;0,347326" o:connectangles="0,0,0,0,0" textboxrect="0,0,694721,694652"/>
                      <v:textbox inset="3.39056mm,3.39025mm,3.39056mm,3.39025mm">
                        <w:txbxContent>
                          <w:p w14:paraId="6D4D543F" w14:textId="77777777" w:rsidR="00BC4EC1" w:rsidRDefault="00BC4EC1" w:rsidP="00696391">
                            <w:pPr>
                              <w:pStyle w:val="StopkaZnak"/>
                              <w:spacing w:after="168" w:line="216" w:lineRule="auto"/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Dowolny kształt 308" o:spid="_x0000_s1054" style="position:absolute;left:18769;top:25963;width:6946;height:6947;visibility:visible;mso-wrap-style:square;v-text-anchor:middle" coordsize="694652,694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" adj="-11796480,,5400" path="m,347326c,155503,155503,,347326,,539149,,694652,155503,694652,347326v,191823,-155503,347326,-347326,347326c155503,694652,,539149,,347326xe" fillcolor="#9bbb59 [3206]" strokecolor="white [3201]" strokeweight="2pt">
                      <v:stroke joinstyle="miter"/>
                      <v:formulas/>
                      <v:path arrowok="t" o:connecttype="custom" o:connectlocs="0,347326;347326,0;694652,347326;347326,694652;0,347326" o:connectangles="0,0,0,0,0" textboxrect="0,0,694652,694652"/>
                      <v:textbox inset="3.39025mm,3.39025mm,3.39025mm,3.39025mm">
                        <w:txbxContent>
                          <w:p w14:paraId="59D83AA0" w14:textId="77777777" w:rsidR="00BC4EC1" w:rsidRDefault="00BC4EC1" w:rsidP="00696391">
                            <w:pPr>
                              <w:pStyle w:val="StopkaZnak"/>
                              <w:spacing w:after="168" w:line="216" w:lineRule="auto"/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Dowolny kształt 309" o:spid="_x0000_s1055" style="position:absolute;left:13604;top:33693;width:6947;height:6946;visibility:visible;mso-wrap-style:square;v-text-anchor:middle" coordsize="694652,694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" adj="-11796480,,5400" path="m,347326c,155503,155503,,347326,,539149,,694652,155503,694652,347326v,191823,-155503,347326,-347326,347326c155503,694652,,539149,,347326xe" fillcolor="#9bbb59 [3206]" strokecolor="white [3201]" strokeweight="2pt">
                      <v:stroke joinstyle="miter"/>
                      <v:formulas/>
                      <v:path arrowok="t" o:connecttype="custom" o:connectlocs="0,347326;347326,0;694652,347326;347326,694652;0,347326" o:connectangles="0,0,0,0,0" textboxrect="0,0,694652,694652"/>
                      <v:textbox inset="3.39025mm,3.39025mm,3.39025mm,3.39025mm">
                        <w:txbxContent>
                          <w:p w14:paraId="6211AB30" w14:textId="77777777" w:rsidR="00BC4EC1" w:rsidRDefault="00BC4EC1" w:rsidP="00696391">
                            <w:pPr>
                              <w:pStyle w:val="StopkaZnak"/>
                              <w:spacing w:after="168" w:line="216" w:lineRule="auto"/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Dowolny kształt 310" o:spid="_x0000_s1056" style="position:absolute;left:21246;top:33693;width:10419;height:6946;visibility:visible;mso-wrap-style:square;v-text-anchor:middle" coordsize="1041978,69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" path="m,l1041978,r,694652l,694652,,xe" filled="f" stroked="f">
                      <v:path arrowok="t" o:connecttype="custom" o:connectlocs="0,0;1041978,0;1041978,694652;0,694652;0,0" o:connectangles="0,0,0,0,0"/>
                    </v:shape>
                  </v:group>
                  <v:shape id="_x0000_s1057" type="#_x0000_t202" style="position:absolute;left:21037;top:1569;width:51877;height:5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<v:textbox>
                      <w:txbxContent>
                        <w:p w14:paraId="0AE919ED" w14:textId="77777777" w:rsidR="00BC4EC1" w:rsidRPr="00696391" w:rsidRDefault="00BC4EC1" w:rsidP="00696391">
                          <w:pPr>
                            <w:pStyle w:val="StopkaZnak"/>
                            <w:spacing w:after="0"/>
                            <w:rPr>
                              <w:sz w:val="28"/>
                            </w:rPr>
                          </w:pPr>
                          <w:r w:rsidRPr="00696391">
                            <w:rPr>
                              <w:rFonts w:hAnsi="Calibri"/>
                              <w:color w:val="000000" w:themeColor="text1"/>
                              <w:kern w:val="24"/>
                            </w:rPr>
                            <w:t>Wdrożenie dobrych praktyk podczas rekrutacji pracownikó</w:t>
                          </w: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</w:rPr>
                            <w:t>w</w:t>
                          </w:r>
                        </w:p>
                      </w:txbxContent>
                    </v:textbox>
                  </v:shape>
                </v:group>
                <v:shape id="pole tekstowe 17" o:spid="_x0000_s1058" type="#_x0000_t202" style="position:absolute;left:26529;top:9620;width:51877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14:paraId="73759322" w14:textId="77777777" w:rsidR="00BC4EC1" w:rsidRPr="00696391" w:rsidRDefault="00BC4EC1" w:rsidP="00696391">
                        <w:pPr>
                          <w:pStyle w:val="StopkaZnak"/>
                          <w:spacing w:after="0"/>
                          <w:rPr>
                            <w:sz w:val="28"/>
                          </w:rPr>
                        </w:pPr>
                        <w:r w:rsidRPr="00696391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Wspieranie mobilności</w:t>
                        </w:r>
                      </w:p>
                    </w:txbxContent>
                  </v:textbox>
                </v:shape>
                <v:shape id="pole tekstowe 18" o:spid="_x0000_s1059" type="#_x0000_t202" style="position:absolute;left:28958;top:18627;width:51877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3E874583" w14:textId="77777777" w:rsidR="00BC4EC1" w:rsidRPr="00696391" w:rsidRDefault="00BC4EC1" w:rsidP="00696391">
                        <w:pPr>
                          <w:pStyle w:val="StopkaZnak"/>
                          <w:spacing w:after="0"/>
                          <w:rPr>
                            <w:sz w:val="28"/>
                          </w:rPr>
                        </w:pPr>
                        <w:r w:rsidRPr="00696391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Promowanie i upowszechnianie wyników badań naukowych</w:t>
                        </w:r>
                      </w:p>
                    </w:txbxContent>
                  </v:textbox>
                </v:shape>
                <v:shape id="pole tekstowe 19" o:spid="_x0000_s1060" type="#_x0000_t202" style="position:absolute;left:26801;top:26684;width:51877;height:5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3ACAC428" w14:textId="77777777" w:rsidR="00BC4EC1" w:rsidRPr="00696391" w:rsidRDefault="00BC4EC1" w:rsidP="00696391">
                        <w:pPr>
                          <w:pStyle w:val="StopkaZnak"/>
                          <w:spacing w:after="0"/>
                          <w:rPr>
                            <w:sz w:val="28"/>
                          </w:rPr>
                        </w:pPr>
                        <w:r w:rsidRPr="00696391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Doradztwo zawodowe dla uczestników studiów doktoranckich</w:t>
                        </w:r>
                      </w:p>
                    </w:txbxContent>
                  </v:textbox>
                </v:shape>
                <v:shape id="pole tekstowe 20" o:spid="_x0000_s1061" type="#_x0000_t202" style="position:absolute;left:22508;top:34605;width:51877;height:5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<v:textbox>
                    <w:txbxContent>
                      <w:p w14:paraId="533C3D95" w14:textId="77777777" w:rsidR="00BC4EC1" w:rsidRPr="00696391" w:rsidRDefault="00BC4EC1" w:rsidP="00696391">
                        <w:pPr>
                          <w:pStyle w:val="StopkaZnak"/>
                          <w:spacing w:after="0"/>
                          <w:rPr>
                            <w:sz w:val="28"/>
                          </w:rPr>
                        </w:pPr>
                        <w:r w:rsidRPr="00696391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Specjalistyczne szkolenia w obszarze komercjalizacji i transferu wiedzy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D75734" w14:textId="77777777" w:rsidR="00EF31ED" w:rsidRDefault="00EF31ED" w:rsidP="00EF31ED"/>
    <w:p w14:paraId="67392F05" w14:textId="77777777" w:rsidR="00EF31ED" w:rsidRDefault="00EF31ED" w:rsidP="00EF31ED"/>
    <w:p w14:paraId="17CDB773" w14:textId="77777777" w:rsidR="00EF31ED" w:rsidRDefault="00EF31ED" w:rsidP="00EF31ED"/>
    <w:p w14:paraId="4A036814" w14:textId="77777777" w:rsidR="00EF31ED" w:rsidRDefault="00EF31ED" w:rsidP="00EF31ED"/>
    <w:p w14:paraId="7FBCB508" w14:textId="77777777" w:rsidR="00D20C1A" w:rsidRDefault="00D20C1A" w:rsidP="00EF31ED"/>
    <w:p w14:paraId="0579F815" w14:textId="77777777" w:rsidR="000C2575" w:rsidRDefault="000C2575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</w:p>
    <w:p w14:paraId="332F00FE" w14:textId="77777777" w:rsidR="000C2575" w:rsidRDefault="000C2575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</w:p>
    <w:p w14:paraId="2D45CF11" w14:textId="77777777" w:rsidR="000C2575" w:rsidRDefault="000C2575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</w:p>
    <w:p w14:paraId="6A257AE4" w14:textId="77777777" w:rsidR="000C2575" w:rsidRDefault="000C2575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</w:p>
    <w:p w14:paraId="3AE8741D" w14:textId="77777777" w:rsidR="000C2575" w:rsidRDefault="000C2575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</w:p>
    <w:p w14:paraId="02BB5CF9" w14:textId="77777777" w:rsidR="00616522" w:rsidRPr="005A4CDF" w:rsidRDefault="00616522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  <w:bookmarkStart w:id="12" w:name="_Hlk89941088"/>
      <w:r w:rsidRPr="005A4CDF">
        <w:rPr>
          <w:rFonts w:cs="Tahoma"/>
          <w:sz w:val="24"/>
          <w:szCs w:val="24"/>
        </w:rPr>
        <w:t xml:space="preserve">Stworzenie atrakcyjnego środowiska pracy dla </w:t>
      </w:r>
      <w:r w:rsidR="009171D2" w:rsidRPr="005A4CDF">
        <w:rPr>
          <w:rFonts w:cs="Tahoma"/>
          <w:sz w:val="24"/>
          <w:szCs w:val="24"/>
        </w:rPr>
        <w:t>kadry naukowej Politechniki Łódzkiej</w:t>
      </w:r>
      <w:r w:rsidRPr="005A4CDF">
        <w:rPr>
          <w:rFonts w:cs="Tahoma"/>
          <w:sz w:val="24"/>
          <w:szCs w:val="24"/>
        </w:rPr>
        <w:t xml:space="preserve"> stanowi element misji </w:t>
      </w:r>
      <w:r w:rsidR="009171D2" w:rsidRPr="005A4CDF">
        <w:rPr>
          <w:rFonts w:cs="Tahoma"/>
          <w:sz w:val="24"/>
          <w:szCs w:val="24"/>
        </w:rPr>
        <w:t>Uczelni</w:t>
      </w:r>
      <w:r w:rsidR="00047871" w:rsidRPr="005A4CDF">
        <w:rPr>
          <w:rFonts w:cs="Tahoma"/>
          <w:sz w:val="24"/>
          <w:szCs w:val="24"/>
        </w:rPr>
        <w:t>,</w:t>
      </w:r>
      <w:r w:rsidRPr="005A4CDF">
        <w:rPr>
          <w:rFonts w:cs="Tahoma"/>
          <w:sz w:val="24"/>
          <w:szCs w:val="24"/>
        </w:rPr>
        <w:t xml:space="preserve"> </w:t>
      </w:r>
      <w:r w:rsidR="009171D2" w:rsidRPr="005A4CDF">
        <w:rPr>
          <w:rFonts w:cs="Tahoma"/>
          <w:sz w:val="24"/>
          <w:szCs w:val="24"/>
        </w:rPr>
        <w:t>urzeczywistnianej</w:t>
      </w:r>
      <w:r w:rsidRPr="005A4CDF">
        <w:rPr>
          <w:rFonts w:cs="Tahoma"/>
          <w:sz w:val="24"/>
          <w:szCs w:val="24"/>
        </w:rPr>
        <w:t xml:space="preserve"> poprzez</w:t>
      </w:r>
      <w:r w:rsidR="009171D2" w:rsidRPr="005A4CDF">
        <w:rPr>
          <w:rFonts w:cs="Tahoma"/>
          <w:sz w:val="24"/>
          <w:szCs w:val="24"/>
        </w:rPr>
        <w:t xml:space="preserve"> </w:t>
      </w:r>
      <w:r w:rsidRPr="005A4CDF">
        <w:rPr>
          <w:rFonts w:cs="Tahoma"/>
          <w:sz w:val="24"/>
          <w:szCs w:val="24"/>
        </w:rPr>
        <w:t>prowadzenie badań naukowych lub prac rozwojowych oraz kształcenie i rozwój kadry naukowej</w:t>
      </w:r>
      <w:r w:rsidR="00F06542" w:rsidRPr="005A4CDF">
        <w:rPr>
          <w:rFonts w:cs="Tahoma"/>
          <w:sz w:val="24"/>
          <w:szCs w:val="24"/>
        </w:rPr>
        <w:t>,</w:t>
      </w:r>
      <w:r w:rsidRPr="005A4CDF">
        <w:rPr>
          <w:rFonts w:cs="Tahoma"/>
          <w:sz w:val="24"/>
          <w:szCs w:val="24"/>
        </w:rPr>
        <w:t xml:space="preserve"> zgodnie z zasadami wolności nauki i wolności twórczości w poszanowaniu wartości akademickich.</w:t>
      </w:r>
    </w:p>
    <w:p w14:paraId="68EA672A" w14:textId="77777777" w:rsidR="00616522" w:rsidRPr="005A4CDF" w:rsidRDefault="00616522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  <w:r w:rsidRPr="005A4CDF">
        <w:rPr>
          <w:rFonts w:cs="Tahoma"/>
          <w:sz w:val="24"/>
          <w:szCs w:val="24"/>
        </w:rPr>
        <w:t xml:space="preserve">Pracownicy stanowią największy kapitał </w:t>
      </w:r>
      <w:r w:rsidR="009171D2" w:rsidRPr="005A4CDF">
        <w:rPr>
          <w:rFonts w:cs="Tahoma"/>
          <w:sz w:val="24"/>
          <w:szCs w:val="24"/>
        </w:rPr>
        <w:t>U</w:t>
      </w:r>
      <w:r w:rsidRPr="005A4CDF">
        <w:rPr>
          <w:rFonts w:cs="Tahoma"/>
          <w:sz w:val="24"/>
          <w:szCs w:val="24"/>
        </w:rPr>
        <w:t>czelni, tworzą jej siłę i pozycję</w:t>
      </w:r>
      <w:r w:rsidR="009171D2" w:rsidRPr="005A4CDF">
        <w:rPr>
          <w:rFonts w:cs="Tahoma"/>
          <w:sz w:val="24"/>
          <w:szCs w:val="24"/>
        </w:rPr>
        <w:t xml:space="preserve"> w środowisku akademickim</w:t>
      </w:r>
      <w:r w:rsidRPr="005A4CDF">
        <w:rPr>
          <w:rFonts w:cs="Tahoma"/>
          <w:sz w:val="24"/>
          <w:szCs w:val="24"/>
        </w:rPr>
        <w:t xml:space="preserve">. </w:t>
      </w:r>
    </w:p>
    <w:p w14:paraId="0384A4A2" w14:textId="77777777" w:rsidR="00616522" w:rsidRPr="005A4CDF" w:rsidRDefault="00616522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  <w:r w:rsidRPr="005A4CDF">
        <w:rPr>
          <w:rFonts w:cs="Tahoma"/>
          <w:sz w:val="24"/>
          <w:szCs w:val="24"/>
        </w:rPr>
        <w:t>Wysoko wykwalifikowana kadra sektora naukowo-badawczego jest podstawą</w:t>
      </w:r>
      <w:r w:rsidR="009171D2" w:rsidRPr="005A4CDF">
        <w:rPr>
          <w:rFonts w:cs="Tahoma"/>
          <w:sz w:val="24"/>
          <w:szCs w:val="24"/>
        </w:rPr>
        <w:t xml:space="preserve"> systematycznego</w:t>
      </w:r>
      <w:r w:rsidRPr="005A4CDF">
        <w:rPr>
          <w:rFonts w:cs="Tahoma"/>
          <w:sz w:val="24"/>
          <w:szCs w:val="24"/>
        </w:rPr>
        <w:t xml:space="preserve"> rozwoju nauki i postępu technologicznego, a </w:t>
      </w:r>
      <w:r w:rsidR="00D55883" w:rsidRPr="005A4CDF">
        <w:rPr>
          <w:rFonts w:cs="Tahoma"/>
          <w:sz w:val="24"/>
          <w:szCs w:val="24"/>
        </w:rPr>
        <w:t>zapewni</w:t>
      </w:r>
      <w:r w:rsidR="009171D2" w:rsidRPr="005A4CDF">
        <w:rPr>
          <w:rFonts w:cs="Tahoma"/>
          <w:sz w:val="24"/>
          <w:szCs w:val="24"/>
        </w:rPr>
        <w:t>enie dobrych i </w:t>
      </w:r>
      <w:r w:rsidRPr="005A4CDF">
        <w:rPr>
          <w:rFonts w:cs="Tahoma"/>
          <w:sz w:val="24"/>
          <w:szCs w:val="24"/>
        </w:rPr>
        <w:t xml:space="preserve">stabilnych warunków pracy dla </w:t>
      </w:r>
      <w:r w:rsidR="008B5015" w:rsidRPr="005A4CDF">
        <w:rPr>
          <w:rFonts w:cs="Tahoma"/>
          <w:sz w:val="24"/>
          <w:szCs w:val="24"/>
        </w:rPr>
        <w:t>u</w:t>
      </w:r>
      <w:r w:rsidRPr="005A4CDF">
        <w:rPr>
          <w:rFonts w:cs="Tahoma"/>
          <w:sz w:val="24"/>
          <w:szCs w:val="24"/>
        </w:rPr>
        <w:t xml:space="preserve">czonych sprzyja realizacji tych celów. </w:t>
      </w:r>
    </w:p>
    <w:p w14:paraId="12AC9453" w14:textId="77777777" w:rsidR="00616522" w:rsidRPr="005A4CDF" w:rsidRDefault="00616522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  <w:r w:rsidRPr="005A4CDF">
        <w:rPr>
          <w:rFonts w:cs="Tahoma"/>
          <w:sz w:val="24"/>
          <w:szCs w:val="24"/>
        </w:rPr>
        <w:t xml:space="preserve">Powstanie jakiejkolwiek idei, koncepcji badania czy działania twórczego możliwe jest tylko </w:t>
      </w:r>
      <w:r w:rsidR="009171D2" w:rsidRPr="005A4CDF">
        <w:rPr>
          <w:rFonts w:cs="Tahoma"/>
          <w:sz w:val="24"/>
          <w:szCs w:val="24"/>
        </w:rPr>
        <w:t>dzięki aktywnemu</w:t>
      </w:r>
      <w:r w:rsidRPr="005A4CDF">
        <w:rPr>
          <w:rFonts w:cs="Tahoma"/>
          <w:sz w:val="24"/>
          <w:szCs w:val="24"/>
        </w:rPr>
        <w:t> udział</w:t>
      </w:r>
      <w:r w:rsidR="009171D2" w:rsidRPr="005A4CDF">
        <w:rPr>
          <w:rFonts w:cs="Tahoma"/>
          <w:sz w:val="24"/>
          <w:szCs w:val="24"/>
        </w:rPr>
        <w:t>owi</w:t>
      </w:r>
      <w:r w:rsidRPr="005A4CDF">
        <w:rPr>
          <w:rFonts w:cs="Tahoma"/>
          <w:sz w:val="24"/>
          <w:szCs w:val="24"/>
        </w:rPr>
        <w:t xml:space="preserve"> człowieka</w:t>
      </w:r>
      <w:r w:rsidR="00F57A90" w:rsidRPr="005A4CDF">
        <w:rPr>
          <w:rFonts w:cs="Tahoma"/>
          <w:sz w:val="24"/>
          <w:szCs w:val="24"/>
        </w:rPr>
        <w:t>. K</w:t>
      </w:r>
      <w:r w:rsidRPr="005A4CDF">
        <w:rPr>
          <w:rFonts w:cs="Tahoma"/>
          <w:sz w:val="24"/>
          <w:szCs w:val="24"/>
        </w:rPr>
        <w:t>ażdy pracownik jest ważny</w:t>
      </w:r>
      <w:r w:rsidR="009171D2" w:rsidRPr="005A4CDF">
        <w:rPr>
          <w:rFonts w:cs="Tahoma"/>
          <w:sz w:val="24"/>
          <w:szCs w:val="24"/>
        </w:rPr>
        <w:t xml:space="preserve"> w strukturze organizacji</w:t>
      </w:r>
      <w:r w:rsidRPr="005A4CDF">
        <w:rPr>
          <w:rFonts w:cs="Tahoma"/>
          <w:sz w:val="24"/>
          <w:szCs w:val="24"/>
        </w:rPr>
        <w:t>, każdy wnosi</w:t>
      </w:r>
      <w:r w:rsidR="009171D2" w:rsidRPr="005A4CDF">
        <w:rPr>
          <w:rFonts w:cs="Tahoma"/>
          <w:sz w:val="24"/>
          <w:szCs w:val="24"/>
        </w:rPr>
        <w:t xml:space="preserve"> bowiem określony </w:t>
      </w:r>
      <w:r w:rsidRPr="005A4CDF">
        <w:rPr>
          <w:rFonts w:cs="Tahoma"/>
          <w:sz w:val="24"/>
          <w:szCs w:val="24"/>
        </w:rPr>
        <w:t>zasób swojej wiedzy</w:t>
      </w:r>
      <w:r w:rsidR="009171D2" w:rsidRPr="005A4CDF">
        <w:rPr>
          <w:rFonts w:cs="Tahoma"/>
          <w:sz w:val="24"/>
          <w:szCs w:val="24"/>
        </w:rPr>
        <w:t>, umiejętności</w:t>
      </w:r>
      <w:r w:rsidRPr="005A4CDF">
        <w:rPr>
          <w:rFonts w:cs="Tahoma"/>
          <w:sz w:val="24"/>
          <w:szCs w:val="24"/>
        </w:rPr>
        <w:t xml:space="preserve"> i doświadczenia do </w:t>
      </w:r>
      <w:r w:rsidR="009171D2" w:rsidRPr="005A4CDF">
        <w:rPr>
          <w:rFonts w:cs="Tahoma"/>
          <w:sz w:val="24"/>
          <w:szCs w:val="24"/>
        </w:rPr>
        <w:t xml:space="preserve">jej </w:t>
      </w:r>
      <w:r w:rsidRPr="005A4CDF">
        <w:rPr>
          <w:rFonts w:cs="Tahoma"/>
          <w:sz w:val="24"/>
          <w:szCs w:val="24"/>
        </w:rPr>
        <w:t xml:space="preserve">bogactwa. </w:t>
      </w:r>
    </w:p>
    <w:p w14:paraId="01C2F3D8" w14:textId="77777777" w:rsidR="00616522" w:rsidRPr="005A4CDF" w:rsidRDefault="00616522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  <w:r w:rsidRPr="005A4CDF">
        <w:rPr>
          <w:rFonts w:cs="Tahoma"/>
          <w:sz w:val="24"/>
          <w:szCs w:val="24"/>
        </w:rPr>
        <w:t xml:space="preserve">Politechnika Łódzka zapewnia </w:t>
      </w:r>
      <w:r w:rsidR="009171D2" w:rsidRPr="005A4CDF">
        <w:rPr>
          <w:rFonts w:cs="Tahoma"/>
          <w:sz w:val="24"/>
          <w:szCs w:val="24"/>
        </w:rPr>
        <w:t xml:space="preserve">pracownikom naukowym </w:t>
      </w:r>
      <w:r w:rsidRPr="005A4CDF">
        <w:rPr>
          <w:rFonts w:cs="Tahoma"/>
          <w:sz w:val="24"/>
          <w:szCs w:val="24"/>
        </w:rPr>
        <w:t xml:space="preserve">odpowiednie warunki do </w:t>
      </w:r>
      <w:r w:rsidRPr="005A4CDF">
        <w:rPr>
          <w:rFonts w:eastAsia="Times New Roman" w:cs="Times New Roman"/>
          <w:sz w:val="24"/>
          <w:szCs w:val="24"/>
          <w:lang w:eastAsia="pl-PL"/>
        </w:rPr>
        <w:t xml:space="preserve">tworzenia, przekazywania, wymiany </w:t>
      </w:r>
      <w:r w:rsidR="009171D2" w:rsidRPr="005A4CDF">
        <w:rPr>
          <w:rFonts w:eastAsia="Times New Roman" w:cs="Times New Roman"/>
          <w:sz w:val="24"/>
          <w:szCs w:val="24"/>
          <w:lang w:eastAsia="pl-PL"/>
        </w:rPr>
        <w:t xml:space="preserve">oraz </w:t>
      </w:r>
      <w:r w:rsidR="00F06542" w:rsidRPr="005A4CDF">
        <w:rPr>
          <w:rFonts w:eastAsia="Times New Roman" w:cs="Times New Roman"/>
          <w:sz w:val="24"/>
          <w:szCs w:val="24"/>
          <w:lang w:eastAsia="pl-PL"/>
        </w:rPr>
        <w:t>rozpowszechniania wiedzy</w:t>
      </w:r>
      <w:r w:rsidRPr="005A4CDF">
        <w:rPr>
          <w:rFonts w:eastAsia="Times New Roman" w:cs="Times New Roman"/>
          <w:sz w:val="24"/>
          <w:szCs w:val="24"/>
          <w:lang w:eastAsia="pl-PL"/>
        </w:rPr>
        <w:t xml:space="preserve">, a także sprzyja rozwojowi </w:t>
      </w:r>
      <w:r w:rsidR="00D55883" w:rsidRPr="005A4CDF">
        <w:rPr>
          <w:rFonts w:eastAsia="Times New Roman" w:cs="Times New Roman"/>
          <w:sz w:val="24"/>
          <w:szCs w:val="24"/>
          <w:lang w:eastAsia="pl-PL"/>
        </w:rPr>
        <w:t xml:space="preserve">zawodowemu pracowników naukowych. </w:t>
      </w:r>
      <w:r w:rsidR="009171D2" w:rsidRPr="005A4CDF">
        <w:rPr>
          <w:rFonts w:eastAsia="Times New Roman" w:cs="Times New Roman"/>
          <w:sz w:val="24"/>
          <w:szCs w:val="24"/>
          <w:lang w:eastAsia="pl-PL"/>
        </w:rPr>
        <w:t>Władze</w:t>
      </w:r>
      <w:r w:rsidR="00D55883" w:rsidRPr="005A4CDF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9171D2" w:rsidRPr="005A4CDF">
        <w:rPr>
          <w:rFonts w:eastAsia="Times New Roman" w:cs="Times New Roman"/>
          <w:sz w:val="24"/>
          <w:szCs w:val="24"/>
          <w:lang w:eastAsia="pl-PL"/>
        </w:rPr>
        <w:t>U</w:t>
      </w:r>
      <w:r w:rsidR="00D55883" w:rsidRPr="005A4CDF">
        <w:rPr>
          <w:rFonts w:eastAsia="Times New Roman" w:cs="Times New Roman"/>
          <w:sz w:val="24"/>
          <w:szCs w:val="24"/>
          <w:lang w:eastAsia="pl-PL"/>
        </w:rPr>
        <w:t xml:space="preserve">czelni, </w:t>
      </w:r>
      <w:r w:rsidR="009171D2" w:rsidRPr="005A4CDF">
        <w:rPr>
          <w:rFonts w:eastAsia="Times New Roman" w:cs="Times New Roman"/>
          <w:sz w:val="24"/>
          <w:szCs w:val="24"/>
          <w:lang w:eastAsia="pl-PL"/>
        </w:rPr>
        <w:t xml:space="preserve">świadome wyzwań współczesności, </w:t>
      </w:r>
      <w:r w:rsidR="00636A06" w:rsidRPr="005A4CDF">
        <w:rPr>
          <w:rFonts w:eastAsia="Times New Roman" w:cs="Times New Roman"/>
          <w:sz w:val="24"/>
          <w:szCs w:val="24"/>
          <w:lang w:eastAsia="pl-PL"/>
        </w:rPr>
        <w:lastRenderedPageBreak/>
        <w:t>dostrzegają</w:t>
      </w:r>
      <w:r w:rsidR="00D55883" w:rsidRPr="005A4CDF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636A06" w:rsidRPr="005A4CDF">
        <w:rPr>
          <w:rFonts w:eastAsia="Times New Roman" w:cs="Times New Roman"/>
          <w:sz w:val="24"/>
          <w:szCs w:val="24"/>
          <w:lang w:eastAsia="pl-PL"/>
        </w:rPr>
        <w:t>konieczność</w:t>
      </w:r>
      <w:r w:rsidR="00D55883" w:rsidRPr="005A4CDF">
        <w:rPr>
          <w:rFonts w:eastAsia="Times New Roman" w:cs="Times New Roman"/>
          <w:sz w:val="24"/>
          <w:szCs w:val="24"/>
          <w:lang w:eastAsia="pl-PL"/>
        </w:rPr>
        <w:t xml:space="preserve"> zapewnienia </w:t>
      </w:r>
      <w:r w:rsidR="00F06542" w:rsidRPr="005A4CDF">
        <w:rPr>
          <w:rFonts w:eastAsia="Times New Roman" w:cs="Times New Roman"/>
          <w:sz w:val="24"/>
          <w:szCs w:val="24"/>
          <w:lang w:eastAsia="pl-PL"/>
        </w:rPr>
        <w:t>odpowiedniego</w:t>
      </w:r>
      <w:r w:rsidR="00D55883" w:rsidRPr="005A4CDF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5A4CDF">
        <w:rPr>
          <w:rFonts w:cs="Tahoma"/>
          <w:sz w:val="24"/>
          <w:szCs w:val="24"/>
        </w:rPr>
        <w:t xml:space="preserve">otoczenia </w:t>
      </w:r>
      <w:r w:rsidR="00D55883" w:rsidRPr="005A4CDF">
        <w:rPr>
          <w:rFonts w:cs="Tahoma"/>
          <w:sz w:val="24"/>
          <w:szCs w:val="24"/>
        </w:rPr>
        <w:t>do</w:t>
      </w:r>
      <w:r w:rsidRPr="005A4CDF">
        <w:rPr>
          <w:rFonts w:cs="Tahoma"/>
          <w:sz w:val="24"/>
          <w:szCs w:val="24"/>
        </w:rPr>
        <w:t xml:space="preserve"> prowadzenia badań naukowych. Tworzenie silnych zespołów badawczych oraz prowadzenie badań na</w:t>
      </w:r>
      <w:r w:rsidR="00636A06" w:rsidRPr="005A4CDF">
        <w:rPr>
          <w:rFonts w:cs="Tahoma"/>
          <w:sz w:val="24"/>
          <w:szCs w:val="24"/>
        </w:rPr>
        <w:t xml:space="preserve"> możliwie</w:t>
      </w:r>
      <w:r w:rsidRPr="005A4CDF">
        <w:rPr>
          <w:rFonts w:cs="Tahoma"/>
          <w:sz w:val="24"/>
          <w:szCs w:val="24"/>
        </w:rPr>
        <w:t xml:space="preserve"> najwyższym poziomie</w:t>
      </w:r>
      <w:r w:rsidR="00636A06" w:rsidRPr="005A4CDF">
        <w:rPr>
          <w:rFonts w:cs="Tahoma"/>
          <w:sz w:val="24"/>
          <w:szCs w:val="24"/>
        </w:rPr>
        <w:t>, w oparciu o istniejące standardy światowe,</w:t>
      </w:r>
      <w:r w:rsidRPr="005A4CDF">
        <w:rPr>
          <w:rFonts w:cs="Tahoma"/>
          <w:sz w:val="24"/>
          <w:szCs w:val="24"/>
        </w:rPr>
        <w:t xml:space="preserve"> stanowi jedno z</w:t>
      </w:r>
      <w:r w:rsidR="00F06542" w:rsidRPr="005A4CDF">
        <w:rPr>
          <w:rFonts w:cs="Tahoma"/>
          <w:sz w:val="24"/>
          <w:szCs w:val="24"/>
        </w:rPr>
        <w:t> </w:t>
      </w:r>
      <w:r w:rsidRPr="005A4CDF">
        <w:rPr>
          <w:rFonts w:cs="Tahoma"/>
          <w:sz w:val="24"/>
          <w:szCs w:val="24"/>
        </w:rPr>
        <w:t xml:space="preserve">kluczowych zadań wyznaczających </w:t>
      </w:r>
      <w:r w:rsidR="00636A06" w:rsidRPr="005A4CDF">
        <w:rPr>
          <w:rFonts w:cs="Tahoma"/>
          <w:sz w:val="24"/>
          <w:szCs w:val="24"/>
        </w:rPr>
        <w:t xml:space="preserve">strategiczny </w:t>
      </w:r>
      <w:r w:rsidRPr="005A4CDF">
        <w:rPr>
          <w:rFonts w:cs="Tahoma"/>
          <w:sz w:val="24"/>
          <w:szCs w:val="24"/>
        </w:rPr>
        <w:t>ki</w:t>
      </w:r>
      <w:r w:rsidR="00033343">
        <w:rPr>
          <w:rFonts w:cs="Tahoma"/>
          <w:sz w:val="24"/>
          <w:szCs w:val="24"/>
        </w:rPr>
        <w:t>erunek rozwoju U</w:t>
      </w:r>
      <w:r w:rsidRPr="005A4CDF">
        <w:rPr>
          <w:rFonts w:cs="Tahoma"/>
          <w:sz w:val="24"/>
          <w:szCs w:val="24"/>
        </w:rPr>
        <w:t xml:space="preserve">czelni. </w:t>
      </w:r>
    </w:p>
    <w:p w14:paraId="2F116815" w14:textId="77777777" w:rsidR="00616522" w:rsidRPr="005A4CDF" w:rsidRDefault="00616522" w:rsidP="00797B48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  <w:r w:rsidRPr="005A4CDF">
        <w:rPr>
          <w:rFonts w:cs="Tahoma"/>
          <w:sz w:val="24"/>
          <w:szCs w:val="24"/>
        </w:rPr>
        <w:t xml:space="preserve">Biorąc pod uwagę powyższe </w:t>
      </w:r>
      <w:r w:rsidR="00636A06" w:rsidRPr="005A4CDF">
        <w:rPr>
          <w:rFonts w:cs="Tahoma"/>
          <w:sz w:val="24"/>
          <w:szCs w:val="24"/>
        </w:rPr>
        <w:t>oraz</w:t>
      </w:r>
      <w:r w:rsidRPr="005A4CDF">
        <w:rPr>
          <w:rFonts w:cs="Tahoma"/>
          <w:sz w:val="24"/>
          <w:szCs w:val="24"/>
        </w:rPr>
        <w:t xml:space="preserve"> mając na względzie dalszy dynamiczny rozwój, Politechnika Łódzka podejmuje działania </w:t>
      </w:r>
      <w:r w:rsidR="00636A06" w:rsidRPr="005A4CDF">
        <w:rPr>
          <w:rFonts w:cs="Tahoma"/>
          <w:sz w:val="24"/>
          <w:szCs w:val="24"/>
        </w:rPr>
        <w:t xml:space="preserve">strategiczne, wynikające z realizacji treści zasad </w:t>
      </w:r>
      <w:r w:rsidRPr="005A4CDF">
        <w:rPr>
          <w:rFonts w:cs="Tahoma"/>
          <w:i/>
          <w:sz w:val="24"/>
          <w:szCs w:val="24"/>
        </w:rPr>
        <w:t>Europejskiej Karty Naukowca</w:t>
      </w:r>
      <w:r w:rsidRPr="005A4CDF">
        <w:rPr>
          <w:rFonts w:cs="Tahoma"/>
          <w:sz w:val="24"/>
          <w:szCs w:val="24"/>
        </w:rPr>
        <w:t xml:space="preserve"> oraz </w:t>
      </w:r>
      <w:r w:rsidRPr="005A4CDF">
        <w:rPr>
          <w:rFonts w:cs="Tahoma"/>
          <w:i/>
          <w:sz w:val="24"/>
          <w:szCs w:val="24"/>
        </w:rPr>
        <w:t>Kodeksu postępowania przy rekrutacji pracowników naukowych</w:t>
      </w:r>
      <w:r w:rsidR="00636A06" w:rsidRPr="005A4CDF">
        <w:rPr>
          <w:rFonts w:cs="Tahoma"/>
          <w:sz w:val="24"/>
          <w:szCs w:val="24"/>
        </w:rPr>
        <w:t>. O</w:t>
      </w:r>
      <w:r w:rsidRPr="005A4CDF">
        <w:rPr>
          <w:rFonts w:cs="Tahoma"/>
          <w:sz w:val="24"/>
          <w:szCs w:val="24"/>
        </w:rPr>
        <w:t>bejmują</w:t>
      </w:r>
      <w:r w:rsidR="00636A06" w:rsidRPr="005A4CDF">
        <w:rPr>
          <w:rFonts w:cs="Tahoma"/>
          <w:sz w:val="24"/>
          <w:szCs w:val="24"/>
        </w:rPr>
        <w:t xml:space="preserve"> one</w:t>
      </w:r>
      <w:r w:rsidRPr="005A4CDF">
        <w:rPr>
          <w:rFonts w:cs="Tahoma"/>
          <w:sz w:val="24"/>
          <w:szCs w:val="24"/>
        </w:rPr>
        <w:t xml:space="preserve"> następujące obszary:</w:t>
      </w:r>
    </w:p>
    <w:bookmarkEnd w:id="12"/>
    <w:p w14:paraId="49D2B377" w14:textId="77777777" w:rsidR="00616522" w:rsidRPr="005A4CDF" w:rsidRDefault="00616522" w:rsidP="00797B48">
      <w:pPr>
        <w:numPr>
          <w:ilvl w:val="0"/>
          <w:numId w:val="3"/>
        </w:numPr>
        <w:spacing w:after="240"/>
        <w:contextualSpacing/>
        <w:jc w:val="both"/>
        <w:rPr>
          <w:sz w:val="24"/>
          <w:szCs w:val="24"/>
        </w:rPr>
      </w:pPr>
      <w:r w:rsidRPr="005A4CDF">
        <w:rPr>
          <w:sz w:val="24"/>
          <w:szCs w:val="24"/>
        </w:rPr>
        <w:t xml:space="preserve">Wdrożenie dobrych praktyk podczas rekrutacji pracowników. </w:t>
      </w:r>
    </w:p>
    <w:p w14:paraId="333BB1CD" w14:textId="77777777" w:rsidR="00616522" w:rsidRPr="005A4CDF" w:rsidRDefault="00616522" w:rsidP="00D74C4A">
      <w:pPr>
        <w:spacing w:after="240" w:line="252" w:lineRule="auto"/>
        <w:ind w:left="720"/>
        <w:contextualSpacing/>
        <w:jc w:val="both"/>
        <w:rPr>
          <w:rFonts w:cs="Tahoma"/>
          <w:sz w:val="24"/>
          <w:szCs w:val="24"/>
        </w:rPr>
      </w:pPr>
    </w:p>
    <w:p w14:paraId="1420C996" w14:textId="77777777" w:rsidR="00616522" w:rsidRPr="005A4CDF" w:rsidRDefault="00616522" w:rsidP="00797B48">
      <w:pPr>
        <w:spacing w:after="240"/>
        <w:ind w:left="720"/>
        <w:contextualSpacing/>
        <w:jc w:val="both"/>
        <w:rPr>
          <w:rFonts w:cs="Tahoma"/>
          <w:sz w:val="24"/>
          <w:szCs w:val="24"/>
        </w:rPr>
      </w:pPr>
      <w:r w:rsidRPr="005A4CDF">
        <w:rPr>
          <w:rFonts w:cs="Tahoma"/>
          <w:sz w:val="24"/>
          <w:szCs w:val="24"/>
        </w:rPr>
        <w:t>Wdrożenie dobrych praktyk w procesie rekrutacji ma na celu ułatwi</w:t>
      </w:r>
      <w:r w:rsidR="00636A06" w:rsidRPr="005A4CDF">
        <w:rPr>
          <w:rFonts w:cs="Tahoma"/>
          <w:sz w:val="24"/>
          <w:szCs w:val="24"/>
        </w:rPr>
        <w:t>enie</w:t>
      </w:r>
      <w:r w:rsidRPr="005A4CDF">
        <w:rPr>
          <w:rFonts w:cs="Tahoma"/>
          <w:sz w:val="24"/>
          <w:szCs w:val="24"/>
        </w:rPr>
        <w:t xml:space="preserve"> i</w:t>
      </w:r>
      <w:r w:rsidR="00636A06" w:rsidRPr="005A4CDF">
        <w:rPr>
          <w:rFonts w:cs="Tahoma"/>
          <w:sz w:val="24"/>
          <w:szCs w:val="24"/>
        </w:rPr>
        <w:t> </w:t>
      </w:r>
      <w:r w:rsidRPr="005A4CDF">
        <w:rPr>
          <w:rFonts w:cs="Tahoma"/>
          <w:sz w:val="24"/>
          <w:szCs w:val="24"/>
        </w:rPr>
        <w:t>usprawni</w:t>
      </w:r>
      <w:r w:rsidR="00636A06" w:rsidRPr="005A4CDF">
        <w:rPr>
          <w:rFonts w:cs="Tahoma"/>
          <w:sz w:val="24"/>
          <w:szCs w:val="24"/>
        </w:rPr>
        <w:t>enie przebiegu procesu</w:t>
      </w:r>
      <w:r w:rsidRPr="005A4CDF">
        <w:rPr>
          <w:rFonts w:cs="Tahoma"/>
          <w:sz w:val="24"/>
          <w:szCs w:val="24"/>
        </w:rPr>
        <w:t xml:space="preserve"> zatrudniani</w:t>
      </w:r>
      <w:r w:rsidR="00636A06" w:rsidRPr="005A4CDF">
        <w:rPr>
          <w:rFonts w:cs="Tahoma"/>
          <w:sz w:val="24"/>
          <w:szCs w:val="24"/>
        </w:rPr>
        <w:t>a kadry naukowej</w:t>
      </w:r>
      <w:r w:rsidRPr="005A4CDF">
        <w:rPr>
          <w:rFonts w:cs="Tahoma"/>
          <w:sz w:val="24"/>
          <w:szCs w:val="24"/>
        </w:rPr>
        <w:t xml:space="preserve"> w Politechnice Łódzkiej </w:t>
      </w:r>
      <w:r w:rsidR="007D3A80" w:rsidRPr="005A4CDF">
        <w:rPr>
          <w:rFonts w:cs="Tahoma"/>
          <w:sz w:val="24"/>
          <w:szCs w:val="24"/>
        </w:rPr>
        <w:t xml:space="preserve">– stworzenie miejsc pracy dla </w:t>
      </w:r>
      <w:r w:rsidRPr="005A4CDF">
        <w:rPr>
          <w:rFonts w:cs="Tahoma"/>
          <w:sz w:val="24"/>
          <w:szCs w:val="24"/>
        </w:rPr>
        <w:t>kompetentnej</w:t>
      </w:r>
      <w:r w:rsidR="007D3A80" w:rsidRPr="005A4CDF">
        <w:rPr>
          <w:rFonts w:cs="Tahoma"/>
          <w:sz w:val="24"/>
          <w:szCs w:val="24"/>
        </w:rPr>
        <w:t xml:space="preserve"> i ambitnej</w:t>
      </w:r>
      <w:r w:rsidRPr="005A4CDF">
        <w:rPr>
          <w:rFonts w:cs="Tahoma"/>
          <w:sz w:val="24"/>
          <w:szCs w:val="24"/>
        </w:rPr>
        <w:t xml:space="preserve"> kadry z uwzględnieniem równości w zatrudnieniu, uznania kwalifikacji, niedyskryminacji oraz otwartości, efektywności</w:t>
      </w:r>
      <w:r w:rsidR="007D3A80" w:rsidRPr="005A4CDF">
        <w:rPr>
          <w:rFonts w:cs="Tahoma"/>
          <w:sz w:val="24"/>
          <w:szCs w:val="24"/>
        </w:rPr>
        <w:t xml:space="preserve"> i </w:t>
      </w:r>
      <w:r w:rsidRPr="005A4CDF">
        <w:rPr>
          <w:rFonts w:cs="Tahoma"/>
          <w:sz w:val="24"/>
          <w:szCs w:val="24"/>
        </w:rPr>
        <w:t>przejrzystości</w:t>
      </w:r>
      <w:r w:rsidR="007D3A80" w:rsidRPr="005A4CDF">
        <w:rPr>
          <w:rFonts w:cs="Tahoma"/>
          <w:sz w:val="24"/>
          <w:szCs w:val="24"/>
        </w:rPr>
        <w:t xml:space="preserve"> przebiegu</w:t>
      </w:r>
      <w:r w:rsidRPr="005A4CDF">
        <w:rPr>
          <w:rFonts w:cs="Tahoma"/>
          <w:sz w:val="24"/>
          <w:szCs w:val="24"/>
        </w:rPr>
        <w:t xml:space="preserve"> całego procesu rekrutacyjnego. </w:t>
      </w:r>
    </w:p>
    <w:p w14:paraId="48E2373D" w14:textId="77777777" w:rsidR="00616522" w:rsidRPr="005A4CDF" w:rsidRDefault="00616522" w:rsidP="00D74C4A">
      <w:pPr>
        <w:spacing w:after="240" w:line="252" w:lineRule="auto"/>
        <w:ind w:left="720"/>
        <w:contextualSpacing/>
        <w:jc w:val="both"/>
        <w:rPr>
          <w:sz w:val="24"/>
          <w:szCs w:val="24"/>
        </w:rPr>
      </w:pPr>
    </w:p>
    <w:p w14:paraId="296DFE65" w14:textId="77777777" w:rsidR="00616522" w:rsidRPr="005A4CDF" w:rsidRDefault="00616522" w:rsidP="00797B48">
      <w:pPr>
        <w:numPr>
          <w:ilvl w:val="0"/>
          <w:numId w:val="3"/>
        </w:numPr>
        <w:spacing w:after="240"/>
        <w:ind w:left="714" w:hanging="357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5A4CDF">
        <w:rPr>
          <w:rFonts w:eastAsiaTheme="minorEastAsia"/>
          <w:kern w:val="24"/>
          <w:sz w:val="24"/>
          <w:szCs w:val="24"/>
          <w:lang w:eastAsia="pl-PL"/>
        </w:rPr>
        <w:t>Wspieranie mobilności</w:t>
      </w:r>
      <w:r w:rsidRPr="005A4CDF">
        <w:rPr>
          <w:rFonts w:eastAsiaTheme="minorEastAsia"/>
          <w:kern w:val="24"/>
          <w:sz w:val="24"/>
          <w:szCs w:val="24"/>
          <w:lang w:val="en-US" w:eastAsia="pl-PL"/>
        </w:rPr>
        <w:t>.</w:t>
      </w:r>
    </w:p>
    <w:p w14:paraId="7BC53D5B" w14:textId="77777777" w:rsidR="00616522" w:rsidRPr="005A4CDF" w:rsidRDefault="00616522" w:rsidP="00797B48">
      <w:pPr>
        <w:spacing w:after="240"/>
        <w:ind w:left="720"/>
        <w:contextualSpacing/>
        <w:jc w:val="both"/>
        <w:rPr>
          <w:rFonts w:eastAsiaTheme="minorEastAsia"/>
          <w:kern w:val="24"/>
          <w:sz w:val="24"/>
          <w:szCs w:val="24"/>
          <w:lang w:eastAsia="pl-PL"/>
        </w:rPr>
      </w:pP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Politechnika Łódzka wspiera różne formy mobilności (geograficznej, wewnętrznej 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 xml:space="preserve">i zewnętrznej, międzysektorowej, 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>w tym między branżami oraz sektore</w:t>
      </w:r>
      <w:r w:rsidR="0018648D" w:rsidRPr="005A4CDF">
        <w:rPr>
          <w:rFonts w:eastAsiaTheme="minorEastAsia"/>
          <w:kern w:val="24"/>
          <w:sz w:val="24"/>
          <w:szCs w:val="24"/>
          <w:lang w:eastAsia="pl-PL"/>
        </w:rPr>
        <w:t>m prywatnym i 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>publicznym),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 xml:space="preserve"> podkreślając jej rangę i znaczenie w rozwoju Uczelni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 jako ważnego narzędzia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 xml:space="preserve"> zdobywania,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 poszerzania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 xml:space="preserve"> i wymiany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 wiedzy naukowej 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 xml:space="preserve">pracowników – naukowców 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na każdym etapie 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 xml:space="preserve">ich 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kariery 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>zawodowej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. </w:t>
      </w:r>
    </w:p>
    <w:p w14:paraId="58CFD600" w14:textId="77777777" w:rsidR="00616522" w:rsidRPr="005A4CDF" w:rsidRDefault="00616522" w:rsidP="00D74C4A">
      <w:pPr>
        <w:spacing w:after="240" w:line="252" w:lineRule="auto"/>
        <w:ind w:left="720"/>
        <w:contextualSpacing/>
        <w:jc w:val="both"/>
        <w:rPr>
          <w:rFonts w:eastAsiaTheme="minorEastAsia"/>
          <w:kern w:val="24"/>
          <w:sz w:val="24"/>
          <w:szCs w:val="24"/>
          <w:lang w:eastAsia="pl-PL"/>
        </w:rPr>
      </w:pPr>
    </w:p>
    <w:p w14:paraId="3851A746" w14:textId="77777777" w:rsidR="00616522" w:rsidRPr="005A4CDF" w:rsidRDefault="00616522" w:rsidP="00797B48">
      <w:pPr>
        <w:numPr>
          <w:ilvl w:val="0"/>
          <w:numId w:val="3"/>
        </w:numPr>
        <w:spacing w:after="240"/>
        <w:ind w:left="714" w:hanging="357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5A4CDF">
        <w:rPr>
          <w:rFonts w:eastAsiaTheme="minorEastAsia"/>
          <w:kern w:val="24"/>
          <w:sz w:val="24"/>
          <w:szCs w:val="24"/>
          <w:lang w:eastAsia="pl-PL"/>
        </w:rPr>
        <w:t>Promowanie i upowszechnianie wyników badań naukowych.</w:t>
      </w:r>
    </w:p>
    <w:p w14:paraId="2F8B0A23" w14:textId="77777777" w:rsidR="00616522" w:rsidRPr="005A4CDF" w:rsidRDefault="00616522" w:rsidP="00797B48">
      <w:pPr>
        <w:spacing w:after="240"/>
        <w:ind w:left="720"/>
        <w:contextualSpacing/>
        <w:jc w:val="both"/>
        <w:rPr>
          <w:rFonts w:eastAsiaTheme="minorEastAsia"/>
          <w:kern w:val="24"/>
          <w:sz w:val="24"/>
          <w:szCs w:val="24"/>
          <w:lang w:eastAsia="pl-PL"/>
        </w:rPr>
      </w:pPr>
      <w:r w:rsidRPr="005A4CDF">
        <w:rPr>
          <w:rFonts w:eastAsiaTheme="minorEastAsia"/>
          <w:kern w:val="24"/>
          <w:sz w:val="24"/>
          <w:szCs w:val="24"/>
          <w:lang w:eastAsia="pl-PL"/>
        </w:rPr>
        <w:t>Uczelnia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 xml:space="preserve"> dąż</w:t>
      </w:r>
      <w:r w:rsidR="00F06542" w:rsidRPr="005A4CDF">
        <w:rPr>
          <w:rFonts w:eastAsiaTheme="minorEastAsia"/>
          <w:kern w:val="24"/>
          <w:sz w:val="24"/>
          <w:szCs w:val="24"/>
          <w:lang w:eastAsia="pl-PL"/>
        </w:rPr>
        <w:t>y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 xml:space="preserve"> do ciągłej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 popularyz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>acji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 wynik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>ów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 badań naukowych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 xml:space="preserve"> 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>prowadz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>ąc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 liczne</w:t>
      </w:r>
      <w:r w:rsidR="00047871" w:rsidRPr="005A4CDF">
        <w:rPr>
          <w:rFonts w:eastAsiaTheme="minorEastAsia"/>
          <w:kern w:val="24"/>
          <w:sz w:val="24"/>
          <w:szCs w:val="24"/>
          <w:lang w:eastAsia="pl-PL"/>
        </w:rPr>
        <w:t xml:space="preserve"> i 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>zróżnicowane działania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 xml:space="preserve"> sprzyjające spójnej i przemyślanej realizacji określonych</w:t>
      </w:r>
      <w:r w:rsidR="00D55883" w:rsidRPr="005A4CDF">
        <w:rPr>
          <w:rFonts w:eastAsiaTheme="minorEastAsia"/>
          <w:kern w:val="24"/>
          <w:sz w:val="24"/>
          <w:szCs w:val="24"/>
          <w:lang w:eastAsia="pl-PL"/>
        </w:rPr>
        <w:t xml:space="preserve"> kierunk</w:t>
      </w:r>
      <w:r w:rsidR="007D3A80" w:rsidRPr="005A4CDF">
        <w:rPr>
          <w:rFonts w:eastAsiaTheme="minorEastAsia"/>
          <w:kern w:val="24"/>
          <w:sz w:val="24"/>
          <w:szCs w:val="24"/>
          <w:lang w:eastAsia="pl-PL"/>
        </w:rPr>
        <w:t>ów</w:t>
      </w:r>
      <w:r w:rsidR="001E5378" w:rsidRPr="005A4CDF">
        <w:rPr>
          <w:rFonts w:eastAsiaTheme="minorEastAsia"/>
          <w:kern w:val="24"/>
          <w:sz w:val="24"/>
          <w:szCs w:val="24"/>
          <w:lang w:eastAsia="pl-PL"/>
        </w:rPr>
        <w:t xml:space="preserve"> i celów działania,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 wzmacnia</w:t>
      </w:r>
      <w:r w:rsidR="001E5378" w:rsidRPr="005A4CDF">
        <w:rPr>
          <w:rFonts w:eastAsiaTheme="minorEastAsia"/>
          <w:kern w:val="24"/>
          <w:sz w:val="24"/>
          <w:szCs w:val="24"/>
          <w:lang w:eastAsia="pl-PL"/>
        </w:rPr>
        <w:t>jąc w sposób systematyczny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 swoje wysiłki w zakresie </w:t>
      </w:r>
      <w:r w:rsidR="00D55883" w:rsidRPr="005A4CDF">
        <w:rPr>
          <w:rFonts w:eastAsiaTheme="minorEastAsia"/>
          <w:kern w:val="24"/>
          <w:sz w:val="24"/>
          <w:szCs w:val="24"/>
          <w:lang w:eastAsia="pl-PL"/>
        </w:rPr>
        <w:t>u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>powszechniania</w:t>
      </w:r>
      <w:r w:rsidR="001E5378" w:rsidRPr="005A4CDF">
        <w:rPr>
          <w:rFonts w:eastAsiaTheme="minorEastAsia"/>
          <w:kern w:val="24"/>
          <w:sz w:val="24"/>
          <w:szCs w:val="24"/>
          <w:lang w:eastAsia="pl-PL"/>
        </w:rPr>
        <w:t xml:space="preserve"> 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>wiedzy i osiąg</w:t>
      </w:r>
      <w:r w:rsidR="00D55883" w:rsidRPr="005A4CDF">
        <w:rPr>
          <w:rFonts w:eastAsiaTheme="minorEastAsia"/>
          <w:kern w:val="24"/>
          <w:sz w:val="24"/>
          <w:szCs w:val="24"/>
          <w:lang w:eastAsia="pl-PL"/>
        </w:rPr>
        <w:t>an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 xml:space="preserve">ych </w:t>
      </w:r>
      <w:r w:rsidR="001E5378" w:rsidRPr="005A4CDF">
        <w:rPr>
          <w:rFonts w:eastAsiaTheme="minorEastAsia"/>
          <w:kern w:val="24"/>
          <w:sz w:val="24"/>
          <w:szCs w:val="24"/>
          <w:lang w:eastAsia="pl-PL"/>
        </w:rPr>
        <w:t>w badaniach rezultatów</w:t>
      </w:r>
      <w:r w:rsidRPr="005A4CDF">
        <w:rPr>
          <w:rFonts w:eastAsiaTheme="minorEastAsia"/>
          <w:kern w:val="24"/>
          <w:sz w:val="24"/>
          <w:szCs w:val="24"/>
          <w:lang w:eastAsia="pl-PL"/>
        </w:rPr>
        <w:t>.</w:t>
      </w:r>
    </w:p>
    <w:p w14:paraId="0410B52A" w14:textId="77777777" w:rsidR="00616522" w:rsidRPr="005A4CDF" w:rsidRDefault="00616522" w:rsidP="00D74C4A">
      <w:pPr>
        <w:spacing w:after="240" w:line="252" w:lineRule="auto"/>
        <w:ind w:left="720"/>
        <w:contextualSpacing/>
        <w:jc w:val="both"/>
        <w:rPr>
          <w:rFonts w:eastAsiaTheme="minorEastAsia"/>
          <w:kern w:val="24"/>
          <w:sz w:val="24"/>
          <w:szCs w:val="24"/>
          <w:lang w:eastAsia="pl-PL"/>
        </w:rPr>
      </w:pPr>
    </w:p>
    <w:p w14:paraId="1002B493" w14:textId="77777777" w:rsidR="00616522" w:rsidRPr="005A4CDF" w:rsidRDefault="00616522" w:rsidP="00797B48">
      <w:pPr>
        <w:numPr>
          <w:ilvl w:val="0"/>
          <w:numId w:val="3"/>
        </w:numPr>
        <w:spacing w:after="240"/>
        <w:ind w:left="714" w:hanging="357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5A4CDF">
        <w:rPr>
          <w:rFonts w:eastAsiaTheme="minorEastAsia"/>
          <w:kern w:val="24"/>
          <w:sz w:val="24"/>
          <w:szCs w:val="24"/>
          <w:lang w:eastAsia="pl-PL"/>
        </w:rPr>
        <w:t>Doradztwo zawodowe dla uczestników studiów doktoranckich.</w:t>
      </w:r>
    </w:p>
    <w:p w14:paraId="52D6143D" w14:textId="77777777" w:rsidR="00616522" w:rsidRPr="005A4CDF" w:rsidRDefault="00616522" w:rsidP="00797B48">
      <w:pPr>
        <w:spacing w:after="240"/>
        <w:ind w:left="720"/>
        <w:contextualSpacing/>
        <w:jc w:val="both"/>
        <w:rPr>
          <w:rFonts w:cs="Tahoma"/>
          <w:sz w:val="24"/>
          <w:szCs w:val="24"/>
        </w:rPr>
      </w:pPr>
      <w:r w:rsidRPr="005A4CDF">
        <w:rPr>
          <w:rFonts w:cs="Tahoma"/>
          <w:sz w:val="24"/>
          <w:szCs w:val="24"/>
        </w:rPr>
        <w:t>Politechnika Łódzka</w:t>
      </w:r>
      <w:r w:rsidR="00047871" w:rsidRPr="005A4CDF">
        <w:rPr>
          <w:rFonts w:cs="Tahoma"/>
          <w:sz w:val="24"/>
          <w:szCs w:val="24"/>
        </w:rPr>
        <w:t>,</w:t>
      </w:r>
      <w:r w:rsidR="001E5378" w:rsidRPr="005A4CDF">
        <w:rPr>
          <w:rFonts w:cs="Tahoma"/>
          <w:sz w:val="24"/>
          <w:szCs w:val="24"/>
        </w:rPr>
        <w:t xml:space="preserve"> dążąc do rozwoju kompetencji </w:t>
      </w:r>
      <w:r w:rsidR="005900E9" w:rsidRPr="005A4CDF">
        <w:rPr>
          <w:rFonts w:cs="Tahoma"/>
          <w:sz w:val="24"/>
          <w:szCs w:val="24"/>
        </w:rPr>
        <w:t>i umiejętności posiadanej kadry naukowej,</w:t>
      </w:r>
      <w:r w:rsidRPr="005A4CDF">
        <w:rPr>
          <w:rFonts w:cs="Tahoma"/>
          <w:sz w:val="24"/>
          <w:szCs w:val="24"/>
        </w:rPr>
        <w:t xml:space="preserve"> wspiera młodych naukowców w planowaniu </w:t>
      </w:r>
      <w:r w:rsidR="00047871" w:rsidRPr="005A4CDF">
        <w:rPr>
          <w:rFonts w:cs="Tahoma"/>
          <w:sz w:val="24"/>
          <w:szCs w:val="24"/>
        </w:rPr>
        <w:t xml:space="preserve">kariery zawodowej </w:t>
      </w:r>
      <w:r w:rsidR="005900E9" w:rsidRPr="005A4CDF">
        <w:rPr>
          <w:rFonts w:cs="Tahoma"/>
          <w:sz w:val="24"/>
          <w:szCs w:val="24"/>
        </w:rPr>
        <w:t xml:space="preserve">uświadamiając ich jednocześnie o zaletach i wadach wybranej ścieżki zawodowej </w:t>
      </w:r>
      <w:r w:rsidR="00047871" w:rsidRPr="005A4CDF">
        <w:rPr>
          <w:rFonts w:cs="Tahoma"/>
          <w:sz w:val="24"/>
          <w:szCs w:val="24"/>
        </w:rPr>
        <w:t xml:space="preserve">oraz </w:t>
      </w:r>
      <w:r w:rsidRPr="005A4CDF">
        <w:rPr>
          <w:rFonts w:cs="Tahoma"/>
          <w:sz w:val="24"/>
          <w:szCs w:val="24"/>
        </w:rPr>
        <w:t>podnos</w:t>
      </w:r>
      <w:r w:rsidR="005900E9" w:rsidRPr="005A4CDF">
        <w:rPr>
          <w:rFonts w:cs="Tahoma"/>
          <w:sz w:val="24"/>
          <w:szCs w:val="24"/>
        </w:rPr>
        <w:t>ząc</w:t>
      </w:r>
      <w:r w:rsidRPr="005A4CDF">
        <w:rPr>
          <w:rFonts w:cs="Tahoma"/>
          <w:sz w:val="24"/>
          <w:szCs w:val="24"/>
        </w:rPr>
        <w:t xml:space="preserve"> świadomoś</w:t>
      </w:r>
      <w:r w:rsidR="00D55883" w:rsidRPr="005A4CDF">
        <w:rPr>
          <w:rFonts w:cs="Tahoma"/>
          <w:sz w:val="24"/>
          <w:szCs w:val="24"/>
        </w:rPr>
        <w:t>ć</w:t>
      </w:r>
      <w:r w:rsidRPr="005A4CDF">
        <w:rPr>
          <w:rFonts w:cs="Tahoma"/>
          <w:sz w:val="24"/>
          <w:szCs w:val="24"/>
        </w:rPr>
        <w:t xml:space="preserve"> </w:t>
      </w:r>
      <w:r w:rsidR="00D55883" w:rsidRPr="005A4CDF">
        <w:rPr>
          <w:rFonts w:cs="Tahoma"/>
          <w:sz w:val="24"/>
          <w:szCs w:val="24"/>
        </w:rPr>
        <w:t xml:space="preserve">znaczenia </w:t>
      </w:r>
      <w:r w:rsidR="005900E9" w:rsidRPr="005A4CDF">
        <w:rPr>
          <w:rFonts w:cs="Tahoma"/>
          <w:sz w:val="24"/>
          <w:szCs w:val="24"/>
        </w:rPr>
        <w:t xml:space="preserve">tej </w:t>
      </w:r>
      <w:r w:rsidR="00D55883" w:rsidRPr="005A4CDF">
        <w:rPr>
          <w:rFonts w:cs="Tahoma"/>
          <w:sz w:val="24"/>
          <w:szCs w:val="24"/>
        </w:rPr>
        <w:t>decyzji</w:t>
      </w:r>
      <w:r w:rsidR="005900E9" w:rsidRPr="005A4CDF">
        <w:rPr>
          <w:rFonts w:cs="Tahoma"/>
          <w:sz w:val="24"/>
          <w:szCs w:val="24"/>
        </w:rPr>
        <w:t>.</w:t>
      </w:r>
      <w:r w:rsidR="00D55883" w:rsidRPr="005A4CDF">
        <w:rPr>
          <w:rFonts w:cs="Tahoma"/>
          <w:sz w:val="24"/>
          <w:szCs w:val="24"/>
        </w:rPr>
        <w:t xml:space="preserve"> </w:t>
      </w:r>
      <w:r w:rsidR="005900E9" w:rsidRPr="005A4CDF">
        <w:rPr>
          <w:rFonts w:cs="Tahoma"/>
          <w:sz w:val="24"/>
          <w:szCs w:val="24"/>
        </w:rPr>
        <w:t>D</w:t>
      </w:r>
      <w:r w:rsidRPr="005A4CDF">
        <w:rPr>
          <w:rFonts w:cs="Tahoma"/>
          <w:sz w:val="24"/>
          <w:szCs w:val="24"/>
        </w:rPr>
        <w:t xml:space="preserve">ostęp do doradztwa zawodowego </w:t>
      </w:r>
      <w:r w:rsidR="0018648D" w:rsidRPr="005A4CDF">
        <w:rPr>
          <w:rFonts w:cs="Tahoma"/>
          <w:sz w:val="24"/>
          <w:szCs w:val="24"/>
        </w:rPr>
        <w:t xml:space="preserve">sprzyja działaniom w tym zakresie, gdyż daje </w:t>
      </w:r>
      <w:r w:rsidR="005900E9" w:rsidRPr="005A4CDF">
        <w:rPr>
          <w:rFonts w:cs="Tahoma"/>
          <w:sz w:val="24"/>
          <w:szCs w:val="24"/>
        </w:rPr>
        <w:t>możliwość</w:t>
      </w:r>
      <w:r w:rsidRPr="005A4CDF">
        <w:rPr>
          <w:rFonts w:cs="Tahoma"/>
          <w:sz w:val="24"/>
          <w:szCs w:val="24"/>
        </w:rPr>
        <w:t xml:space="preserve"> poszerzania swoich umiejętności i podnoszenia kwalifikacji. </w:t>
      </w:r>
    </w:p>
    <w:p w14:paraId="79D341C5" w14:textId="77777777" w:rsidR="00AE0719" w:rsidRPr="005A4CDF" w:rsidRDefault="00AE0719" w:rsidP="00D74C4A">
      <w:pPr>
        <w:spacing w:after="240" w:line="252" w:lineRule="auto"/>
        <w:ind w:left="720"/>
        <w:contextualSpacing/>
        <w:jc w:val="both"/>
        <w:rPr>
          <w:rFonts w:cs="Tahoma"/>
          <w:sz w:val="24"/>
          <w:szCs w:val="24"/>
        </w:rPr>
      </w:pPr>
    </w:p>
    <w:p w14:paraId="388F2C10" w14:textId="77777777" w:rsidR="00F06542" w:rsidRDefault="00F06542" w:rsidP="00D74C4A">
      <w:pPr>
        <w:spacing w:after="240" w:line="252" w:lineRule="auto"/>
        <w:ind w:left="720"/>
        <w:contextualSpacing/>
        <w:jc w:val="both"/>
        <w:rPr>
          <w:rFonts w:cs="Tahoma"/>
          <w:sz w:val="24"/>
          <w:szCs w:val="24"/>
        </w:rPr>
      </w:pPr>
    </w:p>
    <w:p w14:paraId="679A2146" w14:textId="77777777" w:rsidR="006E497C" w:rsidRDefault="006E497C" w:rsidP="00D74C4A">
      <w:pPr>
        <w:spacing w:after="240" w:line="252" w:lineRule="auto"/>
        <w:ind w:left="720"/>
        <w:contextualSpacing/>
        <w:jc w:val="both"/>
        <w:rPr>
          <w:rFonts w:cs="Tahoma"/>
          <w:sz w:val="24"/>
          <w:szCs w:val="24"/>
        </w:rPr>
      </w:pPr>
    </w:p>
    <w:p w14:paraId="1EFB74DD" w14:textId="77777777" w:rsidR="006E497C" w:rsidRPr="005A4CDF" w:rsidRDefault="006E497C" w:rsidP="00D74C4A">
      <w:pPr>
        <w:spacing w:after="240" w:line="252" w:lineRule="auto"/>
        <w:ind w:left="720"/>
        <w:contextualSpacing/>
        <w:jc w:val="both"/>
        <w:rPr>
          <w:rFonts w:cs="Tahoma"/>
          <w:sz w:val="24"/>
          <w:szCs w:val="24"/>
        </w:rPr>
      </w:pPr>
    </w:p>
    <w:p w14:paraId="2FBF147C" w14:textId="77777777" w:rsidR="00616522" w:rsidRPr="005A4CDF" w:rsidRDefault="00616522" w:rsidP="00797B48">
      <w:pPr>
        <w:numPr>
          <w:ilvl w:val="0"/>
          <w:numId w:val="3"/>
        </w:numPr>
        <w:spacing w:after="240"/>
        <w:ind w:left="714" w:hanging="357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5A4CDF">
        <w:rPr>
          <w:rFonts w:eastAsiaTheme="minorEastAsia"/>
          <w:kern w:val="24"/>
          <w:sz w:val="24"/>
          <w:szCs w:val="24"/>
          <w:lang w:eastAsia="pl-PL"/>
        </w:rPr>
        <w:lastRenderedPageBreak/>
        <w:t>Specjalistyczne szkolenia w obszarze komercjalizacji i transferu wiedzy.</w:t>
      </w:r>
    </w:p>
    <w:p w14:paraId="5081967D" w14:textId="77777777" w:rsidR="00D74C4A" w:rsidRPr="005A4CDF" w:rsidRDefault="00616522" w:rsidP="00D74C4A">
      <w:pPr>
        <w:spacing w:after="240"/>
        <w:ind w:left="720"/>
        <w:contextualSpacing/>
        <w:jc w:val="both"/>
        <w:rPr>
          <w:rFonts w:cs="Tahoma"/>
          <w:sz w:val="24"/>
          <w:szCs w:val="24"/>
        </w:rPr>
      </w:pPr>
      <w:r w:rsidRPr="005A4CDF">
        <w:rPr>
          <w:rFonts w:cs="Tahoma"/>
          <w:sz w:val="24"/>
          <w:szCs w:val="24"/>
        </w:rPr>
        <w:t>Komercjalizacja i transfer technologii</w:t>
      </w:r>
      <w:r w:rsidR="0018648D" w:rsidRPr="005A4CDF">
        <w:rPr>
          <w:rFonts w:cs="Tahoma"/>
          <w:sz w:val="24"/>
          <w:szCs w:val="24"/>
        </w:rPr>
        <w:t>,</w:t>
      </w:r>
      <w:r w:rsidRPr="005A4CDF">
        <w:rPr>
          <w:rFonts w:cs="Tahoma"/>
          <w:sz w:val="24"/>
          <w:szCs w:val="24"/>
        </w:rPr>
        <w:t xml:space="preserve"> jako istotne </w:t>
      </w:r>
      <w:r w:rsidR="0018648D" w:rsidRPr="005A4CDF">
        <w:rPr>
          <w:rFonts w:cs="Tahoma"/>
          <w:sz w:val="24"/>
          <w:szCs w:val="24"/>
        </w:rPr>
        <w:t>działania w procesie</w:t>
      </w:r>
      <w:r w:rsidRPr="005A4CDF">
        <w:rPr>
          <w:rFonts w:cs="Tahoma"/>
          <w:sz w:val="24"/>
          <w:szCs w:val="24"/>
        </w:rPr>
        <w:t xml:space="preserve"> rozwoju gospodarki opartej na wiedzy</w:t>
      </w:r>
      <w:r w:rsidR="0018648D" w:rsidRPr="005A4CDF">
        <w:rPr>
          <w:rFonts w:cs="Tahoma"/>
          <w:sz w:val="24"/>
          <w:szCs w:val="24"/>
        </w:rPr>
        <w:t>,</w:t>
      </w:r>
      <w:r w:rsidRPr="005A4CDF">
        <w:rPr>
          <w:rFonts w:cs="Tahoma"/>
          <w:sz w:val="24"/>
          <w:szCs w:val="24"/>
        </w:rPr>
        <w:t xml:space="preserve"> są </w:t>
      </w:r>
      <w:r w:rsidR="0018648D" w:rsidRPr="005A4CDF">
        <w:rPr>
          <w:rFonts w:cs="Tahoma"/>
          <w:sz w:val="24"/>
          <w:szCs w:val="24"/>
        </w:rPr>
        <w:t>przedsięwzięciami</w:t>
      </w:r>
      <w:r w:rsidRPr="005A4CDF">
        <w:rPr>
          <w:rFonts w:cs="Tahoma"/>
          <w:sz w:val="24"/>
          <w:szCs w:val="24"/>
        </w:rPr>
        <w:t xml:space="preserve"> </w:t>
      </w:r>
      <w:r w:rsidR="00D55883" w:rsidRPr="005A4CDF">
        <w:rPr>
          <w:rFonts w:cs="Tahoma"/>
          <w:sz w:val="24"/>
          <w:szCs w:val="24"/>
        </w:rPr>
        <w:t>podejmowanymi</w:t>
      </w:r>
      <w:r w:rsidRPr="005A4CDF">
        <w:rPr>
          <w:rFonts w:cs="Tahoma"/>
          <w:sz w:val="24"/>
          <w:szCs w:val="24"/>
        </w:rPr>
        <w:t xml:space="preserve"> w Politech</w:t>
      </w:r>
      <w:r w:rsidR="00515E89" w:rsidRPr="005A4CDF">
        <w:rPr>
          <w:rFonts w:cs="Tahoma"/>
          <w:sz w:val="24"/>
          <w:szCs w:val="24"/>
        </w:rPr>
        <w:t>nice Łódzkiej w związku z aktywną współpracą</w:t>
      </w:r>
      <w:r w:rsidRPr="005A4CDF">
        <w:rPr>
          <w:rFonts w:cs="Tahoma"/>
          <w:sz w:val="24"/>
          <w:szCs w:val="24"/>
        </w:rPr>
        <w:t xml:space="preserve"> z przemysłem</w:t>
      </w:r>
      <w:r w:rsidR="00A76928" w:rsidRPr="005A4CDF">
        <w:rPr>
          <w:rFonts w:cs="Tahoma"/>
          <w:sz w:val="24"/>
          <w:szCs w:val="24"/>
        </w:rPr>
        <w:t xml:space="preserve"> </w:t>
      </w:r>
      <w:r w:rsidRPr="005A4CDF">
        <w:rPr>
          <w:rFonts w:cs="Tahoma"/>
          <w:sz w:val="24"/>
          <w:szCs w:val="24"/>
        </w:rPr>
        <w:t>i innymi działami gospodarki. Uczelnia</w:t>
      </w:r>
      <w:r w:rsidR="0018648D" w:rsidRPr="005A4CDF">
        <w:rPr>
          <w:rFonts w:cs="Tahoma"/>
          <w:sz w:val="24"/>
          <w:szCs w:val="24"/>
        </w:rPr>
        <w:t>,</w:t>
      </w:r>
      <w:r w:rsidRPr="005A4CDF">
        <w:rPr>
          <w:rFonts w:cs="Tahoma"/>
          <w:sz w:val="24"/>
          <w:szCs w:val="24"/>
        </w:rPr>
        <w:t xml:space="preserve"> dostrzega</w:t>
      </w:r>
      <w:r w:rsidR="0018648D" w:rsidRPr="005A4CDF">
        <w:rPr>
          <w:rFonts w:cs="Tahoma"/>
          <w:sz w:val="24"/>
          <w:szCs w:val="24"/>
        </w:rPr>
        <w:t>jąc</w:t>
      </w:r>
      <w:r w:rsidRPr="005A4CDF">
        <w:rPr>
          <w:rFonts w:cs="Tahoma"/>
          <w:sz w:val="24"/>
          <w:szCs w:val="24"/>
        </w:rPr>
        <w:t xml:space="preserve"> korzyści</w:t>
      </w:r>
      <w:r w:rsidR="0018648D" w:rsidRPr="005A4CDF">
        <w:rPr>
          <w:rFonts w:cs="Tahoma"/>
          <w:sz w:val="24"/>
          <w:szCs w:val="24"/>
        </w:rPr>
        <w:t xml:space="preserve"> ze</w:t>
      </w:r>
      <w:r w:rsidR="00D55883" w:rsidRPr="005A4CDF">
        <w:rPr>
          <w:rFonts w:cs="Tahoma"/>
          <w:sz w:val="24"/>
          <w:szCs w:val="24"/>
        </w:rPr>
        <w:t xml:space="preserve"> </w:t>
      </w:r>
      <w:r w:rsidR="0018648D" w:rsidRPr="005A4CDF">
        <w:rPr>
          <w:rFonts w:cs="Tahoma"/>
          <w:sz w:val="24"/>
          <w:szCs w:val="24"/>
        </w:rPr>
        <w:t xml:space="preserve">współpracy z gospodarką dla zapewnienia </w:t>
      </w:r>
      <w:r w:rsidR="00D55883" w:rsidRPr="005A4CDF">
        <w:rPr>
          <w:rFonts w:cs="Tahoma"/>
          <w:sz w:val="24"/>
          <w:szCs w:val="24"/>
        </w:rPr>
        <w:t>postępu technologicznego i</w:t>
      </w:r>
      <w:r w:rsidR="00BA0BF7" w:rsidRPr="005A4CDF">
        <w:rPr>
          <w:rFonts w:cs="Tahoma"/>
          <w:sz w:val="24"/>
          <w:szCs w:val="24"/>
        </w:rPr>
        <w:t> </w:t>
      </w:r>
      <w:r w:rsidRPr="005A4CDF">
        <w:rPr>
          <w:rFonts w:cs="Tahoma"/>
          <w:sz w:val="24"/>
          <w:szCs w:val="24"/>
        </w:rPr>
        <w:t xml:space="preserve"> poprawy jakości życia społeczeństwa</w:t>
      </w:r>
      <w:r w:rsidR="0018648D" w:rsidRPr="005A4CDF">
        <w:rPr>
          <w:rFonts w:cs="Tahoma"/>
          <w:sz w:val="24"/>
          <w:szCs w:val="24"/>
        </w:rPr>
        <w:t xml:space="preserve">, </w:t>
      </w:r>
      <w:r w:rsidRPr="005A4CDF">
        <w:rPr>
          <w:rFonts w:cs="Tahoma"/>
          <w:sz w:val="24"/>
          <w:szCs w:val="24"/>
        </w:rPr>
        <w:t xml:space="preserve">wspiera </w:t>
      </w:r>
      <w:r w:rsidR="00D55883" w:rsidRPr="005A4CDF">
        <w:rPr>
          <w:rFonts w:cs="Tahoma"/>
          <w:sz w:val="24"/>
          <w:szCs w:val="24"/>
        </w:rPr>
        <w:t>naukowców w</w:t>
      </w:r>
      <w:r w:rsidR="00033343">
        <w:rPr>
          <w:rFonts w:cs="Tahoma"/>
          <w:sz w:val="24"/>
          <w:szCs w:val="24"/>
        </w:rPr>
        <w:t> </w:t>
      </w:r>
      <w:r w:rsidR="00D55883" w:rsidRPr="005A4CDF">
        <w:rPr>
          <w:rFonts w:cs="Tahoma"/>
          <w:sz w:val="24"/>
          <w:szCs w:val="24"/>
        </w:rPr>
        <w:t>zdobywaniu umiejętności</w:t>
      </w:r>
      <w:r w:rsidR="0018648D" w:rsidRPr="005A4CDF">
        <w:rPr>
          <w:rFonts w:cs="Tahoma"/>
          <w:sz w:val="24"/>
          <w:szCs w:val="24"/>
        </w:rPr>
        <w:t xml:space="preserve"> i praktycznej wiedzy</w:t>
      </w:r>
      <w:r w:rsidR="00A76928" w:rsidRPr="005A4CDF">
        <w:rPr>
          <w:rFonts w:cs="Tahoma"/>
          <w:sz w:val="24"/>
          <w:szCs w:val="24"/>
        </w:rPr>
        <w:t xml:space="preserve"> w</w:t>
      </w:r>
      <w:r w:rsidR="00D55883" w:rsidRPr="005A4CDF">
        <w:rPr>
          <w:rFonts w:cs="Tahoma"/>
          <w:sz w:val="24"/>
          <w:szCs w:val="24"/>
        </w:rPr>
        <w:t xml:space="preserve"> </w:t>
      </w:r>
      <w:r w:rsidRPr="005A4CDF">
        <w:rPr>
          <w:rFonts w:cs="Tahoma"/>
          <w:sz w:val="24"/>
          <w:szCs w:val="24"/>
        </w:rPr>
        <w:t>obszar</w:t>
      </w:r>
      <w:r w:rsidR="00D55883" w:rsidRPr="005A4CDF">
        <w:rPr>
          <w:rFonts w:cs="Tahoma"/>
          <w:sz w:val="24"/>
          <w:szCs w:val="24"/>
        </w:rPr>
        <w:t>ze</w:t>
      </w:r>
      <w:r w:rsidRPr="005A4CDF">
        <w:rPr>
          <w:rFonts w:cs="Tahoma"/>
          <w:sz w:val="24"/>
          <w:szCs w:val="24"/>
        </w:rPr>
        <w:t xml:space="preserve"> transferu wiedzy i</w:t>
      </w:r>
      <w:r w:rsidR="005A4CDF">
        <w:rPr>
          <w:rFonts w:cs="Tahoma"/>
          <w:sz w:val="24"/>
          <w:szCs w:val="24"/>
        </w:rPr>
        <w:t> </w:t>
      </w:r>
      <w:r w:rsidRPr="005A4CDF">
        <w:rPr>
          <w:rFonts w:cs="Tahoma"/>
          <w:sz w:val="24"/>
          <w:szCs w:val="24"/>
        </w:rPr>
        <w:t xml:space="preserve">komercjalizacji </w:t>
      </w:r>
      <w:r w:rsidR="00D55883" w:rsidRPr="005A4CDF">
        <w:rPr>
          <w:rFonts w:cs="Tahoma"/>
          <w:sz w:val="24"/>
          <w:szCs w:val="24"/>
        </w:rPr>
        <w:t>badań naukowych</w:t>
      </w:r>
      <w:r w:rsidRPr="005A4CDF">
        <w:rPr>
          <w:rFonts w:cs="Tahoma"/>
          <w:sz w:val="24"/>
          <w:szCs w:val="24"/>
        </w:rPr>
        <w:t>.</w:t>
      </w:r>
      <w:r w:rsidR="0018648D" w:rsidRPr="005A4CDF">
        <w:rPr>
          <w:rFonts w:cs="Tahoma"/>
          <w:sz w:val="24"/>
          <w:szCs w:val="24"/>
        </w:rPr>
        <w:t xml:space="preserve"> Szkolenia naukowców to również płaszczyzna wzajemnej wymiany doświadczeń, dobrych praktyk oraz poznawania środowiska akademickiego w poszukiwaniu źródeł uzyskiwania trwałych przewag konkurencyjnych i wzmacniania potencjału rozwojowego Uczelni.</w:t>
      </w:r>
    </w:p>
    <w:p w14:paraId="16771127" w14:textId="77777777" w:rsidR="00822573" w:rsidRDefault="00D74C4A" w:rsidP="00D74C4A">
      <w:pPr>
        <w:pStyle w:val="Odwoaniedokomentarza"/>
      </w:pPr>
      <w:r>
        <w:rPr>
          <w:rFonts w:cs="Tahoma"/>
          <w:sz w:val="24"/>
          <w:szCs w:val="24"/>
        </w:rPr>
        <w:t xml:space="preserve"> </w:t>
      </w:r>
      <w:r w:rsidR="00C77BC5" w:rsidRPr="00D74C4A">
        <w:rPr>
          <w:rFonts w:cs="Tahoma"/>
          <w:sz w:val="2"/>
          <w:szCs w:val="24"/>
        </w:rPr>
        <w:br w:type="page"/>
      </w:r>
      <w:bookmarkStart w:id="13" w:name="_Toc441753051"/>
      <w:r w:rsidR="00BB18F0">
        <w:lastRenderedPageBreak/>
        <w:t>6</w:t>
      </w:r>
      <w:r w:rsidR="00822573" w:rsidRPr="00ED2505">
        <w:t xml:space="preserve">. </w:t>
      </w:r>
      <w:bookmarkStart w:id="14" w:name="_Toc441064279"/>
      <w:r w:rsidR="009A0F64">
        <w:t>Plan Działań</w:t>
      </w:r>
      <w:r w:rsidR="002248EA">
        <w:t xml:space="preserve"> na lata 2016-2018</w:t>
      </w:r>
      <w:r w:rsidR="00616522">
        <w:t>.</w:t>
      </w:r>
      <w:bookmarkEnd w:id="13"/>
      <w:bookmarkEnd w:id="14"/>
    </w:p>
    <w:p w14:paraId="70D9D38A" w14:textId="77777777" w:rsidR="00685EDB" w:rsidRDefault="00685EDB" w:rsidP="00685EDB">
      <w:pPr>
        <w:jc w:val="both"/>
        <w:rPr>
          <w:noProof/>
          <w:lang w:eastAsia="pl-PL"/>
        </w:rPr>
      </w:pPr>
      <w:r w:rsidRPr="00ED2505">
        <w:rPr>
          <w:sz w:val="24"/>
        </w:rPr>
        <w:t xml:space="preserve">Zidentyfikowane w ramach przeprowadzonej przez Politechnikę Łódzką wewnętrznej </w:t>
      </w:r>
      <w:r w:rsidR="0094188C" w:rsidRPr="002248EA">
        <w:rPr>
          <w:i/>
          <w:sz w:val="24"/>
        </w:rPr>
        <w:t>Analizy Luk</w:t>
      </w:r>
      <w:r w:rsidR="0094188C">
        <w:rPr>
          <w:sz w:val="24"/>
        </w:rPr>
        <w:t xml:space="preserve"> </w:t>
      </w:r>
      <w:r w:rsidRPr="00ED2505">
        <w:rPr>
          <w:sz w:val="24"/>
        </w:rPr>
        <w:t xml:space="preserve">szesnaście </w:t>
      </w:r>
      <w:r w:rsidRPr="0001017B">
        <w:rPr>
          <w:sz w:val="24"/>
        </w:rPr>
        <w:t xml:space="preserve">zasad </w:t>
      </w:r>
      <w:r w:rsidR="00C70353" w:rsidRPr="0001017B">
        <w:rPr>
          <w:sz w:val="24"/>
        </w:rPr>
        <w:t>wyrażonych</w:t>
      </w:r>
      <w:r w:rsidR="00841CB6" w:rsidRPr="0001017B">
        <w:rPr>
          <w:sz w:val="24"/>
        </w:rPr>
        <w:t xml:space="preserve"> w</w:t>
      </w:r>
      <w:r w:rsidR="00C70353" w:rsidRPr="0001017B">
        <w:rPr>
          <w:sz w:val="24"/>
        </w:rPr>
        <w:t xml:space="preserve"> </w:t>
      </w:r>
      <w:r w:rsidR="00C70353" w:rsidRPr="0001017B">
        <w:rPr>
          <w:i/>
          <w:sz w:val="24"/>
        </w:rPr>
        <w:t>Europejskiej Karcie Naukowca</w:t>
      </w:r>
      <w:r w:rsidR="00C70353" w:rsidRPr="0001017B">
        <w:rPr>
          <w:sz w:val="24"/>
        </w:rPr>
        <w:t xml:space="preserve"> oraz </w:t>
      </w:r>
      <w:r w:rsidR="00C70353" w:rsidRPr="0001017B">
        <w:rPr>
          <w:i/>
          <w:sz w:val="24"/>
        </w:rPr>
        <w:t>Kodeksie Postępowania przy rekrutacji pracowników naukowych</w:t>
      </w:r>
      <w:r w:rsidR="00D74C4A" w:rsidRPr="0001017B">
        <w:rPr>
          <w:sz w:val="24"/>
        </w:rPr>
        <w:t xml:space="preserve">, </w:t>
      </w:r>
      <w:r w:rsidR="00A722A3" w:rsidRPr="0001017B">
        <w:rPr>
          <w:sz w:val="24"/>
        </w:rPr>
        <w:t>uznanych</w:t>
      </w:r>
      <w:r w:rsidR="00D74C4A" w:rsidRPr="0001017B">
        <w:rPr>
          <w:sz w:val="24"/>
        </w:rPr>
        <w:t xml:space="preserve"> </w:t>
      </w:r>
      <w:r w:rsidR="00A722A3" w:rsidRPr="0001017B">
        <w:rPr>
          <w:sz w:val="24"/>
        </w:rPr>
        <w:t xml:space="preserve">za </w:t>
      </w:r>
      <w:r w:rsidR="00D74C4A" w:rsidRPr="0001017B">
        <w:rPr>
          <w:sz w:val="24"/>
        </w:rPr>
        <w:t>szczególnie istotne,</w:t>
      </w:r>
      <w:r w:rsidR="00C70353" w:rsidRPr="0001017B">
        <w:rPr>
          <w:sz w:val="24"/>
        </w:rPr>
        <w:t xml:space="preserve"> </w:t>
      </w:r>
      <w:r w:rsidRPr="0001017B">
        <w:rPr>
          <w:sz w:val="24"/>
        </w:rPr>
        <w:t>zostało zgrupowan</w:t>
      </w:r>
      <w:r w:rsidR="00A722A3" w:rsidRPr="0001017B">
        <w:rPr>
          <w:sz w:val="24"/>
        </w:rPr>
        <w:t>ych</w:t>
      </w:r>
      <w:r w:rsidRPr="0001017B">
        <w:rPr>
          <w:sz w:val="24"/>
        </w:rPr>
        <w:t xml:space="preserve"> w </w:t>
      </w:r>
      <w:r w:rsidRPr="00A722A3">
        <w:rPr>
          <w:sz w:val="24"/>
        </w:rPr>
        <w:t xml:space="preserve">pięć obszarów </w:t>
      </w:r>
      <w:r w:rsidR="0094188C" w:rsidRPr="00A722A3">
        <w:rPr>
          <w:sz w:val="24"/>
        </w:rPr>
        <w:t xml:space="preserve">dla których określono </w:t>
      </w:r>
      <w:r w:rsidR="0094188C">
        <w:rPr>
          <w:sz w:val="24"/>
        </w:rPr>
        <w:t>podjęcie działań</w:t>
      </w:r>
      <w:r w:rsidRPr="00ED2505">
        <w:rPr>
          <w:sz w:val="24"/>
        </w:rPr>
        <w:t>:</w:t>
      </w:r>
      <w:r w:rsidRPr="00663B6B">
        <w:rPr>
          <w:noProof/>
          <w:lang w:eastAsia="pl-PL"/>
        </w:rPr>
        <w:t xml:space="preserve"> </w:t>
      </w:r>
    </w:p>
    <w:p w14:paraId="6F95552F" w14:textId="77777777" w:rsidR="0094188C" w:rsidRDefault="0094188C" w:rsidP="00685EDB">
      <w:pPr>
        <w:jc w:val="both"/>
        <w:rPr>
          <w:sz w:val="24"/>
        </w:rPr>
      </w:pPr>
    </w:p>
    <w:tbl>
      <w:tblPr>
        <w:tblStyle w:val="redniecieniowanie1akcent4"/>
        <w:tblW w:w="0" w:type="auto"/>
        <w:tblLook w:val="04A0" w:firstRow="1" w:lastRow="0" w:firstColumn="1" w:lastColumn="0" w:noHBand="0" w:noVBand="1"/>
      </w:tblPr>
      <w:tblGrid>
        <w:gridCol w:w="4609"/>
        <w:gridCol w:w="4641"/>
      </w:tblGrid>
      <w:tr w:rsidR="00685EDB" w:rsidRPr="007611B6" w14:paraId="1D4CB77C" w14:textId="77777777" w:rsidTr="00116B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</w:tcPr>
          <w:p w14:paraId="4EF1D63F" w14:textId="77777777" w:rsidR="0094188C" w:rsidRDefault="0094188C" w:rsidP="00DC5CED">
            <w:pPr>
              <w:jc w:val="center"/>
            </w:pPr>
          </w:p>
          <w:p w14:paraId="2EB51790" w14:textId="77777777" w:rsidR="00685EDB" w:rsidRPr="00465D0E" w:rsidRDefault="00685EDB" w:rsidP="00DC5CED">
            <w:pPr>
              <w:jc w:val="center"/>
              <w:rPr>
                <w:color w:val="000000" w:themeColor="text1"/>
              </w:rPr>
            </w:pPr>
            <w:r w:rsidRPr="00465D0E">
              <w:rPr>
                <w:color w:val="000000" w:themeColor="text1"/>
              </w:rPr>
              <w:t xml:space="preserve">Zasady </w:t>
            </w:r>
            <w:r w:rsidRPr="004A5BA5">
              <w:rPr>
                <w:i/>
                <w:color w:val="000000" w:themeColor="text1"/>
              </w:rPr>
              <w:t>Karty</w:t>
            </w:r>
            <w:r w:rsidRPr="00465D0E">
              <w:rPr>
                <w:color w:val="000000" w:themeColor="text1"/>
              </w:rPr>
              <w:t xml:space="preserve"> i </w:t>
            </w:r>
            <w:r w:rsidRPr="004A5BA5">
              <w:rPr>
                <w:i/>
                <w:color w:val="000000" w:themeColor="text1"/>
              </w:rPr>
              <w:t>Kodeksu</w:t>
            </w:r>
          </w:p>
          <w:p w14:paraId="7455BFA2" w14:textId="77777777" w:rsidR="0094188C" w:rsidRPr="007611B6" w:rsidRDefault="0094188C" w:rsidP="00DC5CED">
            <w:pPr>
              <w:jc w:val="center"/>
            </w:pPr>
          </w:p>
        </w:tc>
        <w:tc>
          <w:tcPr>
            <w:tcW w:w="4641" w:type="dxa"/>
          </w:tcPr>
          <w:p w14:paraId="18A59F44" w14:textId="77777777" w:rsidR="0094188C" w:rsidRDefault="0094188C" w:rsidP="00DC5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DBBF75" w14:textId="77777777" w:rsidR="00685EDB" w:rsidRPr="007611B6" w:rsidRDefault="00685EDB" w:rsidP="00DC5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11B6">
              <w:t>Nazwa działania</w:t>
            </w:r>
          </w:p>
        </w:tc>
      </w:tr>
      <w:tr w:rsidR="00685EDB" w:rsidRPr="007611B6" w14:paraId="29823128" w14:textId="77777777" w:rsidTr="0084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vAlign w:val="center"/>
          </w:tcPr>
          <w:p w14:paraId="2327CA91" w14:textId="77777777" w:rsidR="00685EDB" w:rsidRPr="00465D0E" w:rsidRDefault="00685EDB" w:rsidP="00841CB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10. Niedyskryminacja</w:t>
            </w:r>
          </w:p>
          <w:p w14:paraId="4892F132" w14:textId="77777777" w:rsidR="00685EDB" w:rsidRPr="00465D0E" w:rsidRDefault="00685EDB" w:rsidP="00841CB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12. Rekrutacja</w:t>
            </w:r>
          </w:p>
          <w:p w14:paraId="483BE0CF" w14:textId="77777777" w:rsidR="00685EDB" w:rsidRPr="00465D0E" w:rsidRDefault="00685EDB" w:rsidP="00841CB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13. Rekrutacja (Kodeks)</w:t>
            </w:r>
          </w:p>
          <w:p w14:paraId="3C2C3047" w14:textId="77777777" w:rsidR="00685EDB" w:rsidRPr="00465D0E" w:rsidRDefault="00685EDB" w:rsidP="00841CB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14. Wybór (Kodeks)</w:t>
            </w:r>
          </w:p>
          <w:p w14:paraId="0644EDC9" w14:textId="77777777" w:rsidR="00685EDB" w:rsidRPr="00465D0E" w:rsidRDefault="00685EDB" w:rsidP="00841CB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15. Przejrzystość (Kodeks)</w:t>
            </w:r>
          </w:p>
          <w:p w14:paraId="1D62F144" w14:textId="77777777" w:rsidR="00685EDB" w:rsidRPr="00465D0E" w:rsidRDefault="00685EDB" w:rsidP="00841CB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16. Ocena wartości (Kodeks)</w:t>
            </w:r>
          </w:p>
          <w:p w14:paraId="77CE8ED9" w14:textId="77777777" w:rsidR="00685EDB" w:rsidRPr="00465D0E" w:rsidRDefault="00685EDB" w:rsidP="00841CB6">
            <w:pPr>
              <w:spacing w:before="60" w:after="60"/>
              <w:ind w:left="312" w:hanging="312"/>
              <w:rPr>
                <w:rFonts w:ascii="Calibri" w:eastAsia="Times New Roman" w:hAnsi="Calibri" w:cs="Arial"/>
                <w:bCs w:val="0"/>
                <w:color w:val="000000" w:themeColor="dark1"/>
                <w:kern w:val="24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 xml:space="preserve">17. Odstępstwa od porządku chronologicznego </w:t>
            </w:r>
            <w:r w:rsidR="00841CB6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 xml:space="preserve"> </w:t>
            </w: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życiorysów (Kodeks)</w:t>
            </w:r>
          </w:p>
          <w:p w14:paraId="4A4B102B" w14:textId="77777777" w:rsidR="00685EDB" w:rsidRPr="00465D0E" w:rsidRDefault="00685EDB" w:rsidP="00841CB6">
            <w:pPr>
              <w:spacing w:before="60" w:after="60"/>
              <w:ind w:left="312" w:hanging="312"/>
              <w:rPr>
                <w:rFonts w:ascii="Calibri" w:eastAsia="Times New Roman" w:hAnsi="Calibri" w:cs="Arial"/>
                <w:bCs w:val="0"/>
                <w:color w:val="000000" w:themeColor="dark1"/>
                <w:kern w:val="24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18. Uznanie doświadczenia wynikającego z</w:t>
            </w:r>
            <w:r w:rsidR="00841CB6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 </w:t>
            </w: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mobilności (Kodeks)</w:t>
            </w:r>
          </w:p>
          <w:p w14:paraId="3CB82CD8" w14:textId="77777777" w:rsidR="00685EDB" w:rsidRPr="00465D0E" w:rsidRDefault="00685EDB" w:rsidP="00841CB6">
            <w:pPr>
              <w:spacing w:before="60" w:after="60"/>
              <w:ind w:left="284" w:hanging="284"/>
              <w:rPr>
                <w:sz w:val="20"/>
                <w:szCs w:val="20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19. Uznanie kwalifikacji (Kodeks)</w:t>
            </w:r>
          </w:p>
        </w:tc>
        <w:tc>
          <w:tcPr>
            <w:tcW w:w="4641" w:type="dxa"/>
            <w:vAlign w:val="center"/>
          </w:tcPr>
          <w:p w14:paraId="009D318A" w14:textId="77777777" w:rsidR="00685EDB" w:rsidRPr="00465D0E" w:rsidRDefault="00685EDB" w:rsidP="00841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D0E">
              <w:rPr>
                <w:sz w:val="20"/>
                <w:szCs w:val="20"/>
              </w:rPr>
              <w:t>A</w:t>
            </w:r>
            <w:r w:rsidR="00D74C4A" w:rsidRPr="00D74C4A">
              <w:rPr>
                <w:color w:val="FF0000"/>
                <w:sz w:val="20"/>
                <w:szCs w:val="20"/>
              </w:rPr>
              <w:t>.</w:t>
            </w:r>
            <w:r w:rsidRPr="00465D0E">
              <w:rPr>
                <w:sz w:val="20"/>
                <w:szCs w:val="20"/>
              </w:rPr>
              <w:t xml:space="preserve">1. Wdrożenie dobrych praktyk </w:t>
            </w:r>
            <w:r w:rsidR="00465D0E" w:rsidRPr="00465D0E">
              <w:rPr>
                <w:sz w:val="20"/>
                <w:szCs w:val="20"/>
              </w:rPr>
              <w:t>podczas rekrutacji pracowników.</w:t>
            </w:r>
          </w:p>
        </w:tc>
      </w:tr>
      <w:tr w:rsidR="00685EDB" w:rsidRPr="007611B6" w14:paraId="0691E7B2" w14:textId="77777777" w:rsidTr="00841C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vAlign w:val="center"/>
          </w:tcPr>
          <w:p w14:paraId="02A4A3F4" w14:textId="77777777" w:rsidR="00685EDB" w:rsidRPr="00465D0E" w:rsidRDefault="00685EDB" w:rsidP="00841CB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29. Wartość mobilności</w:t>
            </w:r>
          </w:p>
        </w:tc>
        <w:tc>
          <w:tcPr>
            <w:tcW w:w="4641" w:type="dxa"/>
            <w:vAlign w:val="center"/>
          </w:tcPr>
          <w:p w14:paraId="01326D25" w14:textId="77777777" w:rsidR="00685EDB" w:rsidRPr="00465D0E" w:rsidRDefault="00685EDB" w:rsidP="00841C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465D0E">
              <w:rPr>
                <w:sz w:val="20"/>
                <w:szCs w:val="20"/>
              </w:rPr>
              <w:t>A</w:t>
            </w:r>
            <w:r w:rsidR="00D74C4A" w:rsidRPr="00D74C4A">
              <w:rPr>
                <w:color w:val="FF0000"/>
                <w:sz w:val="20"/>
                <w:szCs w:val="20"/>
              </w:rPr>
              <w:t>.</w:t>
            </w:r>
            <w:r w:rsidRPr="00465D0E">
              <w:rPr>
                <w:sz w:val="20"/>
                <w:szCs w:val="20"/>
              </w:rPr>
              <w:t>2. Wspieranie mobilności.</w:t>
            </w:r>
          </w:p>
        </w:tc>
      </w:tr>
      <w:tr w:rsidR="00685EDB" w:rsidRPr="007611B6" w14:paraId="0D60D367" w14:textId="77777777" w:rsidTr="0084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vAlign w:val="center"/>
          </w:tcPr>
          <w:p w14:paraId="26724FD2" w14:textId="77777777" w:rsidR="00685EDB" w:rsidRPr="00465D0E" w:rsidRDefault="00685EDB" w:rsidP="00841CB6">
            <w:pPr>
              <w:spacing w:before="60" w:after="60"/>
              <w:rPr>
                <w:rFonts w:ascii="Calibri" w:eastAsia="Times New Roman" w:hAnsi="Calibri" w:cs="Arial"/>
                <w:bCs w:val="0"/>
                <w:color w:val="000000" w:themeColor="dark1"/>
                <w:kern w:val="24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8. Upowszechnianie, wykorzystywania wyników</w:t>
            </w:r>
          </w:p>
          <w:p w14:paraId="0A6CE42F" w14:textId="77777777" w:rsidR="00685EDB" w:rsidRPr="00465D0E" w:rsidRDefault="00685EDB" w:rsidP="00841CB6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9. Włączanie społeczeństwa</w:t>
            </w:r>
          </w:p>
        </w:tc>
        <w:tc>
          <w:tcPr>
            <w:tcW w:w="4641" w:type="dxa"/>
            <w:vAlign w:val="center"/>
          </w:tcPr>
          <w:p w14:paraId="0E7A8584" w14:textId="77777777" w:rsidR="00685EDB" w:rsidRPr="00465D0E" w:rsidRDefault="00685EDB" w:rsidP="00841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D0E">
              <w:rPr>
                <w:sz w:val="20"/>
                <w:szCs w:val="20"/>
              </w:rPr>
              <w:t>A</w:t>
            </w:r>
            <w:r w:rsidR="00D74C4A" w:rsidRPr="00D74C4A">
              <w:rPr>
                <w:color w:val="FF0000"/>
                <w:sz w:val="20"/>
                <w:szCs w:val="20"/>
              </w:rPr>
              <w:t>.</w:t>
            </w:r>
            <w:r w:rsidRPr="00465D0E">
              <w:rPr>
                <w:sz w:val="20"/>
                <w:szCs w:val="20"/>
              </w:rPr>
              <w:t>3. Promowanie i upowszechnianie wyników badań naukowych.</w:t>
            </w:r>
          </w:p>
        </w:tc>
      </w:tr>
      <w:tr w:rsidR="00685EDB" w:rsidRPr="007611B6" w14:paraId="122A4C9C" w14:textId="77777777" w:rsidTr="00841C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vAlign w:val="center"/>
          </w:tcPr>
          <w:p w14:paraId="569ABD9B" w14:textId="77777777" w:rsidR="00685EDB" w:rsidRPr="00465D0E" w:rsidRDefault="00685EDB" w:rsidP="00841CB6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30. Dostęp do doradztwa zawodowego</w:t>
            </w:r>
          </w:p>
        </w:tc>
        <w:tc>
          <w:tcPr>
            <w:tcW w:w="4641" w:type="dxa"/>
            <w:vAlign w:val="center"/>
          </w:tcPr>
          <w:p w14:paraId="0968BD14" w14:textId="77777777" w:rsidR="00685EDB" w:rsidRPr="00465D0E" w:rsidRDefault="00685EDB" w:rsidP="00841CB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465D0E">
              <w:rPr>
                <w:sz w:val="20"/>
                <w:szCs w:val="20"/>
              </w:rPr>
              <w:t>A</w:t>
            </w:r>
            <w:r w:rsidR="00D74C4A" w:rsidRPr="00D74C4A">
              <w:rPr>
                <w:color w:val="FF0000"/>
                <w:sz w:val="20"/>
                <w:szCs w:val="20"/>
              </w:rPr>
              <w:t>.</w:t>
            </w:r>
            <w:r w:rsidRPr="00465D0E">
              <w:rPr>
                <w:sz w:val="20"/>
                <w:szCs w:val="20"/>
              </w:rPr>
              <w:t>4. Doradztwo zawodowe dla uczestników studiów doktoranckich.</w:t>
            </w:r>
          </w:p>
        </w:tc>
      </w:tr>
      <w:tr w:rsidR="00685EDB" w:rsidRPr="007611B6" w14:paraId="30AC0AB2" w14:textId="77777777" w:rsidTr="00841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9" w:type="dxa"/>
            <w:vAlign w:val="center"/>
          </w:tcPr>
          <w:p w14:paraId="7BC9B3D1" w14:textId="77777777" w:rsidR="00685EDB" w:rsidRPr="00465D0E" w:rsidRDefault="00685EDB" w:rsidP="00841CB6">
            <w:pPr>
              <w:spacing w:before="60" w:after="60"/>
              <w:rPr>
                <w:rFonts w:ascii="Calibri" w:eastAsia="Times New Roman" w:hAnsi="Calibri" w:cs="Arial"/>
                <w:bCs w:val="0"/>
                <w:color w:val="000000" w:themeColor="dark1"/>
                <w:kern w:val="24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31. Prawa własności intelektualnej</w:t>
            </w:r>
          </w:p>
          <w:p w14:paraId="04044D25" w14:textId="77777777" w:rsidR="00685EDB" w:rsidRPr="00465D0E" w:rsidRDefault="00685EDB" w:rsidP="00841CB6">
            <w:pPr>
              <w:spacing w:before="60" w:after="60"/>
              <w:rPr>
                <w:rFonts w:ascii="Calibri" w:eastAsia="Times New Roman" w:hAnsi="Calibri" w:cs="Arial"/>
                <w:bCs w:val="0"/>
                <w:color w:val="000000" w:themeColor="dark1"/>
                <w:kern w:val="24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38. Ciągły rozwój zawodowy</w:t>
            </w:r>
          </w:p>
          <w:p w14:paraId="34102D6E" w14:textId="77777777" w:rsidR="00685EDB" w:rsidRPr="00465D0E" w:rsidRDefault="00685EDB" w:rsidP="00841CB6">
            <w:pPr>
              <w:spacing w:before="60" w:after="60"/>
              <w:ind w:left="312" w:hanging="312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65D0E">
              <w:rPr>
                <w:rFonts w:ascii="Calibri" w:eastAsia="Times New Roman" w:hAnsi="Calibri" w:cs="Arial"/>
                <w:color w:val="000000" w:themeColor="dark1"/>
                <w:kern w:val="24"/>
                <w:sz w:val="20"/>
                <w:szCs w:val="20"/>
                <w:lang w:eastAsia="pl-PL"/>
              </w:rPr>
              <w:t>39. Dostęp do szkoleń naukowych oraz możliwość stałego rozwoju zawodowego</w:t>
            </w:r>
          </w:p>
        </w:tc>
        <w:tc>
          <w:tcPr>
            <w:tcW w:w="4641" w:type="dxa"/>
            <w:vAlign w:val="center"/>
          </w:tcPr>
          <w:p w14:paraId="6BAB9625" w14:textId="77777777" w:rsidR="00685EDB" w:rsidRPr="00465D0E" w:rsidRDefault="00685EDB" w:rsidP="00841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D0E">
              <w:rPr>
                <w:sz w:val="20"/>
                <w:szCs w:val="20"/>
              </w:rPr>
              <w:t>A</w:t>
            </w:r>
            <w:r w:rsidR="00D74C4A" w:rsidRPr="00D74C4A">
              <w:rPr>
                <w:color w:val="FF0000"/>
                <w:sz w:val="20"/>
                <w:szCs w:val="20"/>
              </w:rPr>
              <w:t>.</w:t>
            </w:r>
            <w:r w:rsidRPr="00465D0E">
              <w:rPr>
                <w:sz w:val="20"/>
                <w:szCs w:val="20"/>
              </w:rPr>
              <w:t>5. Specjalistyczne szkolenia w obszarze komercjalizacji i transferu wiedzy.</w:t>
            </w:r>
          </w:p>
        </w:tc>
      </w:tr>
    </w:tbl>
    <w:p w14:paraId="53230EE0" w14:textId="77777777" w:rsidR="00C70353" w:rsidRDefault="00C70353">
      <w:pPr>
        <w:rPr>
          <w:b/>
          <w:sz w:val="32"/>
        </w:rPr>
      </w:pPr>
      <w:r>
        <w:br w:type="page"/>
      </w:r>
    </w:p>
    <w:p w14:paraId="02FE9AC5" w14:textId="77777777" w:rsidR="004C71B0" w:rsidRPr="00465D0E" w:rsidRDefault="00BB18F0" w:rsidP="00465D0E">
      <w:pPr>
        <w:pStyle w:val="Odwoaniedokomentarza"/>
      </w:pPr>
      <w:bookmarkStart w:id="15" w:name="_Toc441064280"/>
      <w:bookmarkStart w:id="16" w:name="_Toc441753052"/>
      <w:r w:rsidRPr="00465D0E">
        <w:lastRenderedPageBreak/>
        <w:t>7</w:t>
      </w:r>
      <w:r w:rsidR="004C71B0" w:rsidRPr="00465D0E">
        <w:t>. Działania i mierniki realizacji działań</w:t>
      </w:r>
      <w:r w:rsidR="00616522" w:rsidRPr="00465D0E">
        <w:t>.</w:t>
      </w:r>
      <w:bookmarkEnd w:id="15"/>
      <w:bookmarkEnd w:id="16"/>
    </w:p>
    <w:p w14:paraId="7C84208C" w14:textId="77777777" w:rsidR="004C71B0" w:rsidRPr="00474B96" w:rsidRDefault="004C71B0" w:rsidP="00A6128F">
      <w:pPr>
        <w:jc w:val="both"/>
        <w:rPr>
          <w:b/>
          <w:sz w:val="28"/>
          <w:u w:val="single"/>
        </w:rPr>
      </w:pPr>
      <w:r w:rsidRPr="00474B96">
        <w:rPr>
          <w:b/>
          <w:sz w:val="28"/>
          <w:u w:val="single"/>
        </w:rPr>
        <w:t>A</w:t>
      </w:r>
      <w:r w:rsidR="00616522" w:rsidRPr="00474B96">
        <w:rPr>
          <w:b/>
          <w:sz w:val="28"/>
          <w:u w:val="single"/>
        </w:rPr>
        <w:t>.</w:t>
      </w:r>
      <w:r w:rsidRPr="00474B96">
        <w:rPr>
          <w:b/>
          <w:sz w:val="28"/>
          <w:u w:val="single"/>
        </w:rPr>
        <w:t xml:space="preserve">1. </w:t>
      </w:r>
      <w:r w:rsidR="00F62414" w:rsidRPr="00474B96">
        <w:rPr>
          <w:b/>
          <w:sz w:val="28"/>
          <w:u w:val="single"/>
        </w:rPr>
        <w:t>Wdrożenie dobrych praktyk podczas rekrutacji pracowników</w:t>
      </w:r>
    </w:p>
    <w:p w14:paraId="73E1A8C6" w14:textId="77777777" w:rsidR="00F62414" w:rsidRDefault="00F62414" w:rsidP="00A6128F">
      <w:pPr>
        <w:jc w:val="both"/>
        <w:rPr>
          <w:sz w:val="24"/>
        </w:rPr>
      </w:pPr>
      <w:r w:rsidRPr="00F62414">
        <w:rPr>
          <w:sz w:val="24"/>
        </w:rPr>
        <w:t>Działanie</w:t>
      </w:r>
      <w:r>
        <w:rPr>
          <w:sz w:val="24"/>
        </w:rPr>
        <w:t xml:space="preserve"> ma na celu stworzenie jasnych </w:t>
      </w:r>
      <w:r w:rsidRPr="00F62414">
        <w:rPr>
          <w:sz w:val="24"/>
        </w:rPr>
        <w:t>i przejrzystych zasad rekrutacji pracowników naukowych w PŁ w</w:t>
      </w:r>
      <w:r w:rsidR="00E61DCB">
        <w:rPr>
          <w:sz w:val="24"/>
        </w:rPr>
        <w:t xml:space="preserve"> </w:t>
      </w:r>
      <w:r w:rsidRPr="00F62414">
        <w:rPr>
          <w:sz w:val="24"/>
        </w:rPr>
        <w:t>ramach otwartego procesu rekrutacji. W wyniku prowadzonych działań opracowane zostaną dobre praktyki dot</w:t>
      </w:r>
      <w:r w:rsidR="00465D0E">
        <w:rPr>
          <w:sz w:val="24"/>
        </w:rPr>
        <w:t>yczące</w:t>
      </w:r>
      <w:r w:rsidRPr="00F62414">
        <w:rPr>
          <w:sz w:val="24"/>
        </w:rPr>
        <w:t xml:space="preserve"> publikacji ogłoszeń o wolnych stanowiskach dla pracowników naukowych i naukowo-dydaktycznych, działania komisji rekrutacyjnych oraz zasad wyboru kandydatów.</w:t>
      </w:r>
    </w:p>
    <w:p w14:paraId="3314A5E6" w14:textId="77777777" w:rsidR="004C71B0" w:rsidRPr="00B9713A" w:rsidRDefault="00E068E3" w:rsidP="004D6698">
      <w:pPr>
        <w:spacing w:after="120"/>
        <w:jc w:val="both"/>
        <w:rPr>
          <w:sz w:val="24"/>
        </w:rPr>
      </w:pPr>
      <w:r w:rsidRPr="00B9713A">
        <w:rPr>
          <w:b/>
          <w:sz w:val="24"/>
        </w:rPr>
        <w:t>Jednostka koordynująca:</w:t>
      </w:r>
      <w:r w:rsidRPr="00B9713A">
        <w:rPr>
          <w:sz w:val="24"/>
        </w:rPr>
        <w:t xml:space="preserve"> Dział Rozwoju Uczelni i Zasobów Ludzkich</w:t>
      </w:r>
    </w:p>
    <w:p w14:paraId="3A2D26AC" w14:textId="77777777" w:rsidR="0089096F" w:rsidRPr="00B9713A" w:rsidRDefault="00E068E3" w:rsidP="004D6698">
      <w:pPr>
        <w:spacing w:after="0"/>
        <w:jc w:val="both"/>
        <w:rPr>
          <w:sz w:val="24"/>
        </w:rPr>
      </w:pPr>
      <w:r w:rsidRPr="00B9713A">
        <w:rPr>
          <w:b/>
          <w:sz w:val="24"/>
        </w:rPr>
        <w:t>Miernik</w:t>
      </w:r>
      <w:r w:rsidR="0089096F" w:rsidRPr="00B9713A">
        <w:rPr>
          <w:b/>
          <w:sz w:val="24"/>
        </w:rPr>
        <w:t>i</w:t>
      </w:r>
      <w:r w:rsidRPr="00B9713A">
        <w:rPr>
          <w:b/>
          <w:sz w:val="24"/>
        </w:rPr>
        <w:t xml:space="preserve"> realizacji działania:</w:t>
      </w:r>
      <w:r w:rsidRPr="00B9713A">
        <w:rPr>
          <w:sz w:val="24"/>
        </w:rPr>
        <w:t xml:space="preserve"> </w:t>
      </w:r>
    </w:p>
    <w:p w14:paraId="71315E36" w14:textId="77777777" w:rsidR="004C71B0" w:rsidRDefault="00F62414" w:rsidP="004D6698">
      <w:pPr>
        <w:pStyle w:val="NagwekZnak"/>
        <w:numPr>
          <w:ilvl w:val="0"/>
          <w:numId w:val="6"/>
        </w:numPr>
        <w:spacing w:after="120"/>
        <w:ind w:left="714" w:hanging="357"/>
        <w:jc w:val="both"/>
        <w:rPr>
          <w:sz w:val="24"/>
        </w:rPr>
      </w:pPr>
      <w:bookmarkStart w:id="17" w:name="_Hlk89945291"/>
      <w:r w:rsidRPr="00F62414">
        <w:rPr>
          <w:sz w:val="24"/>
        </w:rPr>
        <w:t>Opracowanie i wdrożenie do stosowania dokumen</w:t>
      </w:r>
      <w:r>
        <w:rPr>
          <w:sz w:val="24"/>
        </w:rPr>
        <w:t>tu opisującego dobre praktyki w </w:t>
      </w:r>
      <w:r w:rsidRPr="00F62414">
        <w:rPr>
          <w:sz w:val="24"/>
        </w:rPr>
        <w:t>rekrutacji</w:t>
      </w:r>
      <w:r w:rsidR="0089096F" w:rsidRPr="00B9713A">
        <w:rPr>
          <w:sz w:val="24"/>
        </w:rPr>
        <w:t>.</w:t>
      </w:r>
    </w:p>
    <w:bookmarkEnd w:id="17"/>
    <w:p w14:paraId="0DF833A2" w14:textId="77777777" w:rsidR="006246CF" w:rsidRPr="006246CF" w:rsidRDefault="006246CF" w:rsidP="004D6698">
      <w:pPr>
        <w:spacing w:after="120"/>
        <w:jc w:val="both"/>
        <w:rPr>
          <w:sz w:val="24"/>
          <w:szCs w:val="24"/>
        </w:rPr>
      </w:pPr>
      <w:r w:rsidRPr="00BA7305">
        <w:rPr>
          <w:b/>
          <w:sz w:val="24"/>
          <w:szCs w:val="24"/>
        </w:rPr>
        <w:t>H</w:t>
      </w:r>
      <w:r w:rsidR="00376972">
        <w:rPr>
          <w:b/>
          <w:sz w:val="24"/>
          <w:szCs w:val="24"/>
        </w:rPr>
        <w:t>armonogram realizacji działania</w:t>
      </w:r>
      <w:r w:rsidRPr="00BA7305">
        <w:rPr>
          <w:sz w:val="24"/>
          <w:szCs w:val="24"/>
        </w:rPr>
        <w:t>:</w:t>
      </w:r>
      <w:r w:rsidR="00FD1729" w:rsidRPr="00FD1729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pPr w:leftFromText="141" w:rightFromText="141" w:vertAnchor="text" w:horzAnchor="margin" w:tblpXSpec="center" w:tblpY="5"/>
        <w:tblW w:w="766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1F779B" w:rsidRPr="00BA7305" w14:paraId="009CB484" w14:textId="77777777" w:rsidTr="001F779B">
        <w:trPr>
          <w:trHeight w:val="283"/>
        </w:trPr>
        <w:tc>
          <w:tcPr>
            <w:tcW w:w="594" w:type="dxa"/>
            <w:vMerge w:val="restart"/>
            <w:vAlign w:val="center"/>
          </w:tcPr>
          <w:p w14:paraId="05E184A1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bookmarkStart w:id="18" w:name="_Hlk89945362"/>
          </w:p>
        </w:tc>
        <w:tc>
          <w:tcPr>
            <w:tcW w:w="3113" w:type="dxa"/>
            <w:gridSpan w:val="11"/>
            <w:vAlign w:val="center"/>
          </w:tcPr>
          <w:p w14:paraId="37A9BF7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2016</w:t>
            </w:r>
          </w:p>
        </w:tc>
        <w:tc>
          <w:tcPr>
            <w:tcW w:w="3396" w:type="dxa"/>
            <w:gridSpan w:val="12"/>
            <w:vAlign w:val="center"/>
          </w:tcPr>
          <w:p w14:paraId="06244F05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2017</w:t>
            </w:r>
          </w:p>
        </w:tc>
        <w:tc>
          <w:tcPr>
            <w:tcW w:w="566" w:type="dxa"/>
            <w:gridSpan w:val="2"/>
            <w:vAlign w:val="center"/>
          </w:tcPr>
          <w:p w14:paraId="39F82B2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2018</w:t>
            </w:r>
          </w:p>
        </w:tc>
      </w:tr>
      <w:tr w:rsidR="001F779B" w:rsidRPr="00BA7305" w14:paraId="2A169559" w14:textId="77777777" w:rsidTr="00376972">
        <w:trPr>
          <w:trHeight w:val="283"/>
        </w:trPr>
        <w:tc>
          <w:tcPr>
            <w:tcW w:w="594" w:type="dxa"/>
            <w:vMerge/>
            <w:vAlign w:val="center"/>
          </w:tcPr>
          <w:p w14:paraId="16C5DFA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21F03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0A796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0B57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9E8E0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BC007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6B496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EC8CC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E262E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F9D87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F23A2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AEAE62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64BDDE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4C671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CD99E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95AC8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09664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A58F8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8010C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114B8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8B900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220EE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36986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1401D6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974583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52731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</w:tr>
      <w:tr w:rsidR="00376972" w:rsidRPr="00C979E3" w14:paraId="23254423" w14:textId="77777777" w:rsidTr="00376972">
        <w:trPr>
          <w:trHeight w:val="283"/>
        </w:trPr>
        <w:tc>
          <w:tcPr>
            <w:tcW w:w="594" w:type="dxa"/>
            <w:vAlign w:val="center"/>
          </w:tcPr>
          <w:p w14:paraId="3F6C3632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A.1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568053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29CDBC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6A8687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5BC6AC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859546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6087DF1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D43DB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4FC9E0" w14:textId="77777777" w:rsidR="001F779B" w:rsidRPr="004D4100" w:rsidRDefault="00376972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3008C03" w14:textId="77777777" w:rsidR="001F779B" w:rsidRPr="004D4100" w:rsidRDefault="00376972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7082FD3" w14:textId="77777777" w:rsidR="001F779B" w:rsidRPr="004D4100" w:rsidRDefault="00376972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F783C" w14:textId="77777777" w:rsidR="001F779B" w:rsidRPr="004D4100" w:rsidRDefault="00376972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25473AE" w14:textId="77777777" w:rsidR="001F779B" w:rsidRPr="004D4100" w:rsidRDefault="00376972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CE6CAE7" w14:textId="77777777" w:rsidR="001F779B" w:rsidRPr="004D4100" w:rsidRDefault="00376972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D02E0F4" w14:textId="77777777" w:rsidR="001F779B" w:rsidRPr="004D4100" w:rsidRDefault="00376972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27CACBC" w14:textId="77777777" w:rsidR="001F779B" w:rsidRPr="004D4100" w:rsidRDefault="00376972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3FB75B2" w14:textId="77777777" w:rsidR="001F779B" w:rsidRPr="004D4100" w:rsidRDefault="00376972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DF1FDA" w14:textId="77777777" w:rsidR="001F779B" w:rsidRPr="004D4100" w:rsidRDefault="00376972" w:rsidP="001F779B">
            <w:pPr>
              <w:jc w:val="center"/>
              <w:rPr>
                <w:color w:val="0D0D0D" w:themeColor="text1" w:themeTint="F2"/>
                <w:sz w:val="20"/>
                <w:szCs w:val="16"/>
              </w:rPr>
            </w:pPr>
            <w:r w:rsidRPr="004D4100">
              <w:rPr>
                <w:color w:val="0D0D0D" w:themeColor="text1" w:themeTint="F2"/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D5E781" w14:textId="77777777" w:rsidR="001F779B" w:rsidRPr="004D4100" w:rsidRDefault="00376972" w:rsidP="001F779B">
            <w:pPr>
              <w:jc w:val="center"/>
              <w:rPr>
                <w:color w:val="0D0D0D" w:themeColor="text1" w:themeTint="F2"/>
                <w:sz w:val="20"/>
                <w:szCs w:val="16"/>
              </w:rPr>
            </w:pPr>
            <w:r w:rsidRPr="004D4100">
              <w:rPr>
                <w:color w:val="0D0D0D" w:themeColor="text1" w:themeTint="F2"/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1F1CB3" w14:textId="77777777" w:rsidR="001F779B" w:rsidRPr="004D4100" w:rsidRDefault="00376972" w:rsidP="001F779B">
            <w:pPr>
              <w:jc w:val="center"/>
              <w:rPr>
                <w:color w:val="0D0D0D" w:themeColor="text1" w:themeTint="F2"/>
                <w:sz w:val="20"/>
                <w:szCs w:val="16"/>
              </w:rPr>
            </w:pPr>
            <w:r w:rsidRPr="004D4100">
              <w:rPr>
                <w:color w:val="0D0D0D" w:themeColor="text1" w:themeTint="F2"/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CDAE4" w14:textId="77777777" w:rsidR="001F779B" w:rsidRPr="004D4100" w:rsidRDefault="00376972" w:rsidP="001F779B">
            <w:pPr>
              <w:jc w:val="center"/>
              <w:rPr>
                <w:color w:val="0D0D0D" w:themeColor="text1" w:themeTint="F2"/>
                <w:sz w:val="20"/>
                <w:szCs w:val="16"/>
              </w:rPr>
            </w:pPr>
            <w:r w:rsidRPr="004D4100">
              <w:rPr>
                <w:color w:val="0D0D0D" w:themeColor="text1" w:themeTint="F2"/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3862AD5" w14:textId="77777777" w:rsidR="001F779B" w:rsidRPr="00C979E3" w:rsidRDefault="001F779B" w:rsidP="001F779B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D25E439" w14:textId="77777777" w:rsidR="001F779B" w:rsidRPr="00C979E3" w:rsidRDefault="001F779B" w:rsidP="001F779B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15D69" w14:textId="77777777" w:rsidR="001F779B" w:rsidRPr="00C979E3" w:rsidRDefault="001F779B" w:rsidP="001F779B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5964FA" w14:textId="77777777" w:rsidR="001F779B" w:rsidRPr="00C979E3" w:rsidRDefault="001F779B" w:rsidP="001F779B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83B0E0" w14:textId="77777777" w:rsidR="001F779B" w:rsidRPr="00C979E3" w:rsidRDefault="001F779B" w:rsidP="001F779B">
            <w:pPr>
              <w:jc w:val="center"/>
              <w:rPr>
                <w:color w:val="A6A6A6" w:themeColor="background1" w:themeShade="A6"/>
                <w:sz w:val="16"/>
                <w:szCs w:val="16"/>
              </w:rPr>
            </w:pPr>
          </w:p>
        </w:tc>
      </w:tr>
      <w:bookmarkEnd w:id="18"/>
    </w:tbl>
    <w:p w14:paraId="67B3C67C" w14:textId="77777777" w:rsidR="0089096F" w:rsidRPr="00721119" w:rsidRDefault="0089096F" w:rsidP="004D6698">
      <w:pPr>
        <w:spacing w:after="0"/>
        <w:rPr>
          <w:sz w:val="24"/>
        </w:rPr>
      </w:pPr>
    </w:p>
    <w:p w14:paraId="76D25FBB" w14:textId="77777777" w:rsidR="001F779B" w:rsidRDefault="001F779B">
      <w:pPr>
        <w:rPr>
          <w:b/>
          <w:sz w:val="28"/>
          <w:szCs w:val="24"/>
          <w:u w:val="single"/>
        </w:rPr>
      </w:pPr>
    </w:p>
    <w:p w14:paraId="7FAF7D38" w14:textId="77777777" w:rsidR="001F779B" w:rsidRDefault="001F779B" w:rsidP="001F779B">
      <w:pPr>
        <w:spacing w:after="0"/>
        <w:rPr>
          <w:b/>
          <w:sz w:val="28"/>
          <w:szCs w:val="24"/>
          <w:u w:val="single"/>
        </w:rPr>
      </w:pPr>
    </w:p>
    <w:p w14:paraId="0A63C9F4" w14:textId="77777777" w:rsidR="00150B85" w:rsidRPr="00474B96" w:rsidRDefault="0089096F">
      <w:pPr>
        <w:rPr>
          <w:b/>
          <w:sz w:val="28"/>
          <w:szCs w:val="24"/>
          <w:u w:val="single"/>
        </w:rPr>
      </w:pPr>
      <w:r w:rsidRPr="00474B96">
        <w:rPr>
          <w:b/>
          <w:sz w:val="28"/>
          <w:szCs w:val="24"/>
          <w:u w:val="single"/>
        </w:rPr>
        <w:t>A</w:t>
      </w:r>
      <w:r w:rsidR="00616522" w:rsidRPr="00474B96">
        <w:rPr>
          <w:b/>
          <w:sz w:val="28"/>
          <w:szCs w:val="24"/>
          <w:u w:val="single"/>
        </w:rPr>
        <w:t>.</w:t>
      </w:r>
      <w:r w:rsidR="00A51B40">
        <w:rPr>
          <w:b/>
          <w:sz w:val="28"/>
          <w:szCs w:val="24"/>
          <w:u w:val="single"/>
        </w:rPr>
        <w:t>2. Wspieranie mobilności</w:t>
      </w:r>
    </w:p>
    <w:p w14:paraId="31474BD1" w14:textId="77777777" w:rsidR="0089096F" w:rsidRPr="00E61DCB" w:rsidRDefault="0089096F" w:rsidP="00E961CD">
      <w:pPr>
        <w:jc w:val="both"/>
        <w:rPr>
          <w:sz w:val="24"/>
          <w:szCs w:val="24"/>
          <w:u w:val="single"/>
        </w:rPr>
      </w:pPr>
      <w:r w:rsidRPr="00E61DCB">
        <w:rPr>
          <w:sz w:val="24"/>
          <w:szCs w:val="24"/>
          <w:u w:val="single"/>
        </w:rPr>
        <w:t>A</w:t>
      </w:r>
      <w:r w:rsidR="00616522">
        <w:rPr>
          <w:sz w:val="24"/>
          <w:szCs w:val="24"/>
          <w:u w:val="single"/>
        </w:rPr>
        <w:t>.</w:t>
      </w:r>
      <w:r w:rsidRPr="00E61DCB">
        <w:rPr>
          <w:sz w:val="24"/>
          <w:szCs w:val="24"/>
          <w:u w:val="single"/>
        </w:rPr>
        <w:t xml:space="preserve">2.1. </w:t>
      </w:r>
      <w:r w:rsidR="00F62414" w:rsidRPr="00E61DCB">
        <w:rPr>
          <w:sz w:val="24"/>
          <w:szCs w:val="24"/>
          <w:u w:val="single"/>
        </w:rPr>
        <w:t>Przygotowanie ścieżki postępowania dot. podejmowania staży przemysłowych jako mec</w:t>
      </w:r>
      <w:r w:rsidR="00A51B40">
        <w:rPr>
          <w:sz w:val="24"/>
          <w:szCs w:val="24"/>
          <w:u w:val="single"/>
        </w:rPr>
        <w:t>hanizmu wspierającego mobilność</w:t>
      </w:r>
    </w:p>
    <w:p w14:paraId="173450EB" w14:textId="77777777" w:rsidR="0089096F" w:rsidRPr="005A4CDF" w:rsidRDefault="00F62414" w:rsidP="004D6698">
      <w:pPr>
        <w:spacing w:after="120"/>
        <w:jc w:val="both"/>
        <w:rPr>
          <w:sz w:val="24"/>
          <w:szCs w:val="24"/>
        </w:rPr>
      </w:pPr>
      <w:r w:rsidRPr="005A4CDF">
        <w:rPr>
          <w:sz w:val="24"/>
          <w:szCs w:val="24"/>
        </w:rPr>
        <w:t xml:space="preserve">Działanie ma na celu opracowanie mechanizmu ułatwiającego odbywanie staży przemysłowych przez pracowników naukowych i naukowo-dydaktycznych w przedsiębiorstwach. Opracowane dokumenty </w:t>
      </w:r>
      <w:r w:rsidR="00AF2790" w:rsidRPr="005A4CDF">
        <w:rPr>
          <w:sz w:val="24"/>
          <w:szCs w:val="24"/>
        </w:rPr>
        <w:t>ułatwią podejmowanie</w:t>
      </w:r>
      <w:r w:rsidRPr="005A4CDF">
        <w:rPr>
          <w:sz w:val="24"/>
          <w:szCs w:val="24"/>
        </w:rPr>
        <w:t xml:space="preserve"> przez pracowników</w:t>
      </w:r>
      <w:r w:rsidR="00AF2790" w:rsidRPr="005A4CDF">
        <w:rPr>
          <w:sz w:val="24"/>
          <w:szCs w:val="24"/>
        </w:rPr>
        <w:t xml:space="preserve"> uczelni</w:t>
      </w:r>
      <w:r w:rsidRPr="005A4CDF">
        <w:rPr>
          <w:sz w:val="24"/>
          <w:szCs w:val="24"/>
        </w:rPr>
        <w:t xml:space="preserve"> staży przemysłowych, co doprowadzi do podwyższ</w:t>
      </w:r>
      <w:r w:rsidR="001D5FDC" w:rsidRPr="005A4CDF">
        <w:rPr>
          <w:sz w:val="24"/>
          <w:szCs w:val="24"/>
        </w:rPr>
        <w:t>enia ich kompetencji i wiedzy z </w:t>
      </w:r>
      <w:r w:rsidRPr="005A4CDF">
        <w:rPr>
          <w:sz w:val="24"/>
          <w:szCs w:val="24"/>
        </w:rPr>
        <w:t>zakresu potrzeb przemysłu</w:t>
      </w:r>
      <w:r w:rsidR="00BC6466" w:rsidRPr="005A4CDF">
        <w:rPr>
          <w:sz w:val="24"/>
          <w:szCs w:val="24"/>
        </w:rPr>
        <w:t xml:space="preserve"> i innych działów gospodarki.</w:t>
      </w:r>
    </w:p>
    <w:p w14:paraId="4D10FF7E" w14:textId="77777777" w:rsidR="0089096F" w:rsidRPr="00B9713A" w:rsidRDefault="0089096F" w:rsidP="004D6698">
      <w:pPr>
        <w:spacing w:after="120"/>
        <w:jc w:val="both"/>
        <w:rPr>
          <w:sz w:val="24"/>
          <w:szCs w:val="24"/>
        </w:rPr>
      </w:pPr>
      <w:r w:rsidRPr="00B9713A">
        <w:rPr>
          <w:b/>
          <w:sz w:val="24"/>
          <w:szCs w:val="24"/>
        </w:rPr>
        <w:t>Jednostka koordynująca:</w:t>
      </w:r>
      <w:r w:rsidRPr="00B9713A">
        <w:rPr>
          <w:sz w:val="24"/>
          <w:szCs w:val="24"/>
        </w:rPr>
        <w:t xml:space="preserve"> Dział Rozwoju Uczelni i Zasobów Ludzkich</w:t>
      </w:r>
    </w:p>
    <w:p w14:paraId="2026607D" w14:textId="77777777" w:rsidR="0089096F" w:rsidRPr="004D6698" w:rsidRDefault="0089096F" w:rsidP="004D6698">
      <w:pPr>
        <w:spacing w:after="0"/>
        <w:jc w:val="both"/>
        <w:rPr>
          <w:b/>
          <w:sz w:val="24"/>
        </w:rPr>
      </w:pPr>
      <w:r w:rsidRPr="004D6698">
        <w:rPr>
          <w:b/>
          <w:sz w:val="24"/>
        </w:rPr>
        <w:t xml:space="preserve">Mierniki realizacji działania: </w:t>
      </w:r>
    </w:p>
    <w:p w14:paraId="7B505B78" w14:textId="77777777" w:rsidR="00F62414" w:rsidRPr="00F62414" w:rsidRDefault="00F62414" w:rsidP="00F62414">
      <w:pPr>
        <w:pStyle w:val="NagwekZnak"/>
        <w:numPr>
          <w:ilvl w:val="0"/>
          <w:numId w:val="5"/>
        </w:numPr>
        <w:jc w:val="both"/>
        <w:rPr>
          <w:sz w:val="24"/>
          <w:szCs w:val="24"/>
        </w:rPr>
      </w:pPr>
      <w:r w:rsidRPr="00F62414">
        <w:rPr>
          <w:sz w:val="24"/>
          <w:szCs w:val="24"/>
        </w:rPr>
        <w:t>Wzór umowy trójstronnej (Politechnika Łódzka – pracownik – przedsiębiorstwo przyjmujące na staż), regulującej warunki i zasady odbywania staży przemysłowych</w:t>
      </w:r>
      <w:r>
        <w:rPr>
          <w:sz w:val="24"/>
          <w:szCs w:val="24"/>
        </w:rPr>
        <w:t>.</w:t>
      </w:r>
    </w:p>
    <w:p w14:paraId="54D21669" w14:textId="77777777" w:rsidR="0089096F" w:rsidRPr="00273F0E" w:rsidRDefault="00F62414" w:rsidP="004D6698">
      <w:pPr>
        <w:pStyle w:val="NagwekZnak"/>
        <w:numPr>
          <w:ilvl w:val="0"/>
          <w:numId w:val="5"/>
        </w:numPr>
        <w:spacing w:after="120"/>
        <w:ind w:left="714" w:hanging="357"/>
        <w:jc w:val="both"/>
        <w:rPr>
          <w:sz w:val="24"/>
          <w:szCs w:val="24"/>
        </w:rPr>
      </w:pPr>
      <w:r w:rsidRPr="00F62414">
        <w:rPr>
          <w:sz w:val="24"/>
          <w:szCs w:val="24"/>
        </w:rPr>
        <w:t xml:space="preserve">Procedura </w:t>
      </w:r>
      <w:r w:rsidRPr="00273F0E">
        <w:rPr>
          <w:sz w:val="24"/>
          <w:szCs w:val="24"/>
        </w:rPr>
        <w:t>regulująca odbywanie staży przemysłowych</w:t>
      </w:r>
      <w:r w:rsidR="0089096F" w:rsidRPr="00273F0E">
        <w:rPr>
          <w:sz w:val="24"/>
          <w:szCs w:val="24"/>
        </w:rPr>
        <w:t>.</w:t>
      </w:r>
    </w:p>
    <w:p w14:paraId="1AB291E3" w14:textId="77777777" w:rsidR="00FD1729" w:rsidRPr="00273F0E" w:rsidRDefault="00FD1729" w:rsidP="00FD1729">
      <w:pPr>
        <w:spacing w:after="120"/>
        <w:jc w:val="both"/>
        <w:rPr>
          <w:sz w:val="24"/>
          <w:szCs w:val="24"/>
        </w:rPr>
      </w:pPr>
      <w:r w:rsidRPr="00273F0E">
        <w:rPr>
          <w:b/>
          <w:sz w:val="24"/>
          <w:szCs w:val="24"/>
        </w:rPr>
        <w:t>Harmonogram realizacji działania</w:t>
      </w:r>
      <w:r w:rsidRPr="00273F0E">
        <w:rPr>
          <w:sz w:val="24"/>
          <w:szCs w:val="24"/>
        </w:rPr>
        <w:t>:</w:t>
      </w:r>
      <w:r w:rsidRPr="00273F0E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W w:w="7668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D74C4A" w:rsidRPr="00BA7305" w14:paraId="5F74B3EB" w14:textId="77777777" w:rsidTr="001F779B">
        <w:trPr>
          <w:trHeight w:val="283"/>
          <w:jc w:val="center"/>
        </w:trPr>
        <w:tc>
          <w:tcPr>
            <w:tcW w:w="593" w:type="dxa"/>
            <w:vMerge w:val="restart"/>
            <w:vAlign w:val="center"/>
          </w:tcPr>
          <w:p w14:paraId="4F937FD7" w14:textId="77777777" w:rsidR="00D74C4A" w:rsidRPr="00BA7305" w:rsidRDefault="00D74C4A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3" w:type="dxa"/>
            <w:gridSpan w:val="11"/>
            <w:vAlign w:val="center"/>
          </w:tcPr>
          <w:p w14:paraId="689C34CB" w14:textId="77777777" w:rsidR="00D74C4A" w:rsidRPr="00BA7305" w:rsidRDefault="00D74C4A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2016</w:t>
            </w:r>
          </w:p>
        </w:tc>
        <w:tc>
          <w:tcPr>
            <w:tcW w:w="3396" w:type="dxa"/>
            <w:gridSpan w:val="12"/>
            <w:vAlign w:val="center"/>
          </w:tcPr>
          <w:p w14:paraId="4BA239D8" w14:textId="77777777" w:rsidR="00D74C4A" w:rsidRPr="00BA7305" w:rsidRDefault="00D74C4A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2017</w:t>
            </w:r>
          </w:p>
        </w:tc>
        <w:tc>
          <w:tcPr>
            <w:tcW w:w="566" w:type="dxa"/>
            <w:gridSpan w:val="2"/>
            <w:vAlign w:val="center"/>
          </w:tcPr>
          <w:p w14:paraId="2991F51A" w14:textId="77777777" w:rsidR="00D74C4A" w:rsidRPr="00BA7305" w:rsidRDefault="00D74C4A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2018</w:t>
            </w:r>
          </w:p>
        </w:tc>
      </w:tr>
      <w:tr w:rsidR="001F779B" w:rsidRPr="00BA7305" w14:paraId="78D4F465" w14:textId="77777777" w:rsidTr="003D75B5">
        <w:trPr>
          <w:trHeight w:val="283"/>
          <w:jc w:val="center"/>
        </w:trPr>
        <w:tc>
          <w:tcPr>
            <w:tcW w:w="593" w:type="dxa"/>
            <w:vMerge/>
            <w:vAlign w:val="center"/>
          </w:tcPr>
          <w:p w14:paraId="1B27378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8A2B3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A95392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F7D96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5C750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0245E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400615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362DB1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3C5E1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4B15D6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91AF6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03A5A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F74605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4610C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FF39E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5E0E70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5CDA9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3BCA06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C20DD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9AAE4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1CAF36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7A872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9FC98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02D1F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3D4100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F3822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</w:tr>
      <w:tr w:rsidR="001F779B" w:rsidRPr="00BA7305" w14:paraId="115D9337" w14:textId="77777777" w:rsidTr="003D75B5">
        <w:trPr>
          <w:trHeight w:val="283"/>
          <w:jc w:val="center"/>
        </w:trPr>
        <w:tc>
          <w:tcPr>
            <w:tcW w:w="593" w:type="dxa"/>
            <w:vAlign w:val="center"/>
          </w:tcPr>
          <w:p w14:paraId="1CB0CBE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A.2.1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58BA85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9C63E1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548D770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67DD0C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BF747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2E454C5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94EB58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81590BE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5EB9F0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3102233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FCDBA9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83DA21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C5407DE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EBEAE6E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436A98B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1335CD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3E080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BC85F0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0F33350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D0469B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59642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9642CF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1E092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251D59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BD315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DE55C80" w14:textId="77777777" w:rsidR="004D4100" w:rsidRDefault="004D4100" w:rsidP="00E961CD">
      <w:pPr>
        <w:jc w:val="both"/>
        <w:rPr>
          <w:sz w:val="24"/>
          <w:szCs w:val="24"/>
          <w:u w:val="single"/>
        </w:rPr>
      </w:pPr>
    </w:p>
    <w:p w14:paraId="731A8B30" w14:textId="77777777" w:rsidR="0089096F" w:rsidRPr="00E61DCB" w:rsidRDefault="0089096F" w:rsidP="00E961CD">
      <w:pPr>
        <w:jc w:val="both"/>
        <w:rPr>
          <w:sz w:val="24"/>
          <w:szCs w:val="24"/>
          <w:u w:val="single"/>
        </w:rPr>
      </w:pPr>
      <w:r w:rsidRPr="00E61DCB">
        <w:rPr>
          <w:sz w:val="24"/>
          <w:szCs w:val="24"/>
          <w:u w:val="single"/>
        </w:rPr>
        <w:lastRenderedPageBreak/>
        <w:t>A</w:t>
      </w:r>
      <w:r w:rsidR="00616522">
        <w:rPr>
          <w:sz w:val="24"/>
          <w:szCs w:val="24"/>
          <w:u w:val="single"/>
        </w:rPr>
        <w:t>.</w:t>
      </w:r>
      <w:r w:rsidRPr="00E61DCB">
        <w:rPr>
          <w:sz w:val="24"/>
          <w:szCs w:val="24"/>
          <w:u w:val="single"/>
        </w:rPr>
        <w:t xml:space="preserve">2.2. </w:t>
      </w:r>
      <w:r w:rsidR="00F62414" w:rsidRPr="00E61DCB">
        <w:rPr>
          <w:sz w:val="24"/>
          <w:szCs w:val="24"/>
          <w:u w:val="single"/>
        </w:rPr>
        <w:t>Przygotowanie ścieżki postępowania dot. podejmowania staży naukowych w jednostkach naukowo-badawczych jako mec</w:t>
      </w:r>
      <w:r w:rsidR="00A51B40">
        <w:rPr>
          <w:sz w:val="24"/>
          <w:szCs w:val="24"/>
          <w:u w:val="single"/>
        </w:rPr>
        <w:t>hanizmu wspierającego mobilność</w:t>
      </w:r>
    </w:p>
    <w:p w14:paraId="5C5AB7D5" w14:textId="77777777" w:rsidR="0089096F" w:rsidRPr="005A4CDF" w:rsidRDefault="00F62414" w:rsidP="00C06C1A">
      <w:pPr>
        <w:spacing w:after="120"/>
        <w:jc w:val="both"/>
        <w:rPr>
          <w:sz w:val="24"/>
          <w:szCs w:val="24"/>
        </w:rPr>
      </w:pPr>
      <w:r w:rsidRPr="005A4CDF">
        <w:rPr>
          <w:sz w:val="24"/>
          <w:szCs w:val="24"/>
        </w:rPr>
        <w:t>Działanie ma na celu opracowanie mechanizmu ułatwiającego możliwość odbywania staży naukowych przez pracowników naukowych i naukowo-dydaktycznych w jednostkach naukowo-badawczych. Opracowane dokumenty</w:t>
      </w:r>
      <w:r w:rsidR="00C06C1A" w:rsidRPr="005A4CDF">
        <w:rPr>
          <w:sz w:val="24"/>
          <w:szCs w:val="24"/>
        </w:rPr>
        <w:t xml:space="preserve"> ułatwią podejmowanie</w:t>
      </w:r>
      <w:r w:rsidRPr="005A4CDF">
        <w:rPr>
          <w:sz w:val="24"/>
          <w:szCs w:val="24"/>
        </w:rPr>
        <w:t xml:space="preserve"> przez pracowników </w:t>
      </w:r>
      <w:r w:rsidR="00C06C1A" w:rsidRPr="005A4CDF">
        <w:rPr>
          <w:sz w:val="24"/>
          <w:szCs w:val="24"/>
        </w:rPr>
        <w:t xml:space="preserve">uczelni </w:t>
      </w:r>
      <w:r w:rsidRPr="005A4CDF">
        <w:rPr>
          <w:sz w:val="24"/>
          <w:szCs w:val="24"/>
        </w:rPr>
        <w:t>staży naukowych, co doprowadzi do podwyższenia ich kompetencji i wiedzy oraz możliwości pracy w zróżnicowanym środowisku, a także prowadzenia badań na najwyższym poziomie</w:t>
      </w:r>
      <w:r w:rsidR="0089096F" w:rsidRPr="005A4CDF">
        <w:rPr>
          <w:sz w:val="24"/>
          <w:szCs w:val="24"/>
        </w:rPr>
        <w:t>.</w:t>
      </w:r>
    </w:p>
    <w:p w14:paraId="1F4B48E9" w14:textId="77777777" w:rsidR="0089096F" w:rsidRPr="00B9713A" w:rsidRDefault="0089096F" w:rsidP="004D6698">
      <w:pPr>
        <w:spacing w:after="120"/>
        <w:jc w:val="both"/>
        <w:rPr>
          <w:sz w:val="24"/>
          <w:szCs w:val="24"/>
        </w:rPr>
      </w:pPr>
      <w:r w:rsidRPr="00B9713A">
        <w:rPr>
          <w:b/>
          <w:sz w:val="24"/>
          <w:szCs w:val="24"/>
        </w:rPr>
        <w:t>Jednostka koordynująca:</w:t>
      </w:r>
      <w:r w:rsidRPr="00B9713A">
        <w:rPr>
          <w:sz w:val="24"/>
          <w:szCs w:val="24"/>
        </w:rPr>
        <w:t xml:space="preserve"> Dział Rozwoju Uczelni i Zasobów Ludzkich</w:t>
      </w:r>
    </w:p>
    <w:p w14:paraId="2638E704" w14:textId="77777777" w:rsidR="0089096F" w:rsidRPr="004D6698" w:rsidRDefault="0089096F" w:rsidP="004D6698">
      <w:pPr>
        <w:spacing w:after="0"/>
        <w:jc w:val="both"/>
        <w:rPr>
          <w:b/>
          <w:sz w:val="24"/>
        </w:rPr>
      </w:pPr>
      <w:r w:rsidRPr="004D6698">
        <w:rPr>
          <w:b/>
          <w:sz w:val="24"/>
        </w:rPr>
        <w:t xml:space="preserve">Mierniki realizacji działania: </w:t>
      </w:r>
    </w:p>
    <w:p w14:paraId="70034C28" w14:textId="77777777" w:rsidR="0089096F" w:rsidRPr="00B9713A" w:rsidRDefault="0089096F" w:rsidP="00E961CD">
      <w:pPr>
        <w:pStyle w:val="NagwekZnak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B9713A">
        <w:rPr>
          <w:sz w:val="24"/>
          <w:szCs w:val="24"/>
        </w:rPr>
        <w:t>Wzór umowy trójstronnej (Politechnika Łódzka – pracownik – jednostka naukowo-badawcza przyjmująca na staż), regulującej warunki i zasady odbywania staży naukowych w jednostkach naukowo-badawczych.</w:t>
      </w:r>
    </w:p>
    <w:p w14:paraId="498D9437" w14:textId="77777777" w:rsidR="0089096F" w:rsidRPr="00B9713A" w:rsidRDefault="0089096F" w:rsidP="004D6698">
      <w:pPr>
        <w:pStyle w:val="NagwekZnak"/>
        <w:numPr>
          <w:ilvl w:val="0"/>
          <w:numId w:val="5"/>
        </w:numPr>
        <w:spacing w:after="120"/>
        <w:jc w:val="both"/>
        <w:rPr>
          <w:b/>
          <w:sz w:val="24"/>
          <w:szCs w:val="24"/>
        </w:rPr>
      </w:pPr>
      <w:r w:rsidRPr="00B9713A">
        <w:rPr>
          <w:sz w:val="24"/>
          <w:szCs w:val="24"/>
        </w:rPr>
        <w:t>Procedura regulująca odbywanie staży naukowych w jednostkach naukowo-badawczych.</w:t>
      </w:r>
    </w:p>
    <w:p w14:paraId="577BDB38" w14:textId="77777777" w:rsidR="00FD1729" w:rsidRPr="00FD1729" w:rsidRDefault="00FD1729" w:rsidP="00C06C1A">
      <w:pPr>
        <w:spacing w:after="240"/>
        <w:jc w:val="both"/>
        <w:rPr>
          <w:sz w:val="24"/>
          <w:szCs w:val="24"/>
        </w:rPr>
      </w:pPr>
      <w:r w:rsidRPr="00FD1729">
        <w:rPr>
          <w:b/>
          <w:sz w:val="24"/>
          <w:szCs w:val="24"/>
        </w:rPr>
        <w:t xml:space="preserve">Harmonogram </w:t>
      </w:r>
      <w:r w:rsidR="003D75B5">
        <w:rPr>
          <w:b/>
          <w:sz w:val="24"/>
          <w:szCs w:val="24"/>
        </w:rPr>
        <w:t>realizacji działania</w:t>
      </w:r>
      <w:r w:rsidRPr="00273F0E">
        <w:rPr>
          <w:sz w:val="24"/>
          <w:szCs w:val="24"/>
        </w:rPr>
        <w:t>:</w:t>
      </w:r>
      <w:r w:rsidRPr="00273F0E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W w:w="7668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4D6698" w:rsidRPr="00BA7305" w14:paraId="47FE972B" w14:textId="77777777" w:rsidTr="001F779B">
        <w:trPr>
          <w:trHeight w:val="283"/>
          <w:jc w:val="center"/>
        </w:trPr>
        <w:tc>
          <w:tcPr>
            <w:tcW w:w="593" w:type="dxa"/>
            <w:vMerge w:val="restart"/>
            <w:vAlign w:val="center"/>
          </w:tcPr>
          <w:p w14:paraId="4595D9FF" w14:textId="77777777" w:rsidR="004D6698" w:rsidRPr="00BA7305" w:rsidRDefault="004D6698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3" w:type="dxa"/>
            <w:gridSpan w:val="11"/>
            <w:vAlign w:val="center"/>
          </w:tcPr>
          <w:p w14:paraId="20D8DFA2" w14:textId="77777777" w:rsidR="004D6698" w:rsidRPr="00BA7305" w:rsidRDefault="004D6698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2016</w:t>
            </w:r>
          </w:p>
        </w:tc>
        <w:tc>
          <w:tcPr>
            <w:tcW w:w="3396" w:type="dxa"/>
            <w:gridSpan w:val="12"/>
            <w:vAlign w:val="center"/>
          </w:tcPr>
          <w:p w14:paraId="3B081515" w14:textId="77777777" w:rsidR="004D6698" w:rsidRPr="00BA7305" w:rsidRDefault="004D6698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2017</w:t>
            </w:r>
          </w:p>
        </w:tc>
        <w:tc>
          <w:tcPr>
            <w:tcW w:w="566" w:type="dxa"/>
            <w:gridSpan w:val="2"/>
            <w:vAlign w:val="center"/>
          </w:tcPr>
          <w:p w14:paraId="401D8831" w14:textId="77777777" w:rsidR="004D6698" w:rsidRPr="00BA7305" w:rsidRDefault="004D6698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2018</w:t>
            </w:r>
          </w:p>
        </w:tc>
      </w:tr>
      <w:tr w:rsidR="001F779B" w:rsidRPr="00BA7305" w14:paraId="3AB70FBB" w14:textId="77777777" w:rsidTr="003D75B5">
        <w:trPr>
          <w:trHeight w:val="283"/>
          <w:jc w:val="center"/>
        </w:trPr>
        <w:tc>
          <w:tcPr>
            <w:tcW w:w="593" w:type="dxa"/>
            <w:vMerge/>
            <w:vAlign w:val="center"/>
          </w:tcPr>
          <w:p w14:paraId="0CFA1E85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719C3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84051E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C4F67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30E1C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52EE0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83699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76FC9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C5A0F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BD420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9BE582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C095A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39F0F2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D667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B14C1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C19653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0EB4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3F102E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5CAB8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2DF6FE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696603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7B3E9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1D9F0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6A588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D351D1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F694C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</w:tr>
      <w:tr w:rsidR="001F779B" w:rsidRPr="00BA7305" w14:paraId="48EA6234" w14:textId="77777777" w:rsidTr="003D75B5">
        <w:trPr>
          <w:trHeight w:val="283"/>
          <w:jc w:val="center"/>
        </w:trPr>
        <w:tc>
          <w:tcPr>
            <w:tcW w:w="593" w:type="dxa"/>
            <w:vAlign w:val="center"/>
          </w:tcPr>
          <w:p w14:paraId="1BE34690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A.2.2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916BCAE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8514C2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1E37891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952B0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A01836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CDAED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8B9B5F1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85A2C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CC3CB3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E59070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6F7AE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7CA9DDA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31674F0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F90CC45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0F92592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1232CDA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7C86BB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D497E1D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777F1A2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F7D9830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443617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3DBE339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A8FDDE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F1FE04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CBBB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2C62EFE" w14:textId="77777777" w:rsidR="001F779B" w:rsidRDefault="001F779B" w:rsidP="00E961CD">
      <w:pPr>
        <w:jc w:val="both"/>
        <w:rPr>
          <w:sz w:val="24"/>
          <w:szCs w:val="24"/>
          <w:u w:val="single"/>
        </w:rPr>
      </w:pPr>
    </w:p>
    <w:p w14:paraId="6805B8C3" w14:textId="77777777" w:rsidR="0089096F" w:rsidRPr="00E61DCB" w:rsidRDefault="0089096F" w:rsidP="00E961CD">
      <w:pPr>
        <w:jc w:val="both"/>
        <w:rPr>
          <w:sz w:val="24"/>
          <w:szCs w:val="24"/>
          <w:u w:val="single"/>
        </w:rPr>
      </w:pPr>
      <w:r w:rsidRPr="00E61DCB">
        <w:rPr>
          <w:sz w:val="24"/>
          <w:szCs w:val="24"/>
          <w:u w:val="single"/>
        </w:rPr>
        <w:t>A</w:t>
      </w:r>
      <w:r w:rsidR="00616522">
        <w:rPr>
          <w:sz w:val="24"/>
          <w:szCs w:val="24"/>
          <w:u w:val="single"/>
        </w:rPr>
        <w:t>.</w:t>
      </w:r>
      <w:r w:rsidRPr="00E61DCB">
        <w:rPr>
          <w:sz w:val="24"/>
          <w:szCs w:val="24"/>
          <w:u w:val="single"/>
        </w:rPr>
        <w:t xml:space="preserve">2.3 </w:t>
      </w:r>
      <w:r w:rsidR="00F62414" w:rsidRPr="00E61DCB">
        <w:rPr>
          <w:sz w:val="24"/>
          <w:szCs w:val="24"/>
          <w:u w:val="single"/>
        </w:rPr>
        <w:t>Wzmocnienie działań uczelni w zakresie pozyskiwania osób na st</w:t>
      </w:r>
      <w:r w:rsidR="00A51B40">
        <w:rPr>
          <w:sz w:val="24"/>
          <w:szCs w:val="24"/>
          <w:u w:val="single"/>
        </w:rPr>
        <w:t>anowisko profesora wizytującego</w:t>
      </w:r>
    </w:p>
    <w:p w14:paraId="3E8DFFA9" w14:textId="77777777" w:rsidR="0089096F" w:rsidRPr="005A4CDF" w:rsidRDefault="00F62414" w:rsidP="004D6698">
      <w:pPr>
        <w:spacing w:after="120"/>
        <w:jc w:val="both"/>
        <w:rPr>
          <w:sz w:val="24"/>
          <w:szCs w:val="24"/>
        </w:rPr>
      </w:pPr>
      <w:r w:rsidRPr="005A4CDF">
        <w:rPr>
          <w:sz w:val="24"/>
          <w:szCs w:val="24"/>
        </w:rPr>
        <w:t>Działanie ma na celu intensyfikację działań przy</w:t>
      </w:r>
      <w:r w:rsidR="00E61DCB" w:rsidRPr="005A4CDF">
        <w:rPr>
          <w:sz w:val="24"/>
          <w:szCs w:val="24"/>
        </w:rPr>
        <w:t xml:space="preserve"> </w:t>
      </w:r>
      <w:r w:rsidRPr="005A4CDF">
        <w:rPr>
          <w:sz w:val="24"/>
          <w:szCs w:val="24"/>
        </w:rPr>
        <w:t>pozyskiwaniu do pracy w PŁ na stanowisko profesora wizytującego doświadczonych naukowców i uznanych specjalistów w swoich dziedzinach. Podjęte prace będą zmierzać również do zwiększenia puli środków finansowych, pozwalających na zaangażowanie większej liczby profesorów wizytujących</w:t>
      </w:r>
      <w:r w:rsidR="00465D0E" w:rsidRPr="005A4CDF">
        <w:rPr>
          <w:sz w:val="24"/>
          <w:szCs w:val="24"/>
        </w:rPr>
        <w:t>,</w:t>
      </w:r>
      <w:r w:rsidRPr="005A4CDF">
        <w:rPr>
          <w:sz w:val="24"/>
          <w:szCs w:val="24"/>
        </w:rPr>
        <w:t xml:space="preserve"> prowadzących zarówno badania, jak i biorących udzi</w:t>
      </w:r>
      <w:r w:rsidR="00033343">
        <w:rPr>
          <w:sz w:val="24"/>
          <w:szCs w:val="24"/>
        </w:rPr>
        <w:t>ał w kształceniu kadry naukowej (i</w:t>
      </w:r>
      <w:r w:rsidR="00D87323" w:rsidRPr="005A4CDF">
        <w:rPr>
          <w:sz w:val="24"/>
          <w:szCs w:val="24"/>
        </w:rPr>
        <w:t>nternacjonalizacja badań i dydaktyki</w:t>
      </w:r>
      <w:r w:rsidR="00033343">
        <w:rPr>
          <w:sz w:val="24"/>
          <w:szCs w:val="24"/>
        </w:rPr>
        <w:t>)</w:t>
      </w:r>
      <w:r w:rsidR="00D87323" w:rsidRPr="005A4CDF">
        <w:rPr>
          <w:sz w:val="24"/>
          <w:szCs w:val="24"/>
        </w:rPr>
        <w:t>.</w:t>
      </w:r>
    </w:p>
    <w:p w14:paraId="6895C2AB" w14:textId="77777777" w:rsidR="0089096F" w:rsidRPr="00B9713A" w:rsidRDefault="0089096F" w:rsidP="00E961CD">
      <w:pPr>
        <w:jc w:val="both"/>
        <w:rPr>
          <w:sz w:val="24"/>
          <w:szCs w:val="24"/>
        </w:rPr>
      </w:pPr>
      <w:r w:rsidRPr="00B9713A">
        <w:rPr>
          <w:b/>
          <w:sz w:val="24"/>
          <w:szCs w:val="24"/>
        </w:rPr>
        <w:t>Jednostka koordynująca:</w:t>
      </w:r>
      <w:r w:rsidRPr="00B9713A">
        <w:rPr>
          <w:sz w:val="24"/>
          <w:szCs w:val="24"/>
        </w:rPr>
        <w:t xml:space="preserve"> Dział Nauki</w:t>
      </w:r>
    </w:p>
    <w:p w14:paraId="545A16E0" w14:textId="77777777" w:rsidR="0089096F" w:rsidRPr="004D6698" w:rsidRDefault="0089096F" w:rsidP="004D6698">
      <w:pPr>
        <w:spacing w:after="0"/>
        <w:jc w:val="both"/>
        <w:rPr>
          <w:b/>
          <w:sz w:val="24"/>
        </w:rPr>
      </w:pPr>
      <w:r w:rsidRPr="004D6698">
        <w:rPr>
          <w:b/>
          <w:sz w:val="24"/>
        </w:rPr>
        <w:t xml:space="preserve">Mierniki realizacji działania: </w:t>
      </w:r>
    </w:p>
    <w:p w14:paraId="1F2C79C7" w14:textId="77777777" w:rsidR="0089096F" w:rsidRPr="005A4CDF" w:rsidRDefault="0089096F" w:rsidP="00E961CD">
      <w:pPr>
        <w:pStyle w:val="NagwekZnak"/>
        <w:numPr>
          <w:ilvl w:val="0"/>
          <w:numId w:val="5"/>
        </w:numPr>
        <w:jc w:val="both"/>
        <w:rPr>
          <w:sz w:val="24"/>
          <w:szCs w:val="24"/>
        </w:rPr>
      </w:pPr>
      <w:r w:rsidRPr="005A4CDF">
        <w:rPr>
          <w:sz w:val="24"/>
          <w:szCs w:val="24"/>
        </w:rPr>
        <w:t>Opracowanie i wdrożenie do stosowania dokumentu opisującego ścieżkę zatrudnienia profesora wizytującego w Politechnice Łódzkiej.</w:t>
      </w:r>
    </w:p>
    <w:p w14:paraId="08487813" w14:textId="77777777" w:rsidR="0089096F" w:rsidRPr="005A4CDF" w:rsidRDefault="0089096F" w:rsidP="004D6698">
      <w:pPr>
        <w:pStyle w:val="NagwekZnak"/>
        <w:numPr>
          <w:ilvl w:val="0"/>
          <w:numId w:val="5"/>
        </w:numPr>
        <w:spacing w:after="120"/>
        <w:ind w:left="714" w:hanging="357"/>
        <w:jc w:val="both"/>
        <w:rPr>
          <w:sz w:val="24"/>
          <w:szCs w:val="24"/>
        </w:rPr>
      </w:pPr>
      <w:r w:rsidRPr="005A4CDF">
        <w:rPr>
          <w:sz w:val="24"/>
          <w:szCs w:val="24"/>
        </w:rPr>
        <w:t xml:space="preserve">Zaadresowanie środków </w:t>
      </w:r>
      <w:r w:rsidR="00C06C1A" w:rsidRPr="005A4CDF">
        <w:rPr>
          <w:sz w:val="24"/>
          <w:szCs w:val="24"/>
        </w:rPr>
        <w:t>przeznaczonych</w:t>
      </w:r>
      <w:r w:rsidRPr="005A4CDF">
        <w:rPr>
          <w:sz w:val="24"/>
          <w:szCs w:val="24"/>
        </w:rPr>
        <w:t xml:space="preserve"> na realizację</w:t>
      </w:r>
      <w:r w:rsidR="00C06C1A" w:rsidRPr="005A4CDF">
        <w:rPr>
          <w:sz w:val="24"/>
          <w:szCs w:val="24"/>
        </w:rPr>
        <w:t xml:space="preserve"> działania</w:t>
      </w:r>
      <w:r w:rsidRPr="005A4CDF">
        <w:rPr>
          <w:sz w:val="24"/>
          <w:szCs w:val="24"/>
        </w:rPr>
        <w:t>.</w:t>
      </w:r>
    </w:p>
    <w:p w14:paraId="5F332DE4" w14:textId="77777777" w:rsidR="00FD1729" w:rsidRPr="00273F0E" w:rsidRDefault="00FD1729" w:rsidP="00FD1729">
      <w:pPr>
        <w:spacing w:after="120"/>
        <w:jc w:val="both"/>
        <w:rPr>
          <w:sz w:val="24"/>
          <w:szCs w:val="24"/>
        </w:rPr>
      </w:pPr>
      <w:r w:rsidRPr="00273F0E">
        <w:rPr>
          <w:b/>
          <w:sz w:val="24"/>
          <w:szCs w:val="24"/>
        </w:rPr>
        <w:t>H</w:t>
      </w:r>
      <w:r w:rsidR="00FC7884">
        <w:rPr>
          <w:b/>
          <w:sz w:val="24"/>
          <w:szCs w:val="24"/>
        </w:rPr>
        <w:t>armonogram realizacji działania</w:t>
      </w:r>
      <w:r w:rsidRPr="00273F0E">
        <w:rPr>
          <w:sz w:val="24"/>
          <w:szCs w:val="24"/>
        </w:rPr>
        <w:t>:</w:t>
      </w:r>
      <w:r w:rsidRPr="00273F0E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W w:w="7668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C06C1A" w:rsidRPr="00BA7305" w14:paraId="54150FEC" w14:textId="77777777" w:rsidTr="001F779B">
        <w:trPr>
          <w:trHeight w:val="283"/>
          <w:jc w:val="center"/>
        </w:trPr>
        <w:tc>
          <w:tcPr>
            <w:tcW w:w="593" w:type="dxa"/>
            <w:vMerge w:val="restart"/>
            <w:vAlign w:val="center"/>
          </w:tcPr>
          <w:p w14:paraId="49747E7C" w14:textId="77777777" w:rsidR="00C06C1A" w:rsidRPr="00BA7305" w:rsidRDefault="00C06C1A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3" w:type="dxa"/>
            <w:gridSpan w:val="11"/>
            <w:vAlign w:val="center"/>
          </w:tcPr>
          <w:p w14:paraId="15254227" w14:textId="77777777" w:rsidR="00C06C1A" w:rsidRPr="00BA7305" w:rsidRDefault="00C06C1A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2016</w:t>
            </w:r>
          </w:p>
        </w:tc>
        <w:tc>
          <w:tcPr>
            <w:tcW w:w="3396" w:type="dxa"/>
            <w:gridSpan w:val="12"/>
            <w:vAlign w:val="center"/>
          </w:tcPr>
          <w:p w14:paraId="5167833F" w14:textId="77777777" w:rsidR="00C06C1A" w:rsidRPr="00BA7305" w:rsidRDefault="00C06C1A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2017</w:t>
            </w:r>
          </w:p>
        </w:tc>
        <w:tc>
          <w:tcPr>
            <w:tcW w:w="566" w:type="dxa"/>
            <w:gridSpan w:val="2"/>
            <w:vAlign w:val="center"/>
          </w:tcPr>
          <w:p w14:paraId="0B22E0C1" w14:textId="77777777" w:rsidR="00C06C1A" w:rsidRPr="00BA7305" w:rsidRDefault="00C06C1A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2018</w:t>
            </w:r>
          </w:p>
        </w:tc>
      </w:tr>
      <w:tr w:rsidR="001F779B" w:rsidRPr="00BA7305" w14:paraId="482A167C" w14:textId="77777777" w:rsidTr="003D75B5">
        <w:trPr>
          <w:trHeight w:val="283"/>
          <w:jc w:val="center"/>
        </w:trPr>
        <w:tc>
          <w:tcPr>
            <w:tcW w:w="593" w:type="dxa"/>
            <w:vMerge/>
            <w:vAlign w:val="center"/>
          </w:tcPr>
          <w:p w14:paraId="4710B956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A2E19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B57DC0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A6206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36717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C2F8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A868E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CDEA8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AAC06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4831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45E85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F01DE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B86396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D15992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5F4F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740AD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D0A2C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01DA33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1CC6F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AF0C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357A9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6BAA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342EE0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F731C6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3D5012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35A5E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2</w:t>
            </w:r>
          </w:p>
        </w:tc>
      </w:tr>
      <w:tr w:rsidR="001F779B" w:rsidRPr="00BA7305" w14:paraId="3E3E2C0C" w14:textId="77777777" w:rsidTr="003D75B5">
        <w:trPr>
          <w:trHeight w:val="283"/>
          <w:jc w:val="center"/>
        </w:trPr>
        <w:tc>
          <w:tcPr>
            <w:tcW w:w="593" w:type="dxa"/>
            <w:vAlign w:val="center"/>
          </w:tcPr>
          <w:p w14:paraId="11AD7A3A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  <w:r w:rsidRPr="00BA7305">
              <w:rPr>
                <w:sz w:val="16"/>
                <w:szCs w:val="16"/>
              </w:rPr>
              <w:t>A.2.3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736BB1E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9B542A5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9CA7820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76F48B4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344FC82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97B5E8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F2A6557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E8F34" w14:textId="77777777" w:rsidR="001F779B" w:rsidRPr="004D4100" w:rsidRDefault="003D75B5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48742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89C5008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B743A2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AA79F0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B14CF1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599C91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0D84024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3217A45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65C970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91C0D2B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431E19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A950AD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288D45C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647D39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8E3A87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768169F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8B9D5" w14:textId="77777777" w:rsidR="001F779B" w:rsidRPr="00BA7305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22C9203" w14:textId="77777777" w:rsidR="00E62BB3" w:rsidRPr="00474B96" w:rsidRDefault="006A34AC" w:rsidP="00E961CD">
      <w:pPr>
        <w:jc w:val="both"/>
        <w:rPr>
          <w:b/>
          <w:sz w:val="28"/>
          <w:szCs w:val="24"/>
          <w:u w:val="single"/>
        </w:rPr>
      </w:pPr>
      <w:r w:rsidRPr="00474B96">
        <w:rPr>
          <w:b/>
          <w:sz w:val="28"/>
          <w:szCs w:val="24"/>
          <w:u w:val="single"/>
        </w:rPr>
        <w:lastRenderedPageBreak/>
        <w:t>A</w:t>
      </w:r>
      <w:r w:rsidR="00A51B40">
        <w:rPr>
          <w:b/>
          <w:sz w:val="28"/>
          <w:szCs w:val="24"/>
          <w:u w:val="single"/>
        </w:rPr>
        <w:t>.</w:t>
      </w:r>
      <w:r w:rsidRPr="00474B96">
        <w:rPr>
          <w:b/>
          <w:sz w:val="28"/>
          <w:szCs w:val="24"/>
          <w:u w:val="single"/>
        </w:rPr>
        <w:t xml:space="preserve">3. </w:t>
      </w:r>
      <w:r w:rsidR="00F62414" w:rsidRPr="00474B96">
        <w:rPr>
          <w:b/>
          <w:sz w:val="28"/>
          <w:szCs w:val="24"/>
          <w:u w:val="single"/>
        </w:rPr>
        <w:t>Promowanie i upowszec</w:t>
      </w:r>
      <w:r w:rsidR="00A51B40">
        <w:rPr>
          <w:b/>
          <w:sz w:val="28"/>
          <w:szCs w:val="24"/>
          <w:u w:val="single"/>
        </w:rPr>
        <w:t>hnianie wyników badań naukowych</w:t>
      </w:r>
    </w:p>
    <w:p w14:paraId="32EA6C22" w14:textId="77777777" w:rsidR="006A34AC" w:rsidRPr="00E61DCB" w:rsidRDefault="006A34AC" w:rsidP="00E961CD">
      <w:pPr>
        <w:jc w:val="both"/>
        <w:rPr>
          <w:sz w:val="24"/>
          <w:szCs w:val="24"/>
          <w:u w:val="single"/>
        </w:rPr>
      </w:pPr>
      <w:r w:rsidRPr="00E61DCB">
        <w:rPr>
          <w:sz w:val="24"/>
          <w:szCs w:val="24"/>
          <w:u w:val="single"/>
        </w:rPr>
        <w:t>A.3.1</w:t>
      </w:r>
      <w:r w:rsidRPr="005A4CDF">
        <w:rPr>
          <w:sz w:val="24"/>
          <w:szCs w:val="24"/>
          <w:u w:val="single"/>
        </w:rPr>
        <w:t xml:space="preserve">. </w:t>
      </w:r>
      <w:r w:rsidR="00F62414" w:rsidRPr="005A4CDF">
        <w:rPr>
          <w:sz w:val="24"/>
          <w:szCs w:val="24"/>
          <w:u w:val="single"/>
        </w:rPr>
        <w:t xml:space="preserve">Wykorzystanie </w:t>
      </w:r>
      <w:r w:rsidR="00F325A8" w:rsidRPr="005A4CDF">
        <w:rPr>
          <w:sz w:val="24"/>
          <w:szCs w:val="24"/>
          <w:u w:val="single"/>
        </w:rPr>
        <w:t>internetowych portali społecznościowych</w:t>
      </w:r>
      <w:r w:rsidR="00F62414" w:rsidRPr="005A4CDF">
        <w:rPr>
          <w:sz w:val="24"/>
          <w:szCs w:val="24"/>
          <w:u w:val="single"/>
        </w:rPr>
        <w:t xml:space="preserve"> do promocji wyników badań PŁ oraz n</w:t>
      </w:r>
      <w:r w:rsidR="00A51B40" w:rsidRPr="005A4CDF">
        <w:rPr>
          <w:sz w:val="24"/>
          <w:szCs w:val="24"/>
          <w:u w:val="single"/>
        </w:rPr>
        <w:t>awiązywania współpracy naukowej</w:t>
      </w:r>
    </w:p>
    <w:p w14:paraId="664335AE" w14:textId="77777777" w:rsidR="006A34AC" w:rsidRPr="005A4CDF" w:rsidRDefault="00F62414" w:rsidP="00721119">
      <w:pPr>
        <w:spacing w:after="120"/>
        <w:jc w:val="both"/>
        <w:rPr>
          <w:sz w:val="24"/>
          <w:szCs w:val="24"/>
        </w:rPr>
      </w:pPr>
      <w:r w:rsidRPr="005A4CDF">
        <w:rPr>
          <w:sz w:val="24"/>
          <w:szCs w:val="24"/>
        </w:rPr>
        <w:t xml:space="preserve">Upowszechnienie wśród naukowców pracujących w PŁ wiedzy dot. </w:t>
      </w:r>
      <w:proofErr w:type="spellStart"/>
      <w:r w:rsidRPr="005A4CDF">
        <w:rPr>
          <w:i/>
          <w:sz w:val="24"/>
          <w:szCs w:val="24"/>
        </w:rPr>
        <w:t>Research</w:t>
      </w:r>
      <w:proofErr w:type="spellEnd"/>
      <w:r w:rsidRPr="005A4CDF">
        <w:rPr>
          <w:i/>
          <w:sz w:val="24"/>
          <w:szCs w:val="24"/>
        </w:rPr>
        <w:t xml:space="preserve"> </w:t>
      </w:r>
      <w:proofErr w:type="spellStart"/>
      <w:r w:rsidRPr="005A4CDF">
        <w:rPr>
          <w:i/>
          <w:sz w:val="24"/>
          <w:szCs w:val="24"/>
        </w:rPr>
        <w:t>Gate</w:t>
      </w:r>
      <w:proofErr w:type="spellEnd"/>
      <w:r w:rsidR="00F325A8" w:rsidRPr="005A4CDF">
        <w:rPr>
          <w:sz w:val="24"/>
          <w:szCs w:val="24"/>
        </w:rPr>
        <w:t xml:space="preserve">, </w:t>
      </w:r>
      <w:proofErr w:type="spellStart"/>
      <w:r w:rsidR="00F325A8" w:rsidRPr="005A4CDF">
        <w:rPr>
          <w:i/>
          <w:sz w:val="24"/>
          <w:szCs w:val="24"/>
        </w:rPr>
        <w:t>Academia</w:t>
      </w:r>
      <w:proofErr w:type="spellEnd"/>
      <w:r w:rsidRPr="005A4CDF">
        <w:rPr>
          <w:sz w:val="24"/>
          <w:szCs w:val="24"/>
        </w:rPr>
        <w:t xml:space="preserve"> oraz </w:t>
      </w:r>
      <w:r w:rsidRPr="005A4CDF">
        <w:rPr>
          <w:i/>
          <w:sz w:val="24"/>
          <w:szCs w:val="24"/>
        </w:rPr>
        <w:t>LinkedIn</w:t>
      </w:r>
      <w:r w:rsidRPr="005A4CDF">
        <w:rPr>
          <w:sz w:val="24"/>
          <w:szCs w:val="24"/>
        </w:rPr>
        <w:t xml:space="preserve"> o możliwości uruchamiania i wykorzystania własnych profili do nawiązywania współpracy naukowej. W ramach kampanii informacyjnej podjęte będą działania promujące </w:t>
      </w:r>
      <w:r w:rsidR="00F325A8" w:rsidRPr="005A4CDF">
        <w:rPr>
          <w:sz w:val="24"/>
          <w:szCs w:val="24"/>
        </w:rPr>
        <w:t>portale</w:t>
      </w:r>
      <w:r w:rsidR="002248EA" w:rsidRPr="005A4CDF">
        <w:rPr>
          <w:sz w:val="24"/>
          <w:szCs w:val="24"/>
        </w:rPr>
        <w:t>, takie jak</w:t>
      </w:r>
      <w:r w:rsidR="00F325A8" w:rsidRPr="005A4CDF">
        <w:rPr>
          <w:sz w:val="24"/>
          <w:szCs w:val="24"/>
        </w:rPr>
        <w:t>:</w:t>
      </w:r>
      <w:r w:rsidRPr="005A4CDF">
        <w:rPr>
          <w:sz w:val="24"/>
          <w:szCs w:val="24"/>
        </w:rPr>
        <w:t xml:space="preserve"> opracowanie informacji na stronie głównej PŁ, oraz poszczególnych stronach wydziałów uczelni, rozesłanie informac</w:t>
      </w:r>
      <w:r w:rsidR="0020790E" w:rsidRPr="005A4CDF">
        <w:rPr>
          <w:sz w:val="24"/>
          <w:szCs w:val="24"/>
        </w:rPr>
        <w:t>ji pocztą wewnętrzną, artykuł w </w:t>
      </w:r>
      <w:r w:rsidRPr="005A4CDF">
        <w:rPr>
          <w:sz w:val="24"/>
          <w:szCs w:val="24"/>
        </w:rPr>
        <w:t>kwartalniku uczelnianym „Życie uczelni” oraz przygotowanie kampanii plakatowej promując</w:t>
      </w:r>
      <w:r w:rsidR="00465D0E" w:rsidRPr="005A4CDF">
        <w:rPr>
          <w:sz w:val="24"/>
          <w:szCs w:val="24"/>
        </w:rPr>
        <w:t>ej</w:t>
      </w:r>
      <w:r w:rsidRPr="005A4CDF">
        <w:rPr>
          <w:sz w:val="24"/>
          <w:szCs w:val="24"/>
        </w:rPr>
        <w:t xml:space="preserve"> portale na poszczególnych wydziałach uczelni.</w:t>
      </w:r>
      <w:r w:rsidR="00465D0E" w:rsidRPr="005A4CDF">
        <w:rPr>
          <w:b/>
          <w:noProof/>
          <w:sz w:val="28"/>
          <w:szCs w:val="24"/>
          <w:u w:val="single"/>
          <w:lang w:eastAsia="pl-PL"/>
        </w:rPr>
        <w:t xml:space="preserve"> </w:t>
      </w:r>
    </w:p>
    <w:p w14:paraId="3B6F528A" w14:textId="77777777" w:rsidR="006A34AC" w:rsidRPr="00B9713A" w:rsidRDefault="006A34AC" w:rsidP="00721119">
      <w:pPr>
        <w:spacing w:after="120"/>
        <w:jc w:val="both"/>
        <w:rPr>
          <w:sz w:val="24"/>
          <w:szCs w:val="24"/>
        </w:rPr>
      </w:pPr>
      <w:r w:rsidRPr="00B9713A">
        <w:rPr>
          <w:b/>
          <w:sz w:val="24"/>
          <w:szCs w:val="24"/>
        </w:rPr>
        <w:t>Jednostka koordynująca:</w:t>
      </w:r>
      <w:r w:rsidRPr="00B9713A">
        <w:rPr>
          <w:sz w:val="24"/>
          <w:szCs w:val="24"/>
        </w:rPr>
        <w:t xml:space="preserve"> Dział Promocji</w:t>
      </w:r>
    </w:p>
    <w:p w14:paraId="38BE5B6A" w14:textId="77777777" w:rsidR="006A34AC" w:rsidRPr="004D6698" w:rsidRDefault="006A34AC" w:rsidP="004D6698">
      <w:pPr>
        <w:spacing w:after="0"/>
        <w:jc w:val="both"/>
        <w:rPr>
          <w:b/>
          <w:sz w:val="24"/>
        </w:rPr>
      </w:pPr>
      <w:r w:rsidRPr="004D6698">
        <w:rPr>
          <w:b/>
          <w:sz w:val="24"/>
        </w:rPr>
        <w:t xml:space="preserve">Mierniki realizacji działania: </w:t>
      </w:r>
    </w:p>
    <w:p w14:paraId="79C5BED5" w14:textId="77777777" w:rsidR="00B22474" w:rsidRPr="00273F0E" w:rsidRDefault="00B22474" w:rsidP="00B22474">
      <w:pPr>
        <w:pStyle w:val="NagwekZnak"/>
        <w:numPr>
          <w:ilvl w:val="0"/>
          <w:numId w:val="7"/>
        </w:numPr>
        <w:jc w:val="both"/>
        <w:rPr>
          <w:sz w:val="24"/>
          <w:szCs w:val="24"/>
        </w:rPr>
      </w:pPr>
      <w:r w:rsidRPr="005A4CDF">
        <w:rPr>
          <w:sz w:val="24"/>
          <w:szCs w:val="24"/>
        </w:rPr>
        <w:t>Przeprowadzenie kampanii informacyjne</w:t>
      </w:r>
      <w:r w:rsidR="00851459" w:rsidRPr="005A4CDF">
        <w:rPr>
          <w:sz w:val="24"/>
          <w:szCs w:val="24"/>
        </w:rPr>
        <w:t xml:space="preserve">j skierowanej do naukowców </w:t>
      </w:r>
      <w:r w:rsidR="00851459" w:rsidRPr="00273F0E">
        <w:rPr>
          <w:sz w:val="24"/>
          <w:szCs w:val="24"/>
        </w:rPr>
        <w:t>dot. </w:t>
      </w:r>
      <w:r w:rsidRPr="00273F0E">
        <w:rPr>
          <w:sz w:val="24"/>
          <w:szCs w:val="24"/>
        </w:rPr>
        <w:t xml:space="preserve">możliwości zakładania kont na </w:t>
      </w:r>
      <w:r w:rsidR="00F325A8" w:rsidRPr="00273F0E">
        <w:rPr>
          <w:sz w:val="24"/>
          <w:szCs w:val="24"/>
        </w:rPr>
        <w:t>portalach</w:t>
      </w:r>
      <w:r w:rsidRPr="00273F0E">
        <w:rPr>
          <w:sz w:val="24"/>
          <w:szCs w:val="24"/>
        </w:rPr>
        <w:t>.</w:t>
      </w:r>
    </w:p>
    <w:p w14:paraId="3236DC9A" w14:textId="77777777" w:rsidR="00B22474" w:rsidRPr="00273F0E" w:rsidRDefault="00B22474" w:rsidP="00721119">
      <w:pPr>
        <w:pStyle w:val="NagwekZnak"/>
        <w:numPr>
          <w:ilvl w:val="0"/>
          <w:numId w:val="7"/>
        </w:numPr>
        <w:spacing w:after="120"/>
        <w:ind w:left="714" w:hanging="357"/>
        <w:jc w:val="both"/>
        <w:rPr>
          <w:sz w:val="24"/>
          <w:szCs w:val="24"/>
        </w:rPr>
      </w:pPr>
      <w:r w:rsidRPr="00273F0E">
        <w:rPr>
          <w:sz w:val="24"/>
          <w:szCs w:val="24"/>
        </w:rPr>
        <w:t xml:space="preserve">Wzrost liczby naukowców korzystających z </w:t>
      </w:r>
      <w:r w:rsidR="00F325A8" w:rsidRPr="00273F0E">
        <w:rPr>
          <w:sz w:val="24"/>
          <w:szCs w:val="24"/>
        </w:rPr>
        <w:t>portali społecznościowych</w:t>
      </w:r>
      <w:r w:rsidRPr="00273F0E">
        <w:rPr>
          <w:sz w:val="24"/>
          <w:szCs w:val="24"/>
        </w:rPr>
        <w:t>.</w:t>
      </w:r>
    </w:p>
    <w:p w14:paraId="7DB9D715" w14:textId="77777777" w:rsidR="00FD1729" w:rsidRPr="00273F0E" w:rsidRDefault="00FD1729" w:rsidP="00FD1729">
      <w:pPr>
        <w:spacing w:after="120"/>
        <w:jc w:val="both"/>
        <w:rPr>
          <w:sz w:val="24"/>
          <w:szCs w:val="24"/>
        </w:rPr>
      </w:pPr>
      <w:r w:rsidRPr="00273F0E">
        <w:rPr>
          <w:b/>
          <w:sz w:val="24"/>
          <w:szCs w:val="24"/>
        </w:rPr>
        <w:t>Harmonogram realizacji działania</w:t>
      </w:r>
      <w:r w:rsidRPr="00273F0E">
        <w:rPr>
          <w:sz w:val="24"/>
          <w:szCs w:val="24"/>
        </w:rPr>
        <w:t>:</w:t>
      </w:r>
      <w:r w:rsidRPr="00273F0E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pPr w:leftFromText="141" w:rightFromText="141" w:vertAnchor="text" w:horzAnchor="margin" w:tblpXSpec="center" w:tblpY="54"/>
        <w:tblW w:w="7634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6"/>
        <w:gridCol w:w="277"/>
        <w:gridCol w:w="283"/>
        <w:gridCol w:w="7"/>
      </w:tblGrid>
      <w:tr w:rsidR="001F779B" w:rsidRPr="00273F0E" w14:paraId="262F67F0" w14:textId="77777777" w:rsidTr="001F779B">
        <w:trPr>
          <w:trHeight w:val="283"/>
        </w:trPr>
        <w:tc>
          <w:tcPr>
            <w:tcW w:w="552" w:type="dxa"/>
            <w:vMerge w:val="restart"/>
            <w:vAlign w:val="center"/>
          </w:tcPr>
          <w:p w14:paraId="5D7D4A58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3" w:type="dxa"/>
            <w:gridSpan w:val="11"/>
            <w:vAlign w:val="center"/>
          </w:tcPr>
          <w:p w14:paraId="2A9A0CC7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2016</w:t>
            </w:r>
          </w:p>
        </w:tc>
        <w:tc>
          <w:tcPr>
            <w:tcW w:w="3402" w:type="dxa"/>
            <w:gridSpan w:val="13"/>
            <w:vAlign w:val="center"/>
          </w:tcPr>
          <w:p w14:paraId="72E8FCF7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2017</w:t>
            </w:r>
          </w:p>
        </w:tc>
        <w:tc>
          <w:tcPr>
            <w:tcW w:w="567" w:type="dxa"/>
            <w:gridSpan w:val="3"/>
            <w:vAlign w:val="center"/>
          </w:tcPr>
          <w:p w14:paraId="6F3D854A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2018</w:t>
            </w:r>
          </w:p>
        </w:tc>
      </w:tr>
      <w:tr w:rsidR="001F779B" w:rsidRPr="00273F0E" w14:paraId="03F7C324" w14:textId="77777777" w:rsidTr="00FC7884">
        <w:trPr>
          <w:gridAfter w:val="1"/>
          <w:wAfter w:w="7" w:type="dxa"/>
          <w:trHeight w:val="283"/>
        </w:trPr>
        <w:tc>
          <w:tcPr>
            <w:tcW w:w="552" w:type="dxa"/>
            <w:vMerge/>
            <w:vAlign w:val="center"/>
          </w:tcPr>
          <w:p w14:paraId="03B32600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C5903D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3B3D84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41F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7CAED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B0D511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EAC764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F0157A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74D478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7CFB1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B799CE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94723D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F787C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DFD4B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1B14B2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F59A40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2B5BD2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6E75F5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B01CB5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A2A63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49019C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CFC25E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60845E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C2B310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5C2707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523CEB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2</w:t>
            </w:r>
          </w:p>
        </w:tc>
      </w:tr>
      <w:tr w:rsidR="001F779B" w:rsidRPr="00273F0E" w14:paraId="2C74C0E9" w14:textId="77777777" w:rsidTr="00FC7884">
        <w:trPr>
          <w:gridAfter w:val="1"/>
          <w:wAfter w:w="7" w:type="dxa"/>
          <w:trHeight w:val="283"/>
        </w:trPr>
        <w:tc>
          <w:tcPr>
            <w:tcW w:w="552" w:type="dxa"/>
            <w:vAlign w:val="center"/>
          </w:tcPr>
          <w:p w14:paraId="5305DF4B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  <w:r w:rsidRPr="00273F0E">
              <w:rPr>
                <w:sz w:val="16"/>
                <w:szCs w:val="16"/>
              </w:rPr>
              <w:t>A.3.1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42853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9BB717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6CBDD5F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5F874A2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9F2CA4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80557C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65C61F1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12649F9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4F08CC1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54A3E8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0A774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4C4D6C3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E6FA8E5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AF198D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474378D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83E37B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3BAB58E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D3FA8E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3FD7A1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B3FFE41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109B106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D8E980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2C7C9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337722A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2390BE" w14:textId="77777777" w:rsidR="001F779B" w:rsidRPr="00273F0E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619761A" w14:textId="77777777" w:rsidR="00797B48" w:rsidRDefault="00797B48" w:rsidP="00721119">
      <w:pPr>
        <w:spacing w:after="120"/>
        <w:jc w:val="both"/>
        <w:rPr>
          <w:sz w:val="24"/>
          <w:szCs w:val="24"/>
          <w:u w:val="single"/>
        </w:rPr>
      </w:pPr>
    </w:p>
    <w:p w14:paraId="69D4738C" w14:textId="77777777" w:rsidR="001F779B" w:rsidRDefault="001F779B" w:rsidP="00721119">
      <w:pPr>
        <w:spacing w:after="120"/>
        <w:jc w:val="both"/>
        <w:rPr>
          <w:sz w:val="24"/>
          <w:szCs w:val="24"/>
          <w:u w:val="single"/>
        </w:rPr>
      </w:pPr>
    </w:p>
    <w:p w14:paraId="1661B33B" w14:textId="77777777" w:rsidR="001F779B" w:rsidRDefault="001F779B" w:rsidP="00B9713A">
      <w:pPr>
        <w:jc w:val="both"/>
        <w:rPr>
          <w:sz w:val="24"/>
          <w:szCs w:val="24"/>
          <w:u w:val="single"/>
        </w:rPr>
      </w:pPr>
    </w:p>
    <w:p w14:paraId="3D258B17" w14:textId="77777777" w:rsidR="006A34AC" w:rsidRPr="005A4CDF" w:rsidRDefault="00C33C7E" w:rsidP="00B9713A">
      <w:pPr>
        <w:jc w:val="both"/>
        <w:rPr>
          <w:sz w:val="24"/>
          <w:szCs w:val="24"/>
          <w:u w:val="single"/>
        </w:rPr>
      </w:pPr>
      <w:r w:rsidRPr="005A4CDF">
        <w:rPr>
          <w:sz w:val="24"/>
          <w:szCs w:val="24"/>
          <w:u w:val="single"/>
        </w:rPr>
        <w:t xml:space="preserve">A.3.2 Usprawnienie przepływu informacji </w:t>
      </w:r>
      <w:r w:rsidR="00A51B40" w:rsidRPr="005A4CDF">
        <w:rPr>
          <w:sz w:val="24"/>
          <w:szCs w:val="24"/>
          <w:u w:val="single"/>
        </w:rPr>
        <w:t>naukowej</w:t>
      </w:r>
      <w:r w:rsidR="00F10FC6" w:rsidRPr="005A4CDF">
        <w:rPr>
          <w:sz w:val="24"/>
          <w:szCs w:val="24"/>
          <w:u w:val="single"/>
        </w:rPr>
        <w:t>.</w:t>
      </w:r>
    </w:p>
    <w:p w14:paraId="6455D515" w14:textId="77777777" w:rsidR="00B22474" w:rsidRPr="005A4CDF" w:rsidRDefault="00955DE7" w:rsidP="00721119">
      <w:pPr>
        <w:spacing w:after="120"/>
        <w:jc w:val="both"/>
        <w:rPr>
          <w:sz w:val="24"/>
          <w:szCs w:val="24"/>
        </w:rPr>
      </w:pPr>
      <w:r w:rsidRPr="005A4CDF">
        <w:rPr>
          <w:sz w:val="24"/>
          <w:szCs w:val="24"/>
        </w:rPr>
        <w:t xml:space="preserve">Stworzenie systemu </w:t>
      </w:r>
      <w:r w:rsidR="00C33C7E" w:rsidRPr="005A4CDF">
        <w:rPr>
          <w:sz w:val="24"/>
          <w:szCs w:val="24"/>
        </w:rPr>
        <w:t xml:space="preserve">usprawniającego </w:t>
      </w:r>
      <w:r w:rsidRPr="005A4CDF">
        <w:rPr>
          <w:sz w:val="24"/>
          <w:szCs w:val="24"/>
        </w:rPr>
        <w:t xml:space="preserve">transfer informacji naukowej z wydziałów </w:t>
      </w:r>
      <w:r w:rsidR="00C33C7E" w:rsidRPr="005A4CDF">
        <w:rPr>
          <w:sz w:val="24"/>
          <w:szCs w:val="24"/>
        </w:rPr>
        <w:t xml:space="preserve">do centralnej jednostki </w:t>
      </w:r>
      <w:r w:rsidR="00F10FC6" w:rsidRPr="005A4CDF">
        <w:rPr>
          <w:sz w:val="24"/>
          <w:szCs w:val="24"/>
        </w:rPr>
        <w:t xml:space="preserve">uczelni - </w:t>
      </w:r>
      <w:r w:rsidR="00C33C7E" w:rsidRPr="005A4CDF">
        <w:rPr>
          <w:sz w:val="24"/>
          <w:szCs w:val="24"/>
        </w:rPr>
        <w:t xml:space="preserve">Działu Promocji. Informacje </w:t>
      </w:r>
      <w:r w:rsidRPr="005A4CDF">
        <w:rPr>
          <w:sz w:val="24"/>
          <w:szCs w:val="24"/>
        </w:rPr>
        <w:t>o badaniach prowadzonych w</w:t>
      </w:r>
      <w:r w:rsidR="00CF67F4" w:rsidRPr="005A4CDF">
        <w:rPr>
          <w:sz w:val="24"/>
          <w:szCs w:val="24"/>
        </w:rPr>
        <w:t> </w:t>
      </w:r>
      <w:r w:rsidRPr="005A4CDF">
        <w:rPr>
          <w:sz w:val="24"/>
          <w:szCs w:val="24"/>
        </w:rPr>
        <w:t xml:space="preserve">jednostkach uczelni, </w:t>
      </w:r>
      <w:r w:rsidR="00C33C7E" w:rsidRPr="005A4CDF">
        <w:rPr>
          <w:sz w:val="24"/>
          <w:szCs w:val="24"/>
        </w:rPr>
        <w:t xml:space="preserve">będą szerzej pozyskiwane </w:t>
      </w:r>
      <w:r w:rsidRPr="005A4CDF">
        <w:rPr>
          <w:sz w:val="24"/>
          <w:szCs w:val="24"/>
        </w:rPr>
        <w:t>w celu, zwiększenia zakresu popularyza</w:t>
      </w:r>
      <w:r w:rsidR="00F10FC6" w:rsidRPr="005A4CDF">
        <w:rPr>
          <w:sz w:val="24"/>
          <w:szCs w:val="24"/>
        </w:rPr>
        <w:t>cji badań realizowanych uczelni.</w:t>
      </w:r>
    </w:p>
    <w:p w14:paraId="4BDC7DC4" w14:textId="77777777" w:rsidR="006A34AC" w:rsidRPr="00B9713A" w:rsidRDefault="006A34AC" w:rsidP="00721119">
      <w:pPr>
        <w:spacing w:after="120"/>
        <w:jc w:val="both"/>
        <w:rPr>
          <w:sz w:val="24"/>
          <w:szCs w:val="24"/>
        </w:rPr>
      </w:pPr>
      <w:r w:rsidRPr="00B9713A">
        <w:rPr>
          <w:b/>
          <w:sz w:val="24"/>
          <w:szCs w:val="24"/>
        </w:rPr>
        <w:t>Jednostka koordynująca:</w:t>
      </w:r>
      <w:r w:rsidRPr="00B9713A">
        <w:rPr>
          <w:sz w:val="24"/>
          <w:szCs w:val="24"/>
        </w:rPr>
        <w:t xml:space="preserve"> Dział Promocji</w:t>
      </w:r>
    </w:p>
    <w:p w14:paraId="64D19AB2" w14:textId="77777777" w:rsidR="006A34AC" w:rsidRPr="004D6698" w:rsidRDefault="006A34AC" w:rsidP="004D6698">
      <w:pPr>
        <w:spacing w:after="0"/>
        <w:jc w:val="both"/>
        <w:rPr>
          <w:b/>
          <w:sz w:val="24"/>
        </w:rPr>
      </w:pPr>
      <w:r w:rsidRPr="004D6698">
        <w:rPr>
          <w:b/>
          <w:sz w:val="24"/>
        </w:rPr>
        <w:t xml:space="preserve">Mierniki realizacji działania: </w:t>
      </w:r>
    </w:p>
    <w:p w14:paraId="58289E57" w14:textId="77777777" w:rsidR="00B22474" w:rsidRPr="00B22474" w:rsidRDefault="00B22474" w:rsidP="00721119">
      <w:pPr>
        <w:pStyle w:val="NagwekZnak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 w:rsidRPr="00B22474">
        <w:rPr>
          <w:sz w:val="24"/>
          <w:szCs w:val="24"/>
        </w:rPr>
        <w:t>Liczba przekazanych i upowszechnionych informacji o badaniach prowadzonych na wydziałach</w:t>
      </w:r>
      <w:r w:rsidR="002248EA">
        <w:rPr>
          <w:sz w:val="24"/>
          <w:szCs w:val="24"/>
        </w:rPr>
        <w:t xml:space="preserve"> i ich wynikach</w:t>
      </w:r>
      <w:r>
        <w:rPr>
          <w:sz w:val="24"/>
          <w:szCs w:val="24"/>
        </w:rPr>
        <w:t>.</w:t>
      </w:r>
    </w:p>
    <w:p w14:paraId="294F5D3A" w14:textId="77777777" w:rsidR="00062BDA" w:rsidRPr="00273F0E" w:rsidRDefault="00062BDA" w:rsidP="00062BDA">
      <w:pPr>
        <w:spacing w:after="120"/>
        <w:jc w:val="both"/>
        <w:rPr>
          <w:sz w:val="24"/>
          <w:szCs w:val="24"/>
        </w:rPr>
      </w:pPr>
      <w:r w:rsidRPr="00273F0E">
        <w:rPr>
          <w:b/>
          <w:sz w:val="24"/>
          <w:szCs w:val="24"/>
        </w:rPr>
        <w:t xml:space="preserve">Harmonogram realizacji </w:t>
      </w:r>
      <w:proofErr w:type="spellStart"/>
      <w:r w:rsidRPr="00273F0E">
        <w:rPr>
          <w:b/>
          <w:sz w:val="24"/>
          <w:szCs w:val="24"/>
        </w:rPr>
        <w:t>działan</w:t>
      </w:r>
      <w:proofErr w:type="spellEnd"/>
      <w:r w:rsidRPr="00273F0E">
        <w:rPr>
          <w:sz w:val="24"/>
          <w:szCs w:val="24"/>
        </w:rPr>
        <w:t>:</w:t>
      </w:r>
      <w:r w:rsidRPr="00273F0E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pPr w:leftFromText="141" w:rightFromText="141" w:vertAnchor="text" w:horzAnchor="margin" w:tblpXSpec="center" w:tblpY="10"/>
        <w:tblW w:w="763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1"/>
        <w:gridCol w:w="281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6"/>
        <w:gridCol w:w="277"/>
        <w:gridCol w:w="283"/>
        <w:gridCol w:w="7"/>
      </w:tblGrid>
      <w:tr w:rsidR="001F779B" w:rsidRPr="004F5388" w14:paraId="5CA3AAD8" w14:textId="77777777" w:rsidTr="001F779B">
        <w:trPr>
          <w:trHeight w:val="283"/>
        </w:trPr>
        <w:tc>
          <w:tcPr>
            <w:tcW w:w="551" w:type="dxa"/>
            <w:vMerge w:val="restart"/>
            <w:vAlign w:val="center"/>
          </w:tcPr>
          <w:p w14:paraId="64B849F1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5" w:type="dxa"/>
            <w:gridSpan w:val="11"/>
            <w:vAlign w:val="center"/>
          </w:tcPr>
          <w:p w14:paraId="0CF99485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2016</w:t>
            </w:r>
          </w:p>
        </w:tc>
        <w:tc>
          <w:tcPr>
            <w:tcW w:w="3402" w:type="dxa"/>
            <w:gridSpan w:val="13"/>
            <w:vAlign w:val="center"/>
          </w:tcPr>
          <w:p w14:paraId="5DC3705B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2017</w:t>
            </w:r>
          </w:p>
        </w:tc>
        <w:tc>
          <w:tcPr>
            <w:tcW w:w="567" w:type="dxa"/>
            <w:gridSpan w:val="3"/>
            <w:vAlign w:val="center"/>
          </w:tcPr>
          <w:p w14:paraId="2DBA3C2F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2018</w:t>
            </w:r>
          </w:p>
        </w:tc>
      </w:tr>
      <w:tr w:rsidR="001F779B" w:rsidRPr="004F5388" w14:paraId="1CA0111A" w14:textId="77777777" w:rsidTr="00FC7884">
        <w:trPr>
          <w:gridAfter w:val="1"/>
          <w:wAfter w:w="7" w:type="dxa"/>
          <w:trHeight w:val="283"/>
        </w:trPr>
        <w:tc>
          <w:tcPr>
            <w:tcW w:w="551" w:type="dxa"/>
            <w:vMerge/>
            <w:vAlign w:val="center"/>
          </w:tcPr>
          <w:p w14:paraId="0DDDFD29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45B576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4F1FBF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81BEDA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836A38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8EA297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002FD5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37C1F6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18F46D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5CF64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D20858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11</w:t>
            </w: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96E9B7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90F1D6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9A8F36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74D6D3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6205B6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8205A3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1F14FB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74C80F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2BD06C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E7AB81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AB5FC2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8584E5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4822DA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DE0FC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5CEA95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</w:t>
            </w:r>
          </w:p>
        </w:tc>
      </w:tr>
      <w:tr w:rsidR="001F779B" w:rsidRPr="004F5388" w14:paraId="56F37550" w14:textId="77777777" w:rsidTr="00FC7884">
        <w:trPr>
          <w:gridAfter w:val="1"/>
          <w:wAfter w:w="7" w:type="dxa"/>
          <w:trHeight w:val="283"/>
        </w:trPr>
        <w:tc>
          <w:tcPr>
            <w:tcW w:w="551" w:type="dxa"/>
            <w:vAlign w:val="center"/>
          </w:tcPr>
          <w:p w14:paraId="43BCC40C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A.3.2</w:t>
            </w:r>
          </w:p>
        </w:tc>
        <w:tc>
          <w:tcPr>
            <w:tcW w:w="28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BB9E3A4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55ED7E7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28DA425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EDED026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4E3F7D5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8A76F70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6AD2FD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F2CE956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004F46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BEE11C3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C3DCE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74BEB1E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687AB3A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C094EE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1E4588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5E286E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41DC60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B0359A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B052FFB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10EA4A0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9CE4C16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A49F082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CA9A2" w14:textId="77777777" w:rsidR="001F779B" w:rsidRPr="004D4100" w:rsidRDefault="00FC7884" w:rsidP="001F779B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2246FCF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24EBC" w14:textId="77777777" w:rsidR="001F779B" w:rsidRPr="004F5388" w:rsidRDefault="001F779B" w:rsidP="001F779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54E85102" w14:textId="77777777" w:rsidR="00797B48" w:rsidRDefault="00797B48" w:rsidP="00AA22A5">
      <w:pPr>
        <w:spacing w:after="0"/>
        <w:jc w:val="both"/>
        <w:rPr>
          <w:sz w:val="24"/>
          <w:szCs w:val="24"/>
          <w:u w:val="single"/>
        </w:rPr>
      </w:pPr>
    </w:p>
    <w:p w14:paraId="6F78967C" w14:textId="77777777" w:rsidR="001F779B" w:rsidRDefault="001F779B" w:rsidP="00AA22A5">
      <w:pPr>
        <w:spacing w:after="0"/>
        <w:jc w:val="both"/>
        <w:rPr>
          <w:sz w:val="24"/>
          <w:szCs w:val="24"/>
          <w:u w:val="single"/>
        </w:rPr>
      </w:pPr>
    </w:p>
    <w:p w14:paraId="00320E4F" w14:textId="77777777" w:rsidR="001F779B" w:rsidRDefault="001F779B" w:rsidP="00AA22A5">
      <w:pPr>
        <w:spacing w:after="0"/>
        <w:jc w:val="both"/>
        <w:rPr>
          <w:sz w:val="24"/>
          <w:szCs w:val="24"/>
          <w:u w:val="single"/>
        </w:rPr>
      </w:pPr>
    </w:p>
    <w:p w14:paraId="1B5B9889" w14:textId="77777777" w:rsidR="001F779B" w:rsidRDefault="001F779B" w:rsidP="00AA22A5">
      <w:pPr>
        <w:spacing w:after="0"/>
        <w:jc w:val="both"/>
        <w:rPr>
          <w:sz w:val="24"/>
          <w:szCs w:val="24"/>
          <w:u w:val="single"/>
        </w:rPr>
      </w:pPr>
    </w:p>
    <w:p w14:paraId="23F77D37" w14:textId="77777777" w:rsidR="004D4100" w:rsidRDefault="004D4100" w:rsidP="00AA22A5">
      <w:pPr>
        <w:spacing w:after="0"/>
        <w:jc w:val="both"/>
        <w:rPr>
          <w:sz w:val="24"/>
          <w:szCs w:val="24"/>
          <w:u w:val="single"/>
        </w:rPr>
      </w:pPr>
    </w:p>
    <w:p w14:paraId="688B66BE" w14:textId="77777777" w:rsidR="004D4100" w:rsidRPr="00736FE8" w:rsidRDefault="004D4100" w:rsidP="00AA22A5">
      <w:pPr>
        <w:spacing w:after="0"/>
        <w:jc w:val="both"/>
        <w:rPr>
          <w:sz w:val="24"/>
          <w:szCs w:val="24"/>
          <w:u w:val="single"/>
        </w:rPr>
      </w:pPr>
    </w:p>
    <w:p w14:paraId="46F176F7" w14:textId="77777777" w:rsidR="006A34AC" w:rsidRPr="00736FE8" w:rsidRDefault="006A34AC" w:rsidP="00B9713A">
      <w:pPr>
        <w:jc w:val="both"/>
        <w:rPr>
          <w:sz w:val="24"/>
          <w:szCs w:val="24"/>
          <w:u w:val="single"/>
        </w:rPr>
      </w:pPr>
      <w:r w:rsidRPr="00736FE8">
        <w:rPr>
          <w:sz w:val="24"/>
          <w:szCs w:val="24"/>
          <w:u w:val="single"/>
        </w:rPr>
        <w:lastRenderedPageBreak/>
        <w:t xml:space="preserve">A.3.3. </w:t>
      </w:r>
      <w:r w:rsidR="00B22474" w:rsidRPr="00736FE8">
        <w:rPr>
          <w:sz w:val="24"/>
          <w:szCs w:val="24"/>
          <w:u w:val="single"/>
        </w:rPr>
        <w:t>Opracowanie informatora prezentującego badania i współpracę naukową uczeln</w:t>
      </w:r>
      <w:r w:rsidR="00A51B40" w:rsidRPr="00736FE8">
        <w:rPr>
          <w:sz w:val="24"/>
          <w:szCs w:val="24"/>
          <w:u w:val="single"/>
        </w:rPr>
        <w:t>i (w wersji polsk</w:t>
      </w:r>
      <w:r w:rsidR="00D87323" w:rsidRPr="00736FE8">
        <w:rPr>
          <w:sz w:val="24"/>
          <w:szCs w:val="24"/>
          <w:u w:val="single"/>
        </w:rPr>
        <w:t xml:space="preserve">iej i </w:t>
      </w:r>
      <w:r w:rsidR="00A51B40" w:rsidRPr="00736FE8">
        <w:rPr>
          <w:sz w:val="24"/>
          <w:szCs w:val="24"/>
          <w:u w:val="single"/>
        </w:rPr>
        <w:t>angielskiej)</w:t>
      </w:r>
    </w:p>
    <w:p w14:paraId="386DC9CF" w14:textId="77777777" w:rsidR="00B22474" w:rsidRPr="00B9713A" w:rsidRDefault="00B22474" w:rsidP="00D70F28">
      <w:pPr>
        <w:spacing w:after="120"/>
        <w:jc w:val="both"/>
        <w:rPr>
          <w:sz w:val="24"/>
          <w:szCs w:val="24"/>
        </w:rPr>
      </w:pPr>
      <w:r w:rsidRPr="00B22474">
        <w:rPr>
          <w:sz w:val="24"/>
          <w:szCs w:val="24"/>
        </w:rPr>
        <w:t>Informator w dwóch wersjach językowych będzie narzędziem wspierającym popularyzację badań prowadzonych na uczelni i jednocześnie będzie służył promocji międzynarodowej współpracy naukowej uczelni z innymi jednostkami.</w:t>
      </w:r>
    </w:p>
    <w:p w14:paraId="66E3C923" w14:textId="77777777" w:rsidR="006A34AC" w:rsidRPr="00B9713A" w:rsidRDefault="006A34AC" w:rsidP="00721119">
      <w:pPr>
        <w:spacing w:after="120"/>
        <w:jc w:val="both"/>
        <w:rPr>
          <w:sz w:val="24"/>
          <w:szCs w:val="24"/>
        </w:rPr>
      </w:pPr>
      <w:r w:rsidRPr="00B9713A">
        <w:rPr>
          <w:b/>
          <w:sz w:val="24"/>
          <w:szCs w:val="24"/>
        </w:rPr>
        <w:t>Jednostka koordynująca:</w:t>
      </w:r>
      <w:r w:rsidRPr="00B9713A">
        <w:rPr>
          <w:sz w:val="24"/>
          <w:szCs w:val="24"/>
        </w:rPr>
        <w:t xml:space="preserve"> Dział Promocji</w:t>
      </w:r>
    </w:p>
    <w:p w14:paraId="4BA833BB" w14:textId="77777777" w:rsidR="006A34AC" w:rsidRPr="004D6698" w:rsidRDefault="006A34AC" w:rsidP="004D6698">
      <w:pPr>
        <w:spacing w:after="0"/>
        <w:jc w:val="both"/>
        <w:rPr>
          <w:b/>
          <w:sz w:val="24"/>
        </w:rPr>
      </w:pPr>
      <w:r w:rsidRPr="004D6698">
        <w:rPr>
          <w:b/>
          <w:sz w:val="24"/>
        </w:rPr>
        <w:t xml:space="preserve">Mierniki realizacji działania: </w:t>
      </w:r>
    </w:p>
    <w:p w14:paraId="0ED57BFB" w14:textId="77777777" w:rsidR="00B22474" w:rsidRPr="00B22474" w:rsidRDefault="00B22474" w:rsidP="00D70F28">
      <w:pPr>
        <w:pStyle w:val="NagwekZnak"/>
        <w:numPr>
          <w:ilvl w:val="0"/>
          <w:numId w:val="7"/>
        </w:numPr>
        <w:spacing w:after="0"/>
        <w:ind w:left="714" w:hanging="357"/>
        <w:jc w:val="both"/>
        <w:rPr>
          <w:sz w:val="24"/>
          <w:szCs w:val="24"/>
        </w:rPr>
      </w:pPr>
      <w:r w:rsidRPr="00B22474">
        <w:rPr>
          <w:sz w:val="24"/>
          <w:szCs w:val="24"/>
        </w:rPr>
        <w:t>Opracowanie merytoryczne i graficzne informatora</w:t>
      </w:r>
      <w:r>
        <w:rPr>
          <w:sz w:val="24"/>
          <w:szCs w:val="24"/>
        </w:rPr>
        <w:t>.</w:t>
      </w:r>
    </w:p>
    <w:p w14:paraId="2F020701" w14:textId="77777777" w:rsidR="00B22474" w:rsidRDefault="00B22474" w:rsidP="00D70F28">
      <w:pPr>
        <w:pStyle w:val="NagwekZnak"/>
        <w:numPr>
          <w:ilvl w:val="0"/>
          <w:numId w:val="7"/>
        </w:numPr>
        <w:spacing w:after="120"/>
        <w:ind w:left="714" w:hanging="357"/>
        <w:jc w:val="both"/>
        <w:rPr>
          <w:sz w:val="24"/>
          <w:szCs w:val="24"/>
        </w:rPr>
      </w:pPr>
      <w:r w:rsidRPr="00B22474">
        <w:rPr>
          <w:sz w:val="24"/>
          <w:szCs w:val="24"/>
        </w:rPr>
        <w:t>Liczba rozdystrybuowanych informatorów</w:t>
      </w:r>
      <w:r>
        <w:rPr>
          <w:sz w:val="24"/>
          <w:szCs w:val="24"/>
        </w:rPr>
        <w:t>.</w:t>
      </w:r>
    </w:p>
    <w:p w14:paraId="7BD37B64" w14:textId="77777777" w:rsidR="00FD1729" w:rsidRPr="00FD1729" w:rsidRDefault="00FD1729" w:rsidP="00FD1729">
      <w:pPr>
        <w:spacing w:after="120"/>
        <w:jc w:val="both"/>
        <w:rPr>
          <w:sz w:val="24"/>
          <w:szCs w:val="24"/>
        </w:rPr>
      </w:pPr>
      <w:r w:rsidRPr="00273F0E">
        <w:rPr>
          <w:b/>
          <w:sz w:val="24"/>
          <w:szCs w:val="24"/>
        </w:rPr>
        <w:t>Harmonogram realizacji</w:t>
      </w:r>
      <w:r w:rsidR="00FC7884">
        <w:rPr>
          <w:b/>
          <w:sz w:val="24"/>
          <w:szCs w:val="24"/>
        </w:rPr>
        <w:t xml:space="preserve"> działania</w:t>
      </w:r>
      <w:r w:rsidRPr="00273F0E">
        <w:rPr>
          <w:sz w:val="24"/>
          <w:szCs w:val="24"/>
        </w:rPr>
        <w:t>:</w:t>
      </w:r>
      <w:r w:rsidRPr="00273F0E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pPr w:leftFromText="141" w:rightFromText="141" w:vertAnchor="text" w:horzAnchor="margin" w:tblpXSpec="center" w:tblpY="62"/>
        <w:tblW w:w="763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1"/>
        <w:gridCol w:w="281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6"/>
        <w:gridCol w:w="277"/>
        <w:gridCol w:w="283"/>
        <w:gridCol w:w="7"/>
      </w:tblGrid>
      <w:tr w:rsidR="003A1496" w:rsidRPr="004F5388" w14:paraId="710F9920" w14:textId="77777777" w:rsidTr="003A1496">
        <w:trPr>
          <w:trHeight w:val="283"/>
        </w:trPr>
        <w:tc>
          <w:tcPr>
            <w:tcW w:w="551" w:type="dxa"/>
            <w:vMerge w:val="restart"/>
            <w:vAlign w:val="center"/>
          </w:tcPr>
          <w:p w14:paraId="7B3196D9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5" w:type="dxa"/>
            <w:gridSpan w:val="11"/>
            <w:vAlign w:val="center"/>
          </w:tcPr>
          <w:p w14:paraId="3874F5D9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2016</w:t>
            </w:r>
          </w:p>
        </w:tc>
        <w:tc>
          <w:tcPr>
            <w:tcW w:w="3402" w:type="dxa"/>
            <w:gridSpan w:val="13"/>
            <w:vAlign w:val="center"/>
          </w:tcPr>
          <w:p w14:paraId="7A0858C6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2017</w:t>
            </w:r>
          </w:p>
        </w:tc>
        <w:tc>
          <w:tcPr>
            <w:tcW w:w="567" w:type="dxa"/>
            <w:gridSpan w:val="3"/>
            <w:vAlign w:val="center"/>
          </w:tcPr>
          <w:p w14:paraId="2D42A70E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2018</w:t>
            </w:r>
          </w:p>
        </w:tc>
      </w:tr>
      <w:tr w:rsidR="003A1496" w:rsidRPr="004F5388" w14:paraId="050CAF57" w14:textId="77777777" w:rsidTr="004D4100">
        <w:trPr>
          <w:gridAfter w:val="1"/>
          <w:wAfter w:w="7" w:type="dxa"/>
          <w:trHeight w:val="283"/>
        </w:trPr>
        <w:tc>
          <w:tcPr>
            <w:tcW w:w="551" w:type="dxa"/>
            <w:vMerge/>
            <w:vAlign w:val="center"/>
          </w:tcPr>
          <w:p w14:paraId="7E72670B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E80C1B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252C12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187439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2F85B2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28F973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666F4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85EA0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B324F9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9E403E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1377EB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11</w:t>
            </w: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EC53B3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53F86E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6E7E37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ECA6D2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C8B1E2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5D2503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61ABE0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0B644E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13B318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CA6BE2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999C39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B1411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DB673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1D57A8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8A7DD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2</w:t>
            </w:r>
          </w:p>
        </w:tc>
      </w:tr>
      <w:tr w:rsidR="003A1496" w:rsidRPr="004F5388" w14:paraId="122070D4" w14:textId="77777777" w:rsidTr="004D4100">
        <w:trPr>
          <w:gridAfter w:val="1"/>
          <w:wAfter w:w="7" w:type="dxa"/>
          <w:trHeight w:val="283"/>
        </w:trPr>
        <w:tc>
          <w:tcPr>
            <w:tcW w:w="551" w:type="dxa"/>
            <w:vAlign w:val="center"/>
          </w:tcPr>
          <w:p w14:paraId="52AF5F37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  <w:r w:rsidRPr="004F5388">
              <w:rPr>
                <w:sz w:val="16"/>
                <w:szCs w:val="16"/>
              </w:rPr>
              <w:t>A.3.3</w:t>
            </w:r>
          </w:p>
        </w:tc>
        <w:tc>
          <w:tcPr>
            <w:tcW w:w="28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CE4AD2E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47C46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1B07CF9" w14:textId="77777777" w:rsidR="003A1496" w:rsidRPr="004D4100" w:rsidRDefault="00FC7884" w:rsidP="003A1496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AB71361" w14:textId="77777777" w:rsidR="003A1496" w:rsidRPr="004D4100" w:rsidRDefault="00FC7884" w:rsidP="003A1496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6F4F8E" w14:textId="77777777" w:rsidR="003A1496" w:rsidRPr="004D4100" w:rsidRDefault="00FC7884" w:rsidP="003A1496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54BA080" w14:textId="77777777" w:rsidR="003A1496" w:rsidRPr="004D4100" w:rsidRDefault="00FC7884" w:rsidP="003A1496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15924E4" w14:textId="77777777" w:rsidR="003A1496" w:rsidRPr="004D4100" w:rsidRDefault="00FC7884" w:rsidP="003A1496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3E9293A" w14:textId="77777777" w:rsidR="003A1496" w:rsidRPr="004D4100" w:rsidRDefault="00FC7884" w:rsidP="003A1496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2DF6D37" w14:textId="77777777" w:rsidR="003A1496" w:rsidRPr="004D4100" w:rsidRDefault="00FC7884" w:rsidP="003A1496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06D93F9" w14:textId="77777777" w:rsidR="003A1496" w:rsidRPr="004D4100" w:rsidRDefault="00FC7884" w:rsidP="003A1496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28BC1" w14:textId="77777777" w:rsidR="003A1496" w:rsidRPr="004D4100" w:rsidRDefault="00FC7884" w:rsidP="003A1496">
            <w:pPr>
              <w:jc w:val="center"/>
              <w:rPr>
                <w:sz w:val="20"/>
                <w:szCs w:val="16"/>
              </w:rPr>
            </w:pPr>
            <w:r w:rsidRPr="004D4100">
              <w:rPr>
                <w:sz w:val="20"/>
                <w:szCs w:val="16"/>
              </w:rPr>
              <w:t>X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6482BD9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C721A3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624327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FB72050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5F5B53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83F7D2F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6B23BA2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EA67B3B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3D28E47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FA91FC5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634AA93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80935B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A1EE9C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BCDBB" w14:textId="77777777" w:rsidR="003A1496" w:rsidRPr="004F5388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1952C18" w14:textId="77777777" w:rsidR="00797B48" w:rsidRDefault="00797B48" w:rsidP="00D70F28">
      <w:pPr>
        <w:spacing w:after="0"/>
        <w:jc w:val="both"/>
        <w:rPr>
          <w:sz w:val="28"/>
          <w:szCs w:val="24"/>
          <w:u w:val="single"/>
        </w:rPr>
      </w:pPr>
    </w:p>
    <w:p w14:paraId="52C9353D" w14:textId="77777777" w:rsidR="003A1496" w:rsidRDefault="003A1496" w:rsidP="00D70F28">
      <w:pPr>
        <w:spacing w:after="0"/>
        <w:jc w:val="both"/>
        <w:rPr>
          <w:sz w:val="28"/>
          <w:szCs w:val="24"/>
          <w:u w:val="single"/>
        </w:rPr>
      </w:pPr>
    </w:p>
    <w:p w14:paraId="0C0C388F" w14:textId="77777777" w:rsidR="003A1496" w:rsidRDefault="003A1496" w:rsidP="00D70F28">
      <w:pPr>
        <w:spacing w:after="0"/>
        <w:jc w:val="both"/>
        <w:rPr>
          <w:sz w:val="28"/>
          <w:szCs w:val="24"/>
          <w:u w:val="single"/>
        </w:rPr>
      </w:pPr>
    </w:p>
    <w:p w14:paraId="4BE28B42" w14:textId="77777777" w:rsidR="006A34AC" w:rsidRPr="00E61DCB" w:rsidRDefault="006A34AC" w:rsidP="00B9713A">
      <w:pPr>
        <w:jc w:val="both"/>
        <w:rPr>
          <w:sz w:val="24"/>
          <w:szCs w:val="24"/>
          <w:u w:val="single"/>
        </w:rPr>
      </w:pPr>
      <w:r w:rsidRPr="00E61DCB">
        <w:rPr>
          <w:sz w:val="24"/>
          <w:szCs w:val="24"/>
          <w:u w:val="single"/>
        </w:rPr>
        <w:t xml:space="preserve">A.3.4. </w:t>
      </w:r>
      <w:r w:rsidR="00B22474" w:rsidRPr="00E61DCB">
        <w:rPr>
          <w:sz w:val="24"/>
          <w:szCs w:val="24"/>
          <w:u w:val="single"/>
        </w:rPr>
        <w:t xml:space="preserve">Uruchomienie popularnonaukowego </w:t>
      </w:r>
      <w:proofErr w:type="spellStart"/>
      <w:r w:rsidR="00B22474" w:rsidRPr="00E61DCB">
        <w:rPr>
          <w:sz w:val="24"/>
          <w:szCs w:val="24"/>
          <w:u w:val="single"/>
        </w:rPr>
        <w:t>podcastu</w:t>
      </w:r>
      <w:proofErr w:type="spellEnd"/>
      <w:r w:rsidR="00B22474" w:rsidRPr="00E61DCB">
        <w:rPr>
          <w:sz w:val="24"/>
          <w:szCs w:val="24"/>
          <w:u w:val="single"/>
        </w:rPr>
        <w:t xml:space="preserve"> na </w:t>
      </w:r>
      <w:proofErr w:type="spellStart"/>
      <w:r w:rsidR="00B22474" w:rsidRPr="00E61DCB">
        <w:rPr>
          <w:sz w:val="24"/>
          <w:szCs w:val="24"/>
          <w:u w:val="single"/>
        </w:rPr>
        <w:t>Youtube</w:t>
      </w:r>
      <w:proofErr w:type="spellEnd"/>
      <w:r w:rsidR="00B22474" w:rsidRPr="00E61DCB">
        <w:rPr>
          <w:sz w:val="24"/>
          <w:szCs w:val="24"/>
          <w:u w:val="single"/>
        </w:rPr>
        <w:t>, w ramach którego naukowcy z PŁ będą wyjaśniać zjawiska naukowe</w:t>
      </w:r>
    </w:p>
    <w:p w14:paraId="4D053D7D" w14:textId="77777777" w:rsidR="00B22474" w:rsidRPr="00736FE8" w:rsidRDefault="00B22474" w:rsidP="00D70F28">
      <w:pPr>
        <w:spacing w:after="120"/>
        <w:jc w:val="both"/>
        <w:rPr>
          <w:sz w:val="24"/>
          <w:szCs w:val="24"/>
        </w:rPr>
      </w:pPr>
      <w:r w:rsidRPr="00B22474">
        <w:rPr>
          <w:sz w:val="24"/>
          <w:szCs w:val="24"/>
        </w:rPr>
        <w:t xml:space="preserve">Działanie ma na celu popularyzację nauki w społeczeństwie poprzez prezentację zagadnień naukowych w atrakcyjnej formie i przekazanie jej założeń w zrozumiałej treści. </w:t>
      </w:r>
      <w:r w:rsidRPr="00736FE8">
        <w:rPr>
          <w:sz w:val="24"/>
          <w:szCs w:val="24"/>
        </w:rPr>
        <w:t>Wykorzystanie Internetu i popularnego przekaźnika jakim jest You</w:t>
      </w:r>
      <w:r w:rsidR="00D70F28" w:rsidRPr="00736FE8">
        <w:rPr>
          <w:sz w:val="24"/>
          <w:szCs w:val="24"/>
        </w:rPr>
        <w:t>T</w:t>
      </w:r>
      <w:r w:rsidRPr="00736FE8">
        <w:rPr>
          <w:sz w:val="24"/>
          <w:szCs w:val="24"/>
        </w:rPr>
        <w:t xml:space="preserve">ube pozwoli na dotarcie do szerokiego grona odbiorców, zwłaszcza ludzi młodych korzystających na co dzień z </w:t>
      </w:r>
      <w:r w:rsidR="00D70F28" w:rsidRPr="00736FE8">
        <w:rPr>
          <w:sz w:val="24"/>
          <w:szCs w:val="24"/>
        </w:rPr>
        <w:t>takich źródeł informacji</w:t>
      </w:r>
      <w:r w:rsidRPr="00736FE8">
        <w:rPr>
          <w:sz w:val="24"/>
          <w:szCs w:val="24"/>
        </w:rPr>
        <w:t>.</w:t>
      </w:r>
    </w:p>
    <w:p w14:paraId="5D14CE6F" w14:textId="77777777" w:rsidR="006A34AC" w:rsidRPr="00736FE8" w:rsidRDefault="006A34AC" w:rsidP="00D70F28">
      <w:pPr>
        <w:spacing w:after="120"/>
        <w:jc w:val="both"/>
        <w:rPr>
          <w:sz w:val="24"/>
          <w:szCs w:val="24"/>
        </w:rPr>
      </w:pPr>
      <w:r w:rsidRPr="00736FE8">
        <w:rPr>
          <w:b/>
          <w:sz w:val="24"/>
          <w:szCs w:val="24"/>
        </w:rPr>
        <w:t>Jednostka koordynująca:</w:t>
      </w:r>
      <w:r w:rsidRPr="00736FE8">
        <w:rPr>
          <w:sz w:val="24"/>
          <w:szCs w:val="24"/>
        </w:rPr>
        <w:t xml:space="preserve"> Dział Promocji</w:t>
      </w:r>
    </w:p>
    <w:p w14:paraId="024052FE" w14:textId="77777777" w:rsidR="006A34AC" w:rsidRPr="00736FE8" w:rsidRDefault="006A34AC" w:rsidP="004D6698">
      <w:pPr>
        <w:spacing w:after="0"/>
        <w:jc w:val="both"/>
        <w:rPr>
          <w:b/>
          <w:sz w:val="24"/>
        </w:rPr>
      </w:pPr>
      <w:r w:rsidRPr="00736FE8">
        <w:rPr>
          <w:b/>
          <w:sz w:val="24"/>
        </w:rPr>
        <w:t xml:space="preserve">Mierniki realizacji działania: </w:t>
      </w:r>
    </w:p>
    <w:p w14:paraId="78BC8581" w14:textId="77777777" w:rsidR="00B22474" w:rsidRPr="00736FE8" w:rsidRDefault="00B22474" w:rsidP="00B22474">
      <w:pPr>
        <w:pStyle w:val="NagwekZnak"/>
        <w:numPr>
          <w:ilvl w:val="0"/>
          <w:numId w:val="9"/>
        </w:numPr>
        <w:jc w:val="both"/>
        <w:rPr>
          <w:sz w:val="24"/>
          <w:szCs w:val="24"/>
        </w:rPr>
      </w:pPr>
      <w:r w:rsidRPr="00736FE8">
        <w:rPr>
          <w:sz w:val="24"/>
          <w:szCs w:val="24"/>
        </w:rPr>
        <w:t xml:space="preserve">Uruchomienie </w:t>
      </w:r>
      <w:proofErr w:type="spellStart"/>
      <w:r w:rsidRPr="00736FE8">
        <w:rPr>
          <w:sz w:val="24"/>
          <w:szCs w:val="24"/>
        </w:rPr>
        <w:t>podcastu</w:t>
      </w:r>
      <w:proofErr w:type="spellEnd"/>
      <w:r w:rsidRPr="00736FE8">
        <w:rPr>
          <w:sz w:val="24"/>
          <w:szCs w:val="24"/>
        </w:rPr>
        <w:t xml:space="preserve"> </w:t>
      </w:r>
      <w:r w:rsidR="00D70F28" w:rsidRPr="00736FE8">
        <w:rPr>
          <w:sz w:val="24"/>
          <w:szCs w:val="24"/>
        </w:rPr>
        <w:t>w serwisie internetowym</w:t>
      </w:r>
      <w:r w:rsidRPr="00736FE8">
        <w:rPr>
          <w:sz w:val="24"/>
          <w:szCs w:val="24"/>
        </w:rPr>
        <w:t xml:space="preserve"> You</w:t>
      </w:r>
      <w:r w:rsidR="00D70F28" w:rsidRPr="00736FE8">
        <w:rPr>
          <w:sz w:val="24"/>
          <w:szCs w:val="24"/>
        </w:rPr>
        <w:t>T</w:t>
      </w:r>
      <w:r w:rsidRPr="00736FE8">
        <w:rPr>
          <w:sz w:val="24"/>
          <w:szCs w:val="24"/>
        </w:rPr>
        <w:t>ube</w:t>
      </w:r>
    </w:p>
    <w:p w14:paraId="735A9EA6" w14:textId="77777777" w:rsidR="006A34AC" w:rsidRPr="00736FE8" w:rsidRDefault="00B22474" w:rsidP="00721119">
      <w:pPr>
        <w:pStyle w:val="NagwekZnak"/>
        <w:numPr>
          <w:ilvl w:val="0"/>
          <w:numId w:val="9"/>
        </w:numPr>
        <w:spacing w:after="120"/>
        <w:ind w:left="714" w:hanging="357"/>
        <w:jc w:val="both"/>
        <w:rPr>
          <w:sz w:val="24"/>
          <w:szCs w:val="24"/>
        </w:rPr>
      </w:pPr>
      <w:r w:rsidRPr="00736FE8">
        <w:rPr>
          <w:sz w:val="24"/>
          <w:szCs w:val="24"/>
        </w:rPr>
        <w:t xml:space="preserve">Liczba filmów umieszczanych w skali roku (po pełnym uruchomieniu </w:t>
      </w:r>
      <w:proofErr w:type="spellStart"/>
      <w:r w:rsidRPr="00736FE8">
        <w:rPr>
          <w:sz w:val="24"/>
          <w:szCs w:val="24"/>
        </w:rPr>
        <w:t>podcastu</w:t>
      </w:r>
      <w:proofErr w:type="spellEnd"/>
      <w:r w:rsidRPr="00736FE8">
        <w:rPr>
          <w:sz w:val="24"/>
          <w:szCs w:val="24"/>
        </w:rPr>
        <w:t>)</w:t>
      </w:r>
    </w:p>
    <w:p w14:paraId="76852FBA" w14:textId="77777777" w:rsidR="00FD1729" w:rsidRPr="006246CF" w:rsidRDefault="00FD1729" w:rsidP="00FD1729">
      <w:pPr>
        <w:spacing w:after="120"/>
        <w:jc w:val="both"/>
        <w:rPr>
          <w:sz w:val="24"/>
          <w:szCs w:val="24"/>
        </w:rPr>
      </w:pPr>
      <w:r w:rsidRPr="00BA7305">
        <w:rPr>
          <w:b/>
          <w:sz w:val="24"/>
          <w:szCs w:val="24"/>
        </w:rPr>
        <w:t xml:space="preserve">Harmonogram realizacji </w:t>
      </w:r>
      <w:r w:rsidRPr="00273F0E">
        <w:rPr>
          <w:b/>
          <w:sz w:val="24"/>
          <w:szCs w:val="24"/>
        </w:rPr>
        <w:t>działania</w:t>
      </w:r>
      <w:r w:rsidRPr="00273F0E">
        <w:rPr>
          <w:sz w:val="24"/>
          <w:szCs w:val="24"/>
        </w:rPr>
        <w:t>:</w:t>
      </w:r>
      <w:r w:rsidRPr="00273F0E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W w:w="7635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1"/>
        <w:gridCol w:w="281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6"/>
        <w:gridCol w:w="277"/>
        <w:gridCol w:w="283"/>
        <w:gridCol w:w="7"/>
      </w:tblGrid>
      <w:tr w:rsidR="003A1496" w:rsidRPr="00771E14" w14:paraId="63A8B134" w14:textId="77777777" w:rsidTr="003A1496">
        <w:trPr>
          <w:trHeight w:val="283"/>
          <w:jc w:val="center"/>
        </w:trPr>
        <w:tc>
          <w:tcPr>
            <w:tcW w:w="551" w:type="dxa"/>
            <w:vMerge w:val="restart"/>
            <w:vAlign w:val="center"/>
          </w:tcPr>
          <w:p w14:paraId="6E84E249" w14:textId="77777777" w:rsidR="003A1496" w:rsidRPr="00BA3E6F" w:rsidRDefault="003A1496" w:rsidP="003A1496">
            <w:pPr>
              <w:jc w:val="center"/>
              <w:rPr>
                <w:sz w:val="16"/>
              </w:rPr>
            </w:pPr>
          </w:p>
        </w:tc>
        <w:tc>
          <w:tcPr>
            <w:tcW w:w="3115" w:type="dxa"/>
            <w:gridSpan w:val="11"/>
            <w:vAlign w:val="center"/>
          </w:tcPr>
          <w:p w14:paraId="7AEA0420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2016</w:t>
            </w:r>
          </w:p>
        </w:tc>
        <w:tc>
          <w:tcPr>
            <w:tcW w:w="3402" w:type="dxa"/>
            <w:gridSpan w:val="13"/>
            <w:vAlign w:val="center"/>
          </w:tcPr>
          <w:p w14:paraId="7EAD3855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2017</w:t>
            </w:r>
          </w:p>
        </w:tc>
        <w:tc>
          <w:tcPr>
            <w:tcW w:w="567" w:type="dxa"/>
            <w:gridSpan w:val="3"/>
            <w:vAlign w:val="center"/>
          </w:tcPr>
          <w:p w14:paraId="565706B2" w14:textId="77777777" w:rsidR="003A1496" w:rsidRPr="003A1496" w:rsidRDefault="003A1496" w:rsidP="003A1496">
            <w:pPr>
              <w:jc w:val="center"/>
              <w:rPr>
                <w:sz w:val="16"/>
              </w:rPr>
            </w:pPr>
            <w:r w:rsidRPr="003A1496">
              <w:rPr>
                <w:sz w:val="16"/>
              </w:rPr>
              <w:t>2018</w:t>
            </w:r>
          </w:p>
        </w:tc>
      </w:tr>
      <w:tr w:rsidR="003A1496" w:rsidRPr="00771E14" w14:paraId="24F6AE20" w14:textId="77777777" w:rsidTr="009C15B4">
        <w:trPr>
          <w:gridAfter w:val="1"/>
          <w:wAfter w:w="7" w:type="dxa"/>
          <w:trHeight w:val="283"/>
          <w:jc w:val="center"/>
        </w:trPr>
        <w:tc>
          <w:tcPr>
            <w:tcW w:w="551" w:type="dxa"/>
            <w:vMerge/>
            <w:vAlign w:val="center"/>
          </w:tcPr>
          <w:p w14:paraId="59A31039" w14:textId="77777777" w:rsidR="003A1496" w:rsidRPr="00BA3E6F" w:rsidRDefault="003A1496" w:rsidP="003A1496">
            <w:pPr>
              <w:jc w:val="center"/>
              <w:rPr>
                <w:sz w:val="16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B24FF8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2C132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A8EC8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44C8D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69720C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491260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52A273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2EEABF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F07A7B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977309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11</w:t>
            </w: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24FC82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F7D1B6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4D55C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EA04A4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C0BAD5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CC3A26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DF8333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B8E245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CD2106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78A03F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A86C26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49D0C9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B86EA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12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374F6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3AAC74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</w:tr>
      <w:tr w:rsidR="009C15B4" w:rsidRPr="00771E14" w14:paraId="035DC52A" w14:textId="77777777" w:rsidTr="009C15B4">
        <w:trPr>
          <w:gridAfter w:val="1"/>
          <w:wAfter w:w="7" w:type="dxa"/>
          <w:trHeight w:val="283"/>
          <w:jc w:val="center"/>
        </w:trPr>
        <w:tc>
          <w:tcPr>
            <w:tcW w:w="551" w:type="dxa"/>
            <w:vAlign w:val="center"/>
          </w:tcPr>
          <w:p w14:paraId="2682D3E6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A</w:t>
            </w:r>
            <w:r>
              <w:rPr>
                <w:sz w:val="16"/>
              </w:rPr>
              <w:t>.</w:t>
            </w:r>
            <w:r w:rsidRPr="00BA3E6F">
              <w:rPr>
                <w:sz w:val="16"/>
              </w:rPr>
              <w:t>3.4</w:t>
            </w:r>
          </w:p>
        </w:tc>
        <w:tc>
          <w:tcPr>
            <w:tcW w:w="281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407E2F8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D9AF15A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C29D871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C616394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F3620C5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A941716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E4661A9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1D72DA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DCBE2C0" w14:textId="77777777" w:rsidR="003A1496" w:rsidRPr="004D4100" w:rsidRDefault="009C15B4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1C69326" w14:textId="77777777" w:rsidR="003A1496" w:rsidRPr="004D4100" w:rsidRDefault="009C15B4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809E0" w14:textId="77777777" w:rsidR="003A1496" w:rsidRPr="004D4100" w:rsidRDefault="009C15B4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16F8D86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F951B87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64DFFAE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95696F2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9E9887F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F264E06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B8C0683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5E28A42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EDEE86F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887B7BB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9A02666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EDE9FF" w14:textId="77777777" w:rsidR="003A1496" w:rsidRPr="004D4100" w:rsidRDefault="009C15B4" w:rsidP="003A1496">
            <w:pPr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536DEC4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0CB3E1" w14:textId="77777777" w:rsidR="003A1496" w:rsidRPr="00771E14" w:rsidRDefault="003A1496" w:rsidP="003A1496"/>
        </w:tc>
      </w:tr>
    </w:tbl>
    <w:p w14:paraId="3F618AA4" w14:textId="77777777" w:rsidR="006A34AC" w:rsidRPr="00616522" w:rsidRDefault="006A34AC" w:rsidP="00B9713A">
      <w:pPr>
        <w:jc w:val="both"/>
        <w:rPr>
          <w:sz w:val="24"/>
          <w:szCs w:val="24"/>
          <w:u w:val="single"/>
        </w:rPr>
      </w:pPr>
      <w:r w:rsidRPr="00616522">
        <w:rPr>
          <w:sz w:val="24"/>
          <w:szCs w:val="24"/>
          <w:u w:val="single"/>
        </w:rPr>
        <w:t xml:space="preserve">A.3.5. </w:t>
      </w:r>
      <w:r w:rsidR="00B22474" w:rsidRPr="00616522">
        <w:rPr>
          <w:sz w:val="24"/>
          <w:szCs w:val="24"/>
          <w:u w:val="single"/>
        </w:rPr>
        <w:t>Przygotowanie i publikacja cyklu artykułów prezentujących i promujących największe osiągnięcia naukowe PŁ w partnerstwie z lokalną gazetą</w:t>
      </w:r>
    </w:p>
    <w:p w14:paraId="1C1079C4" w14:textId="77777777" w:rsidR="006A34AC" w:rsidRPr="00B9713A" w:rsidRDefault="00B22474" w:rsidP="00B21B4E">
      <w:pPr>
        <w:spacing w:after="120"/>
        <w:jc w:val="both"/>
        <w:rPr>
          <w:sz w:val="24"/>
          <w:szCs w:val="24"/>
        </w:rPr>
      </w:pPr>
      <w:r w:rsidRPr="00B22474">
        <w:rPr>
          <w:sz w:val="24"/>
          <w:szCs w:val="24"/>
        </w:rPr>
        <w:t xml:space="preserve">Przygotowanie cyklu artykułów „Innowacje, przyszłość, technologie” ma na celu popularyzację osiągnięć naukowych PŁ i zaprezentowanie </w:t>
      </w:r>
      <w:r w:rsidRPr="002248EA">
        <w:rPr>
          <w:sz w:val="24"/>
          <w:szCs w:val="24"/>
        </w:rPr>
        <w:t>aktywności uczelni</w:t>
      </w:r>
      <w:r w:rsidR="00AA22A5" w:rsidRPr="002248EA">
        <w:rPr>
          <w:sz w:val="24"/>
          <w:szCs w:val="24"/>
        </w:rPr>
        <w:t>,</w:t>
      </w:r>
      <w:r w:rsidRPr="002248EA">
        <w:rPr>
          <w:sz w:val="24"/>
          <w:szCs w:val="24"/>
        </w:rPr>
        <w:t xml:space="preserve"> szczególnie wśród społeczności z regionu. Artykuły związane z innowacjami</w:t>
      </w:r>
      <w:r w:rsidRPr="00B22474">
        <w:rPr>
          <w:sz w:val="24"/>
          <w:szCs w:val="24"/>
        </w:rPr>
        <w:t xml:space="preserve"> i</w:t>
      </w:r>
      <w:r>
        <w:rPr>
          <w:sz w:val="24"/>
          <w:szCs w:val="24"/>
        </w:rPr>
        <w:t> </w:t>
      </w:r>
      <w:r w:rsidRPr="00B22474">
        <w:rPr>
          <w:sz w:val="24"/>
          <w:szCs w:val="24"/>
        </w:rPr>
        <w:t>nowymi technologiami opracowywanymi w PŁ pośrednio będą również promowały uczelnię jako ważny podmiot życia regionu.</w:t>
      </w:r>
    </w:p>
    <w:p w14:paraId="3F1C12EB" w14:textId="77777777" w:rsidR="006A34AC" w:rsidRPr="00B9713A" w:rsidRDefault="006A34AC" w:rsidP="00B21B4E">
      <w:pPr>
        <w:spacing w:after="120"/>
        <w:jc w:val="both"/>
        <w:rPr>
          <w:sz w:val="24"/>
          <w:szCs w:val="24"/>
        </w:rPr>
      </w:pPr>
      <w:r w:rsidRPr="00B9713A">
        <w:rPr>
          <w:b/>
          <w:sz w:val="24"/>
          <w:szCs w:val="24"/>
        </w:rPr>
        <w:t>Jednostka koordynująca:</w:t>
      </w:r>
      <w:r w:rsidRPr="00B9713A">
        <w:rPr>
          <w:sz w:val="24"/>
          <w:szCs w:val="24"/>
        </w:rPr>
        <w:t xml:space="preserve"> Dział Promocji</w:t>
      </w:r>
    </w:p>
    <w:p w14:paraId="330E9C7C" w14:textId="77777777" w:rsidR="006A34AC" w:rsidRPr="004D6698" w:rsidRDefault="006A34AC" w:rsidP="004D6698">
      <w:pPr>
        <w:spacing w:after="0"/>
        <w:jc w:val="both"/>
        <w:rPr>
          <w:b/>
          <w:sz w:val="24"/>
        </w:rPr>
      </w:pPr>
      <w:r w:rsidRPr="004D6698">
        <w:rPr>
          <w:b/>
          <w:sz w:val="24"/>
        </w:rPr>
        <w:lastRenderedPageBreak/>
        <w:t xml:space="preserve">Mierniki realizacji działania: </w:t>
      </w:r>
    </w:p>
    <w:p w14:paraId="52961617" w14:textId="77777777" w:rsidR="00BA3E6F" w:rsidRPr="00616522" w:rsidRDefault="00797B48" w:rsidP="00AA22A5">
      <w:pPr>
        <w:pStyle w:val="NagwekZnak"/>
        <w:numPr>
          <w:ilvl w:val="0"/>
          <w:numId w:val="7"/>
        </w:numPr>
        <w:spacing w:after="120"/>
        <w:ind w:left="714" w:hanging="357"/>
        <w:jc w:val="both"/>
        <w:rPr>
          <w:sz w:val="24"/>
          <w:szCs w:val="24"/>
        </w:rPr>
      </w:pPr>
      <w:r w:rsidRPr="00B22474">
        <w:rPr>
          <w:sz w:val="24"/>
          <w:szCs w:val="24"/>
        </w:rPr>
        <w:t xml:space="preserve"> </w:t>
      </w:r>
      <w:r w:rsidR="00B22474" w:rsidRPr="00B22474">
        <w:rPr>
          <w:sz w:val="24"/>
          <w:szCs w:val="24"/>
        </w:rPr>
        <w:t>Liczba artykułów w ramach cyklu</w:t>
      </w:r>
      <w:r w:rsidR="00B22474">
        <w:rPr>
          <w:sz w:val="24"/>
          <w:szCs w:val="24"/>
        </w:rPr>
        <w:t>.</w:t>
      </w:r>
    </w:p>
    <w:p w14:paraId="62DA5069" w14:textId="77777777" w:rsidR="00FD1729" w:rsidRDefault="00FD1729" w:rsidP="00FD1729">
      <w:pPr>
        <w:spacing w:after="120"/>
        <w:jc w:val="both"/>
        <w:rPr>
          <w:b/>
          <w:noProof/>
          <w:sz w:val="24"/>
          <w:szCs w:val="24"/>
          <w:lang w:eastAsia="pl-PL"/>
        </w:rPr>
      </w:pPr>
      <w:r w:rsidRPr="00BA7305">
        <w:rPr>
          <w:b/>
          <w:sz w:val="24"/>
          <w:szCs w:val="24"/>
        </w:rPr>
        <w:t xml:space="preserve">Harmonogram realizacji </w:t>
      </w:r>
      <w:r w:rsidRPr="00273F0E">
        <w:rPr>
          <w:b/>
          <w:sz w:val="24"/>
          <w:szCs w:val="24"/>
        </w:rPr>
        <w:t>działania</w:t>
      </w:r>
      <w:r w:rsidRPr="00273F0E">
        <w:rPr>
          <w:sz w:val="24"/>
          <w:szCs w:val="24"/>
        </w:rPr>
        <w:t>:</w:t>
      </w:r>
      <w:r w:rsidRPr="00273F0E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pPr w:leftFromText="141" w:rightFromText="141" w:vertAnchor="text" w:horzAnchor="margin" w:tblpXSpec="center" w:tblpY="71"/>
        <w:tblW w:w="763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1"/>
        <w:gridCol w:w="281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6"/>
        <w:gridCol w:w="277"/>
        <w:gridCol w:w="283"/>
        <w:gridCol w:w="7"/>
      </w:tblGrid>
      <w:tr w:rsidR="003A1496" w:rsidRPr="00771E14" w14:paraId="49130E87" w14:textId="77777777" w:rsidTr="003A1496">
        <w:trPr>
          <w:trHeight w:val="283"/>
        </w:trPr>
        <w:tc>
          <w:tcPr>
            <w:tcW w:w="551" w:type="dxa"/>
            <w:vMerge w:val="restart"/>
            <w:vAlign w:val="center"/>
          </w:tcPr>
          <w:p w14:paraId="6C4BC719" w14:textId="77777777" w:rsidR="003A1496" w:rsidRPr="00BA3E6F" w:rsidRDefault="003A1496" w:rsidP="003A1496">
            <w:pPr>
              <w:jc w:val="center"/>
              <w:rPr>
                <w:sz w:val="16"/>
              </w:rPr>
            </w:pPr>
          </w:p>
        </w:tc>
        <w:tc>
          <w:tcPr>
            <w:tcW w:w="3115" w:type="dxa"/>
            <w:gridSpan w:val="11"/>
            <w:vAlign w:val="center"/>
          </w:tcPr>
          <w:p w14:paraId="32220D0F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2016</w:t>
            </w:r>
          </w:p>
        </w:tc>
        <w:tc>
          <w:tcPr>
            <w:tcW w:w="3402" w:type="dxa"/>
            <w:gridSpan w:val="13"/>
            <w:vAlign w:val="center"/>
          </w:tcPr>
          <w:p w14:paraId="5F5BBF68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2017</w:t>
            </w:r>
          </w:p>
        </w:tc>
        <w:tc>
          <w:tcPr>
            <w:tcW w:w="567" w:type="dxa"/>
            <w:gridSpan w:val="3"/>
            <w:vAlign w:val="center"/>
          </w:tcPr>
          <w:p w14:paraId="5DCAD325" w14:textId="77777777" w:rsidR="003A1496" w:rsidRPr="003A1496" w:rsidRDefault="003A1496" w:rsidP="003A1496">
            <w:pPr>
              <w:jc w:val="center"/>
              <w:rPr>
                <w:sz w:val="16"/>
              </w:rPr>
            </w:pPr>
            <w:r w:rsidRPr="003A1496">
              <w:rPr>
                <w:sz w:val="16"/>
              </w:rPr>
              <w:t>2018</w:t>
            </w:r>
          </w:p>
        </w:tc>
      </w:tr>
      <w:tr w:rsidR="003A1496" w:rsidRPr="00771E14" w14:paraId="6AC844D3" w14:textId="77777777" w:rsidTr="009C15B4">
        <w:trPr>
          <w:gridAfter w:val="1"/>
          <w:wAfter w:w="7" w:type="dxa"/>
          <w:trHeight w:val="283"/>
        </w:trPr>
        <w:tc>
          <w:tcPr>
            <w:tcW w:w="551" w:type="dxa"/>
            <w:vMerge/>
            <w:vAlign w:val="center"/>
          </w:tcPr>
          <w:p w14:paraId="7B2133F2" w14:textId="77777777" w:rsidR="003A1496" w:rsidRPr="00BA3E6F" w:rsidRDefault="003A1496" w:rsidP="003A1496">
            <w:pPr>
              <w:jc w:val="center"/>
              <w:rPr>
                <w:sz w:val="16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D2C220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6E1F2B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AE6A6C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3574C0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C901C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C18260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B36EA0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7AA1F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36315D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10AF48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11</w:t>
            </w:r>
          </w:p>
        </w:tc>
        <w:tc>
          <w:tcPr>
            <w:tcW w:w="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20FF40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ED0687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204D13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399830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02B74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DFB597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464164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76394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C42532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D3AF88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01A901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BD78D6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D16BAE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12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CC60F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6EABE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</w:tr>
      <w:tr w:rsidR="009C15B4" w:rsidRPr="00771E14" w14:paraId="20E29211" w14:textId="77777777" w:rsidTr="009C15B4">
        <w:trPr>
          <w:gridAfter w:val="1"/>
          <w:wAfter w:w="7" w:type="dxa"/>
          <w:trHeight w:val="283"/>
        </w:trPr>
        <w:tc>
          <w:tcPr>
            <w:tcW w:w="551" w:type="dxa"/>
            <w:vAlign w:val="center"/>
          </w:tcPr>
          <w:p w14:paraId="20054FA3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A</w:t>
            </w:r>
            <w:r>
              <w:rPr>
                <w:sz w:val="16"/>
              </w:rPr>
              <w:t>.</w:t>
            </w:r>
            <w:r w:rsidRPr="00BA3E6F">
              <w:rPr>
                <w:sz w:val="16"/>
              </w:rPr>
              <w:t>3.5</w:t>
            </w:r>
          </w:p>
        </w:tc>
        <w:tc>
          <w:tcPr>
            <w:tcW w:w="281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6CCD2CC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ABF8085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FB27929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CDEE3B4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DD220A5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13B32E1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BD2E2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175E65E" w14:textId="77777777" w:rsidR="003A1496" w:rsidRPr="004D4100" w:rsidRDefault="009C15B4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3137BD1" w14:textId="77777777" w:rsidR="003A1496" w:rsidRPr="004D4100" w:rsidRDefault="009C15B4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D81C856" w14:textId="77777777" w:rsidR="003A1496" w:rsidRPr="004D4100" w:rsidRDefault="009C15B4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EF42B0" w14:textId="77777777" w:rsidR="003A1496" w:rsidRPr="004D4100" w:rsidRDefault="009C15B4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3DE43A9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0D68F8C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24DCFF1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E2F217A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123FF65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D097067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E29E76C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8A0096F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E9689B6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02E19A1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39A21E9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13BB31" w14:textId="77777777" w:rsidR="003A1496" w:rsidRPr="00771E14" w:rsidRDefault="003A1496" w:rsidP="003A1496"/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F010E94" w14:textId="77777777" w:rsidR="003A1496" w:rsidRPr="00771E14" w:rsidRDefault="003A1496" w:rsidP="003A1496"/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9446A" w14:textId="77777777" w:rsidR="003A1496" w:rsidRPr="00771E14" w:rsidRDefault="003A1496" w:rsidP="003A1496"/>
        </w:tc>
      </w:tr>
    </w:tbl>
    <w:p w14:paraId="2F0A5DCF" w14:textId="77777777" w:rsidR="003A1496" w:rsidRDefault="003A1496" w:rsidP="00FD1729">
      <w:pPr>
        <w:spacing w:after="120"/>
        <w:jc w:val="both"/>
        <w:rPr>
          <w:b/>
          <w:noProof/>
          <w:sz w:val="24"/>
          <w:szCs w:val="24"/>
          <w:lang w:eastAsia="pl-PL"/>
        </w:rPr>
      </w:pPr>
    </w:p>
    <w:p w14:paraId="3BBD9A8D" w14:textId="77777777" w:rsidR="003A1496" w:rsidRDefault="003A1496" w:rsidP="00FD1729">
      <w:pPr>
        <w:spacing w:after="120"/>
        <w:jc w:val="both"/>
        <w:rPr>
          <w:b/>
          <w:noProof/>
          <w:sz w:val="24"/>
          <w:szCs w:val="24"/>
          <w:lang w:eastAsia="pl-PL"/>
        </w:rPr>
      </w:pPr>
    </w:p>
    <w:p w14:paraId="73DEF095" w14:textId="77777777" w:rsidR="004F5388" w:rsidRPr="004F5388" w:rsidRDefault="004F5388" w:rsidP="00262420">
      <w:pPr>
        <w:spacing w:after="240"/>
        <w:jc w:val="both"/>
        <w:rPr>
          <w:b/>
          <w:sz w:val="24"/>
          <w:szCs w:val="24"/>
          <w:u w:val="single"/>
        </w:rPr>
      </w:pPr>
    </w:p>
    <w:p w14:paraId="4AC06A68" w14:textId="77777777" w:rsidR="006A34AC" w:rsidRPr="00474B96" w:rsidRDefault="00D92682" w:rsidP="00B9713A">
      <w:pPr>
        <w:jc w:val="both"/>
        <w:rPr>
          <w:b/>
          <w:sz w:val="28"/>
          <w:szCs w:val="24"/>
          <w:u w:val="single"/>
        </w:rPr>
      </w:pPr>
      <w:r w:rsidRPr="00474B96">
        <w:rPr>
          <w:b/>
          <w:sz w:val="28"/>
          <w:szCs w:val="24"/>
          <w:u w:val="single"/>
        </w:rPr>
        <w:t>A</w:t>
      </w:r>
      <w:r w:rsidR="00A51B40">
        <w:rPr>
          <w:b/>
          <w:sz w:val="28"/>
          <w:szCs w:val="24"/>
          <w:u w:val="single"/>
        </w:rPr>
        <w:t>.</w:t>
      </w:r>
      <w:r w:rsidRPr="00474B96">
        <w:rPr>
          <w:b/>
          <w:sz w:val="28"/>
          <w:szCs w:val="24"/>
          <w:u w:val="single"/>
        </w:rPr>
        <w:t>4. Doradztwo zawodowe dla uc</w:t>
      </w:r>
      <w:r w:rsidR="00A51B40">
        <w:rPr>
          <w:b/>
          <w:sz w:val="28"/>
          <w:szCs w:val="24"/>
          <w:u w:val="single"/>
        </w:rPr>
        <w:t>zestników studiów doktoranckich</w:t>
      </w:r>
    </w:p>
    <w:p w14:paraId="52BEEF5F" w14:textId="77777777" w:rsidR="00D92682" w:rsidRPr="00616522" w:rsidRDefault="00D92682" w:rsidP="00B9713A">
      <w:pPr>
        <w:jc w:val="both"/>
        <w:rPr>
          <w:sz w:val="24"/>
          <w:szCs w:val="24"/>
          <w:u w:val="single"/>
        </w:rPr>
      </w:pPr>
      <w:r w:rsidRPr="00616522">
        <w:rPr>
          <w:sz w:val="24"/>
          <w:szCs w:val="24"/>
          <w:u w:val="single"/>
        </w:rPr>
        <w:t>A</w:t>
      </w:r>
      <w:r w:rsidR="00616522">
        <w:rPr>
          <w:sz w:val="24"/>
          <w:szCs w:val="24"/>
          <w:u w:val="single"/>
        </w:rPr>
        <w:t>.</w:t>
      </w:r>
      <w:r w:rsidRPr="00616522">
        <w:rPr>
          <w:sz w:val="24"/>
          <w:szCs w:val="24"/>
          <w:u w:val="single"/>
        </w:rPr>
        <w:t>4.1 Realizacja programu doradczego</w:t>
      </w:r>
    </w:p>
    <w:p w14:paraId="01F1F651" w14:textId="77777777" w:rsidR="00D92682" w:rsidRPr="00B9713A" w:rsidRDefault="00BA3E6F" w:rsidP="004F5388">
      <w:pPr>
        <w:spacing w:after="120"/>
        <w:jc w:val="both"/>
        <w:rPr>
          <w:sz w:val="24"/>
          <w:szCs w:val="24"/>
        </w:rPr>
      </w:pPr>
      <w:r w:rsidRPr="00BA3E6F">
        <w:rPr>
          <w:sz w:val="24"/>
          <w:szCs w:val="24"/>
        </w:rPr>
        <w:t xml:space="preserve">Doradztwo zawodowe, coaching zawodowy i realizacja testów </w:t>
      </w:r>
      <w:proofErr w:type="spellStart"/>
      <w:r w:rsidRPr="00BA3E6F">
        <w:rPr>
          <w:sz w:val="24"/>
          <w:szCs w:val="24"/>
        </w:rPr>
        <w:t>psychozawodowych</w:t>
      </w:r>
      <w:proofErr w:type="spellEnd"/>
      <w:r w:rsidRPr="00BA3E6F">
        <w:rPr>
          <w:sz w:val="24"/>
          <w:szCs w:val="24"/>
        </w:rPr>
        <w:t xml:space="preserve"> określających poziom kompetencji uczestników studiów doktoranckich w zakresie kariery naukowo-badawczej. Doradztwo prowadzone będzie przez doradcę zawodowego zatrudnionego w Biurze Karier PŁ.</w:t>
      </w:r>
    </w:p>
    <w:p w14:paraId="3A833CFF" w14:textId="77777777" w:rsidR="00D92682" w:rsidRPr="00B9713A" w:rsidRDefault="00D92682" w:rsidP="004F5388">
      <w:pPr>
        <w:spacing w:after="120"/>
        <w:jc w:val="both"/>
        <w:rPr>
          <w:sz w:val="24"/>
          <w:szCs w:val="24"/>
        </w:rPr>
      </w:pPr>
      <w:r w:rsidRPr="00B9713A">
        <w:rPr>
          <w:b/>
          <w:sz w:val="24"/>
          <w:szCs w:val="24"/>
        </w:rPr>
        <w:t>Jednostka koordynująca:</w:t>
      </w:r>
      <w:r w:rsidRPr="00B9713A">
        <w:rPr>
          <w:sz w:val="24"/>
          <w:szCs w:val="24"/>
        </w:rPr>
        <w:t xml:space="preserve"> Dział Innowacji i Współpracy z Gospodarką (Biuro Karier) </w:t>
      </w:r>
    </w:p>
    <w:p w14:paraId="57C7C5A0" w14:textId="77777777" w:rsidR="00D92682" w:rsidRPr="004D6698" w:rsidRDefault="00D92682" w:rsidP="004D6698">
      <w:pPr>
        <w:spacing w:after="0"/>
        <w:jc w:val="both"/>
        <w:rPr>
          <w:b/>
          <w:sz w:val="24"/>
        </w:rPr>
      </w:pPr>
      <w:r w:rsidRPr="004D6698">
        <w:rPr>
          <w:b/>
          <w:sz w:val="24"/>
        </w:rPr>
        <w:t xml:space="preserve">Mierniki realizacji działania: </w:t>
      </w:r>
    </w:p>
    <w:p w14:paraId="25F56471" w14:textId="77777777" w:rsidR="00D92682" w:rsidRPr="00B9713A" w:rsidRDefault="00D92682" w:rsidP="004F5388">
      <w:pPr>
        <w:pStyle w:val="NagwekZnak"/>
        <w:numPr>
          <w:ilvl w:val="0"/>
          <w:numId w:val="7"/>
        </w:numPr>
        <w:spacing w:after="120"/>
        <w:jc w:val="both"/>
        <w:rPr>
          <w:sz w:val="24"/>
          <w:szCs w:val="24"/>
        </w:rPr>
      </w:pPr>
      <w:r w:rsidRPr="00B9713A">
        <w:rPr>
          <w:sz w:val="24"/>
          <w:szCs w:val="24"/>
        </w:rPr>
        <w:t>Liczba osób korzystających z doradztwa</w:t>
      </w:r>
      <w:r w:rsidR="00BA3E6F">
        <w:rPr>
          <w:sz w:val="24"/>
          <w:szCs w:val="24"/>
        </w:rPr>
        <w:t>.</w:t>
      </w:r>
    </w:p>
    <w:p w14:paraId="521B0A4F" w14:textId="77777777" w:rsidR="00FD1729" w:rsidRPr="00FD1729" w:rsidRDefault="00FD1729" w:rsidP="00FD1729">
      <w:pPr>
        <w:spacing w:after="120"/>
        <w:jc w:val="both"/>
        <w:rPr>
          <w:sz w:val="24"/>
          <w:szCs w:val="24"/>
        </w:rPr>
      </w:pPr>
      <w:r w:rsidRPr="00FD1729">
        <w:rPr>
          <w:b/>
          <w:sz w:val="24"/>
          <w:szCs w:val="24"/>
        </w:rPr>
        <w:t>H</w:t>
      </w:r>
      <w:r w:rsidR="00EC0CA5">
        <w:rPr>
          <w:b/>
          <w:sz w:val="24"/>
          <w:szCs w:val="24"/>
        </w:rPr>
        <w:t>armonogram realizacji działania</w:t>
      </w:r>
      <w:r w:rsidRPr="00273F0E">
        <w:rPr>
          <w:sz w:val="24"/>
          <w:szCs w:val="24"/>
        </w:rPr>
        <w:t>:</w:t>
      </w:r>
      <w:r w:rsidRPr="00273F0E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W w:w="7669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4"/>
      </w:tblGrid>
      <w:tr w:rsidR="004F5388" w:rsidRPr="00771E14" w14:paraId="1BDD9D20" w14:textId="77777777" w:rsidTr="003A1496">
        <w:trPr>
          <w:trHeight w:val="283"/>
          <w:jc w:val="center"/>
        </w:trPr>
        <w:tc>
          <w:tcPr>
            <w:tcW w:w="593" w:type="dxa"/>
            <w:vMerge w:val="restart"/>
            <w:vAlign w:val="center"/>
          </w:tcPr>
          <w:p w14:paraId="72674892" w14:textId="77777777" w:rsidR="004F5388" w:rsidRPr="00BA3E6F" w:rsidRDefault="004F5388" w:rsidP="003A1496">
            <w:pPr>
              <w:jc w:val="center"/>
              <w:rPr>
                <w:sz w:val="16"/>
              </w:rPr>
            </w:pPr>
          </w:p>
        </w:tc>
        <w:tc>
          <w:tcPr>
            <w:tcW w:w="3113" w:type="dxa"/>
            <w:gridSpan w:val="11"/>
            <w:vAlign w:val="center"/>
          </w:tcPr>
          <w:p w14:paraId="7F57FB00" w14:textId="77777777" w:rsidR="004F5388" w:rsidRPr="00BA3E6F" w:rsidRDefault="004F5388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2016</w:t>
            </w:r>
          </w:p>
        </w:tc>
        <w:tc>
          <w:tcPr>
            <w:tcW w:w="3396" w:type="dxa"/>
            <w:gridSpan w:val="12"/>
            <w:vAlign w:val="center"/>
          </w:tcPr>
          <w:p w14:paraId="6D4539D7" w14:textId="77777777" w:rsidR="004F5388" w:rsidRPr="00BA3E6F" w:rsidRDefault="004F5388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2017</w:t>
            </w:r>
          </w:p>
        </w:tc>
        <w:tc>
          <w:tcPr>
            <w:tcW w:w="567" w:type="dxa"/>
            <w:gridSpan w:val="2"/>
            <w:vAlign w:val="center"/>
          </w:tcPr>
          <w:p w14:paraId="13C8DD47" w14:textId="77777777" w:rsidR="004F5388" w:rsidRPr="00BA3E6F" w:rsidRDefault="004F5388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2018</w:t>
            </w:r>
          </w:p>
        </w:tc>
      </w:tr>
      <w:tr w:rsidR="003A1496" w:rsidRPr="00771E14" w14:paraId="082E93AC" w14:textId="77777777" w:rsidTr="00EC0CA5">
        <w:trPr>
          <w:trHeight w:val="283"/>
          <w:jc w:val="center"/>
        </w:trPr>
        <w:tc>
          <w:tcPr>
            <w:tcW w:w="593" w:type="dxa"/>
            <w:vMerge/>
            <w:vAlign w:val="center"/>
          </w:tcPr>
          <w:p w14:paraId="1FE18E2C" w14:textId="77777777" w:rsidR="003A1496" w:rsidRPr="00BA3E6F" w:rsidRDefault="003A1496" w:rsidP="003A1496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17F4A5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111C6E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C9489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5B06CF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213880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813F5E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68F42F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6C6C4A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33C15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A4CC5E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410AB6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44DCC8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D6B761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45CC18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B395FA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D68D2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FB0153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6EC079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DA83FA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05D322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17F01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F21BAC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1C7099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1872A1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F2442F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</w:tr>
      <w:tr w:rsidR="003A1496" w:rsidRPr="00771E14" w14:paraId="660BFE9B" w14:textId="77777777" w:rsidTr="00EC0CA5">
        <w:trPr>
          <w:trHeight w:val="283"/>
          <w:jc w:val="center"/>
        </w:trPr>
        <w:tc>
          <w:tcPr>
            <w:tcW w:w="593" w:type="dxa"/>
            <w:vAlign w:val="center"/>
          </w:tcPr>
          <w:p w14:paraId="7DE3E3BB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A.4.1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6A41" w14:textId="77777777" w:rsidR="003A1496" w:rsidRPr="004D4100" w:rsidRDefault="003A1496" w:rsidP="003A1496">
            <w:pPr>
              <w:jc w:val="center"/>
              <w:rPr>
                <w:sz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08D1A0E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02D47C7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4277C15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9CFE7F4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024991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ACD15EA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CEB4D5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FC2EEA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1A09130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EEB188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B1D991B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9876D76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F1ABD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6319A73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7FF2D29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3742947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606928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AEC746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1F948E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992FA67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69D340E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E2F9D8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9979795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EE6E0" w14:textId="77777777" w:rsidR="003A1496" w:rsidRPr="00771E14" w:rsidRDefault="003A1496" w:rsidP="003A1496">
            <w:pPr>
              <w:jc w:val="center"/>
            </w:pPr>
          </w:p>
        </w:tc>
      </w:tr>
    </w:tbl>
    <w:p w14:paraId="75337B57" w14:textId="77777777" w:rsidR="00797B48" w:rsidRDefault="00797B48" w:rsidP="00AA22A5">
      <w:pPr>
        <w:spacing w:after="0"/>
        <w:jc w:val="both"/>
        <w:rPr>
          <w:sz w:val="24"/>
          <w:szCs w:val="24"/>
          <w:u w:val="single"/>
        </w:rPr>
      </w:pPr>
    </w:p>
    <w:p w14:paraId="530F9C2F" w14:textId="77777777" w:rsidR="00D92682" w:rsidRPr="00616522" w:rsidRDefault="00D92682" w:rsidP="00B9713A">
      <w:pPr>
        <w:jc w:val="both"/>
        <w:rPr>
          <w:sz w:val="24"/>
          <w:szCs w:val="24"/>
          <w:u w:val="single"/>
        </w:rPr>
      </w:pPr>
      <w:r w:rsidRPr="00616522">
        <w:rPr>
          <w:sz w:val="24"/>
          <w:szCs w:val="24"/>
          <w:u w:val="single"/>
        </w:rPr>
        <w:t>A</w:t>
      </w:r>
      <w:r w:rsidR="00616522">
        <w:rPr>
          <w:sz w:val="24"/>
          <w:szCs w:val="24"/>
          <w:u w:val="single"/>
        </w:rPr>
        <w:t>.</w:t>
      </w:r>
      <w:r w:rsidRPr="00616522">
        <w:rPr>
          <w:sz w:val="24"/>
          <w:szCs w:val="24"/>
          <w:u w:val="single"/>
        </w:rPr>
        <w:t xml:space="preserve">4.2 </w:t>
      </w:r>
      <w:r w:rsidR="00BA3E6F" w:rsidRPr="00616522">
        <w:rPr>
          <w:sz w:val="24"/>
          <w:szCs w:val="24"/>
          <w:u w:val="single"/>
        </w:rPr>
        <w:t xml:space="preserve">Stworzenie bazy ścieżek </w:t>
      </w:r>
      <w:r w:rsidR="00A51B40">
        <w:rPr>
          <w:sz w:val="24"/>
          <w:szCs w:val="24"/>
          <w:u w:val="single"/>
        </w:rPr>
        <w:t>rozwoju po studiach doktorskich</w:t>
      </w:r>
    </w:p>
    <w:p w14:paraId="18E7A05A" w14:textId="77777777" w:rsidR="00D92682" w:rsidRPr="00B9713A" w:rsidRDefault="00BA3E6F" w:rsidP="004F5388">
      <w:pPr>
        <w:spacing w:after="120"/>
        <w:jc w:val="both"/>
        <w:rPr>
          <w:sz w:val="24"/>
          <w:szCs w:val="24"/>
        </w:rPr>
      </w:pPr>
      <w:r w:rsidRPr="00BA3E6F">
        <w:rPr>
          <w:sz w:val="24"/>
          <w:szCs w:val="24"/>
        </w:rPr>
        <w:t>Stworzenie bazy możliwości rozwoju zawodowego po studiach doktoranckich</w:t>
      </w:r>
      <w:r w:rsidR="006F2E0C">
        <w:rPr>
          <w:sz w:val="24"/>
          <w:szCs w:val="24"/>
        </w:rPr>
        <w:t xml:space="preserve"> dla absolwentów studiów doktoranckich</w:t>
      </w:r>
      <w:r w:rsidR="00D92682" w:rsidRPr="00B9713A">
        <w:rPr>
          <w:sz w:val="24"/>
          <w:szCs w:val="24"/>
        </w:rPr>
        <w:t>.</w:t>
      </w:r>
    </w:p>
    <w:p w14:paraId="08FF580B" w14:textId="77777777" w:rsidR="00D92682" w:rsidRPr="00B9713A" w:rsidRDefault="00D92682" w:rsidP="004F5388">
      <w:pPr>
        <w:spacing w:after="120"/>
        <w:jc w:val="both"/>
        <w:rPr>
          <w:sz w:val="24"/>
          <w:szCs w:val="24"/>
        </w:rPr>
      </w:pPr>
      <w:r w:rsidRPr="00B9713A">
        <w:rPr>
          <w:b/>
          <w:sz w:val="24"/>
          <w:szCs w:val="24"/>
        </w:rPr>
        <w:t>Jednostka koordynująca:</w:t>
      </w:r>
      <w:r w:rsidRPr="00B9713A">
        <w:rPr>
          <w:sz w:val="24"/>
          <w:szCs w:val="24"/>
        </w:rPr>
        <w:t xml:space="preserve"> Dział Innowacji i Współpracy z Gospodarką (Biuro Karier) </w:t>
      </w:r>
    </w:p>
    <w:p w14:paraId="46E14C14" w14:textId="77777777" w:rsidR="00D92682" w:rsidRPr="004D6698" w:rsidRDefault="00D92682" w:rsidP="004D6698">
      <w:pPr>
        <w:spacing w:after="0"/>
        <w:jc w:val="both"/>
        <w:rPr>
          <w:b/>
          <w:sz w:val="24"/>
        </w:rPr>
      </w:pPr>
      <w:r w:rsidRPr="004D6698">
        <w:rPr>
          <w:b/>
          <w:sz w:val="24"/>
        </w:rPr>
        <w:t xml:space="preserve">Mierniki realizacji działania: </w:t>
      </w:r>
    </w:p>
    <w:p w14:paraId="4C3069F1" w14:textId="77777777" w:rsidR="00D92682" w:rsidRDefault="00D92682" w:rsidP="004F5388">
      <w:pPr>
        <w:pStyle w:val="NagwekZnak"/>
        <w:numPr>
          <w:ilvl w:val="0"/>
          <w:numId w:val="7"/>
        </w:numPr>
        <w:spacing w:after="120"/>
        <w:jc w:val="both"/>
        <w:rPr>
          <w:sz w:val="24"/>
          <w:szCs w:val="24"/>
        </w:rPr>
      </w:pPr>
      <w:r w:rsidRPr="00B9713A">
        <w:rPr>
          <w:sz w:val="24"/>
          <w:szCs w:val="24"/>
        </w:rPr>
        <w:t>Liczba rekordów w bazie z ofertami.</w:t>
      </w:r>
    </w:p>
    <w:p w14:paraId="785D11BF" w14:textId="77777777" w:rsidR="00FD1729" w:rsidRPr="00FD1729" w:rsidRDefault="00FD1729" w:rsidP="00FD1729">
      <w:pPr>
        <w:spacing w:after="120"/>
        <w:jc w:val="both"/>
        <w:rPr>
          <w:sz w:val="24"/>
          <w:szCs w:val="24"/>
        </w:rPr>
      </w:pPr>
      <w:r w:rsidRPr="00FD1729">
        <w:rPr>
          <w:b/>
          <w:sz w:val="24"/>
          <w:szCs w:val="24"/>
        </w:rPr>
        <w:t xml:space="preserve">Harmonogram realizacji </w:t>
      </w:r>
      <w:r w:rsidRPr="009B3360">
        <w:rPr>
          <w:b/>
          <w:sz w:val="24"/>
          <w:szCs w:val="24"/>
        </w:rPr>
        <w:t>działania</w:t>
      </w:r>
      <w:r w:rsidRPr="009B3360">
        <w:rPr>
          <w:sz w:val="24"/>
          <w:szCs w:val="24"/>
        </w:rPr>
        <w:t>:</w:t>
      </w:r>
      <w:r w:rsidRPr="009B3360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W w:w="7669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4"/>
      </w:tblGrid>
      <w:tr w:rsidR="003A1496" w:rsidRPr="00771E14" w14:paraId="33A790DF" w14:textId="77777777" w:rsidTr="003A1496">
        <w:trPr>
          <w:trHeight w:val="283"/>
          <w:jc w:val="center"/>
        </w:trPr>
        <w:tc>
          <w:tcPr>
            <w:tcW w:w="593" w:type="dxa"/>
            <w:vMerge w:val="restart"/>
            <w:vAlign w:val="center"/>
          </w:tcPr>
          <w:p w14:paraId="257ECC5E" w14:textId="77777777" w:rsidR="003A1496" w:rsidRPr="00BA3E6F" w:rsidRDefault="003A1496" w:rsidP="003A1496">
            <w:pPr>
              <w:jc w:val="center"/>
              <w:rPr>
                <w:sz w:val="16"/>
              </w:rPr>
            </w:pPr>
          </w:p>
        </w:tc>
        <w:tc>
          <w:tcPr>
            <w:tcW w:w="3113" w:type="dxa"/>
            <w:gridSpan w:val="11"/>
            <w:vAlign w:val="center"/>
          </w:tcPr>
          <w:p w14:paraId="0C72EEEB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2016</w:t>
            </w:r>
          </w:p>
        </w:tc>
        <w:tc>
          <w:tcPr>
            <w:tcW w:w="3396" w:type="dxa"/>
            <w:gridSpan w:val="12"/>
            <w:vAlign w:val="center"/>
          </w:tcPr>
          <w:p w14:paraId="30446CC3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2017</w:t>
            </w:r>
          </w:p>
        </w:tc>
        <w:tc>
          <w:tcPr>
            <w:tcW w:w="567" w:type="dxa"/>
            <w:gridSpan w:val="2"/>
            <w:vAlign w:val="center"/>
          </w:tcPr>
          <w:p w14:paraId="4C0D41F1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2018</w:t>
            </w:r>
          </w:p>
        </w:tc>
      </w:tr>
      <w:tr w:rsidR="003A1496" w:rsidRPr="00771E14" w14:paraId="39BABE64" w14:textId="77777777" w:rsidTr="00EC0CA5">
        <w:trPr>
          <w:trHeight w:val="283"/>
          <w:jc w:val="center"/>
        </w:trPr>
        <w:tc>
          <w:tcPr>
            <w:tcW w:w="593" w:type="dxa"/>
            <w:vMerge/>
            <w:vAlign w:val="center"/>
          </w:tcPr>
          <w:p w14:paraId="3E6D7814" w14:textId="77777777" w:rsidR="003A1496" w:rsidRPr="00BA3E6F" w:rsidRDefault="003A1496" w:rsidP="003A1496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A47288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CA8806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D125FF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AB7CFB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E67EC1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997639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5946D2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FE9F29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2CBC91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4AC3E4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49EB07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CA5D48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98905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BA5404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35F712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542A4F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E7D817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59B775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DFD9D2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B430B8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BDDE1C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E94CA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9EE133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3236DE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6FDE95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2</w:t>
            </w:r>
          </w:p>
        </w:tc>
      </w:tr>
      <w:tr w:rsidR="003A1496" w:rsidRPr="00771E14" w14:paraId="47E34679" w14:textId="77777777" w:rsidTr="00EC0CA5">
        <w:trPr>
          <w:trHeight w:val="283"/>
          <w:jc w:val="center"/>
        </w:trPr>
        <w:tc>
          <w:tcPr>
            <w:tcW w:w="593" w:type="dxa"/>
            <w:vAlign w:val="center"/>
          </w:tcPr>
          <w:p w14:paraId="4C26C803" w14:textId="77777777" w:rsidR="003A1496" w:rsidRPr="00BA3E6F" w:rsidRDefault="003A1496" w:rsidP="003A1496">
            <w:pPr>
              <w:jc w:val="center"/>
              <w:rPr>
                <w:sz w:val="16"/>
              </w:rPr>
            </w:pPr>
            <w:r w:rsidRPr="00BA3E6F">
              <w:rPr>
                <w:sz w:val="16"/>
              </w:rPr>
              <w:t>A.4.2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3F216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FAE50D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331D9E6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810C8C" w14:textId="77777777" w:rsidR="003A1496" w:rsidRPr="004D4100" w:rsidRDefault="00246E00" w:rsidP="003A1496">
            <w:pPr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3CB0EFB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00A8EE6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018CD9F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2950BDA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AF48F6C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32F0B49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D0BC78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8DB3657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C06D10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4E742" w14:textId="77777777" w:rsidR="003A1496" w:rsidRPr="004D4100" w:rsidRDefault="00EC0CA5" w:rsidP="003A1496">
            <w:pPr>
              <w:jc w:val="center"/>
              <w:rPr>
                <w:sz w:val="20"/>
              </w:rPr>
            </w:pPr>
            <w:r w:rsidRPr="004D4100">
              <w:rPr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BC8D746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2F75B7E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67DBA0D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057774A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688214F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F729BDB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AD1F753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40A1207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627F84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AC2D726" w14:textId="77777777" w:rsidR="003A1496" w:rsidRPr="00771E14" w:rsidRDefault="003A1496" w:rsidP="003A1496">
            <w:pPr>
              <w:jc w:val="center"/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4B1BC" w14:textId="77777777" w:rsidR="003A1496" w:rsidRPr="00771E14" w:rsidRDefault="003A1496" w:rsidP="003A1496">
            <w:pPr>
              <w:jc w:val="center"/>
            </w:pPr>
          </w:p>
        </w:tc>
      </w:tr>
    </w:tbl>
    <w:p w14:paraId="75136D3D" w14:textId="77777777" w:rsidR="003A1496" w:rsidRDefault="003A1496" w:rsidP="00AA22A5">
      <w:pPr>
        <w:spacing w:after="0"/>
        <w:jc w:val="both"/>
        <w:rPr>
          <w:b/>
          <w:sz w:val="24"/>
          <w:szCs w:val="24"/>
        </w:rPr>
      </w:pPr>
    </w:p>
    <w:p w14:paraId="0552C2D6" w14:textId="77777777" w:rsidR="00D92682" w:rsidRPr="00474B96" w:rsidRDefault="00D92682" w:rsidP="0052476B">
      <w:pPr>
        <w:jc w:val="both"/>
        <w:rPr>
          <w:b/>
          <w:sz w:val="28"/>
          <w:szCs w:val="24"/>
          <w:u w:val="single"/>
        </w:rPr>
      </w:pPr>
      <w:r w:rsidRPr="00474B96">
        <w:rPr>
          <w:b/>
          <w:sz w:val="28"/>
          <w:szCs w:val="24"/>
          <w:u w:val="single"/>
        </w:rPr>
        <w:t>A</w:t>
      </w:r>
      <w:r w:rsidR="00616522" w:rsidRPr="00474B96">
        <w:rPr>
          <w:b/>
          <w:sz w:val="28"/>
          <w:szCs w:val="24"/>
          <w:u w:val="single"/>
        </w:rPr>
        <w:t>.</w:t>
      </w:r>
      <w:r w:rsidRPr="00474B96">
        <w:rPr>
          <w:b/>
          <w:sz w:val="28"/>
          <w:szCs w:val="24"/>
          <w:u w:val="single"/>
        </w:rPr>
        <w:t>5. Specjalistyczne szkolenia w obszarze kom</w:t>
      </w:r>
      <w:r w:rsidR="00A51B40">
        <w:rPr>
          <w:b/>
          <w:sz w:val="28"/>
          <w:szCs w:val="24"/>
          <w:u w:val="single"/>
        </w:rPr>
        <w:t>ercjalizacji i transferu wiedzy</w:t>
      </w:r>
    </w:p>
    <w:p w14:paraId="53094104" w14:textId="77777777" w:rsidR="00D92682" w:rsidRPr="00B9713A" w:rsidRDefault="00D92682" w:rsidP="006F2E0C">
      <w:pPr>
        <w:spacing w:after="120"/>
        <w:jc w:val="both"/>
        <w:rPr>
          <w:sz w:val="24"/>
          <w:szCs w:val="24"/>
        </w:rPr>
      </w:pPr>
      <w:r w:rsidRPr="00B9713A">
        <w:rPr>
          <w:sz w:val="24"/>
          <w:szCs w:val="24"/>
        </w:rPr>
        <w:t>Opracowanie planu cyklicznych szkoleń z zakresu komercjalizacji technologii, ochrony własności intelektualnej i skuteczniej współpracy nauka - biz</w:t>
      </w:r>
      <w:r w:rsidR="00851459">
        <w:rPr>
          <w:sz w:val="24"/>
          <w:szCs w:val="24"/>
        </w:rPr>
        <w:t xml:space="preserve">nes oraz w zakresie doradztwa </w:t>
      </w:r>
      <w:r w:rsidR="00851459">
        <w:rPr>
          <w:sz w:val="24"/>
          <w:szCs w:val="24"/>
        </w:rPr>
        <w:lastRenderedPageBreak/>
        <w:t>w </w:t>
      </w:r>
      <w:r w:rsidRPr="00B9713A">
        <w:rPr>
          <w:sz w:val="24"/>
          <w:szCs w:val="24"/>
        </w:rPr>
        <w:t xml:space="preserve">zakładaniu spółek </w:t>
      </w:r>
      <w:proofErr w:type="spellStart"/>
      <w:r w:rsidRPr="00B9713A">
        <w:rPr>
          <w:sz w:val="24"/>
          <w:szCs w:val="24"/>
        </w:rPr>
        <w:t>spin</w:t>
      </w:r>
      <w:proofErr w:type="spellEnd"/>
      <w:r w:rsidRPr="00B9713A">
        <w:rPr>
          <w:sz w:val="24"/>
          <w:szCs w:val="24"/>
        </w:rPr>
        <w:t xml:space="preserve"> off i </w:t>
      </w:r>
      <w:proofErr w:type="spellStart"/>
      <w:r w:rsidRPr="00B9713A">
        <w:rPr>
          <w:sz w:val="24"/>
          <w:szCs w:val="24"/>
        </w:rPr>
        <w:t>spin</w:t>
      </w:r>
      <w:proofErr w:type="spellEnd"/>
      <w:r w:rsidRPr="00B9713A">
        <w:rPr>
          <w:sz w:val="24"/>
          <w:szCs w:val="24"/>
        </w:rPr>
        <w:t xml:space="preserve"> out, których adresatami będą pracownicy i uczestnicy studiów doktoranckich.</w:t>
      </w:r>
      <w:r w:rsidRPr="00B9713A">
        <w:rPr>
          <w:sz w:val="24"/>
          <w:szCs w:val="24"/>
        </w:rPr>
        <w:tab/>
      </w:r>
    </w:p>
    <w:p w14:paraId="251015EA" w14:textId="77777777" w:rsidR="00D92682" w:rsidRPr="00B9713A" w:rsidRDefault="00CD633A" w:rsidP="006F2E0C">
      <w:pPr>
        <w:spacing w:after="120"/>
        <w:jc w:val="both"/>
        <w:rPr>
          <w:sz w:val="24"/>
          <w:szCs w:val="24"/>
        </w:rPr>
      </w:pPr>
      <w:r w:rsidRPr="00CD633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E200926" wp14:editId="5E0BE1E0">
                <wp:simplePos x="0" y="0"/>
                <wp:positionH relativeFrom="column">
                  <wp:posOffset>-747395</wp:posOffset>
                </wp:positionH>
                <wp:positionV relativeFrom="paragraph">
                  <wp:posOffset>9901555</wp:posOffset>
                </wp:positionV>
                <wp:extent cx="6991350" cy="3538220"/>
                <wp:effectExtent l="0" t="0" r="19050" b="24130"/>
                <wp:wrapNone/>
                <wp:docPr id="102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3538220"/>
                          <a:chOff x="0" y="0"/>
                          <a:chExt cx="8241566" cy="4519008"/>
                        </a:xfrm>
                      </wpg:grpSpPr>
                      <wpg:grpSp>
                        <wpg:cNvPr id="103" name="Grupa 103"/>
                        <wpg:cNvGrpSpPr/>
                        <wpg:grpSpPr>
                          <a:xfrm>
                            <a:off x="0" y="0"/>
                            <a:ext cx="8241566" cy="4519008"/>
                            <a:chOff x="0" y="0"/>
                            <a:chExt cx="8241566" cy="4519008"/>
                          </a:xfrm>
                        </wpg:grpSpPr>
                        <wps:wsp>
                          <wps:cNvPr id="104" name="Dowolny kształt 104"/>
                          <wps:cNvSpPr/>
                          <wps:spPr>
                            <a:xfrm rot="16200000">
                              <a:off x="-901513" y="920534"/>
                              <a:ext cx="4499987" cy="2696961"/>
                            </a:xfrm>
                            <a:custGeom>
                              <a:avLst/>
                              <a:gdLst>
                                <a:gd name="connsiteX0" fmla="*/ 0 w 2696959"/>
                                <a:gd name="connsiteY0" fmla="*/ 134848 h 4499985"/>
                                <a:gd name="connsiteX1" fmla="*/ 134848 w 2696959"/>
                                <a:gd name="connsiteY1" fmla="*/ 0 h 4499985"/>
                                <a:gd name="connsiteX2" fmla="*/ 2562111 w 2696959"/>
                                <a:gd name="connsiteY2" fmla="*/ 0 h 4499985"/>
                                <a:gd name="connsiteX3" fmla="*/ 2696959 w 2696959"/>
                                <a:gd name="connsiteY3" fmla="*/ 134848 h 4499985"/>
                                <a:gd name="connsiteX4" fmla="*/ 2696959 w 2696959"/>
                                <a:gd name="connsiteY4" fmla="*/ 4365137 h 4499985"/>
                                <a:gd name="connsiteX5" fmla="*/ 2562111 w 2696959"/>
                                <a:gd name="connsiteY5" fmla="*/ 4499985 h 4499985"/>
                                <a:gd name="connsiteX6" fmla="*/ 134848 w 2696959"/>
                                <a:gd name="connsiteY6" fmla="*/ 4499985 h 4499985"/>
                                <a:gd name="connsiteX7" fmla="*/ 0 w 2696959"/>
                                <a:gd name="connsiteY7" fmla="*/ 4365137 h 4499985"/>
                                <a:gd name="connsiteX8" fmla="*/ 0 w 2696959"/>
                                <a:gd name="connsiteY8" fmla="*/ 134848 h 4499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696959" h="4499985">
                                  <a:moveTo>
                                    <a:pt x="2616140" y="2"/>
                                  </a:moveTo>
                                  <a:cubicBezTo>
                                    <a:pt x="2660775" y="2"/>
                                    <a:pt x="2696958" y="100738"/>
                                    <a:pt x="2696958" y="225001"/>
                                  </a:cubicBezTo>
                                  <a:lnTo>
                                    <a:pt x="2696958" y="4274984"/>
                                  </a:lnTo>
                                  <a:cubicBezTo>
                                    <a:pt x="2696958" y="4399247"/>
                                    <a:pt x="2660775" y="4499983"/>
                                    <a:pt x="2616140" y="4499983"/>
                                  </a:cubicBezTo>
                                  <a:lnTo>
                                    <a:pt x="80819" y="4499983"/>
                                  </a:lnTo>
                                  <a:cubicBezTo>
                                    <a:pt x="36184" y="4499983"/>
                                    <a:pt x="1" y="4399247"/>
                                    <a:pt x="1" y="4274984"/>
                                  </a:cubicBezTo>
                                  <a:lnTo>
                                    <a:pt x="1" y="225001"/>
                                  </a:lnTo>
                                  <a:cubicBezTo>
                                    <a:pt x="1" y="100738"/>
                                    <a:pt x="36184" y="2"/>
                                    <a:pt x="80819" y="2"/>
                                  </a:cubicBezTo>
                                  <a:lnTo>
                                    <a:pt x="261614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hueOff val="0"/>
                                <a:satOff val="0"/>
                                <a:lumOff val="0"/>
                                <a:alphaOff val="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>
                                  <a:hueOff val="0"/>
                                  <a:satOff val="0"/>
                                  <a:lumOff val="0"/>
                                  <a:alphaOff val="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691B30B" w14:textId="77777777" w:rsidR="00BC4EC1" w:rsidRDefault="00BC4EC1" w:rsidP="00CD633A">
                                <w:pPr>
                                  <w:pStyle w:val="StopkaZnak"/>
                                  <w:spacing w:after="168" w:line="216" w:lineRule="auto"/>
                                  <w:jc w:val="right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40"/>
                                    <w:szCs w:val="40"/>
                                  </w:rPr>
                                  <w:t>Komitet Sterujący</w:t>
                                </w:r>
                              </w:p>
                            </w:txbxContent>
                          </wps:txbx>
                          <wps:bodyPr spcFirstLastPara="0" vert="horz" wrap="square" lIns="809998" tIns="102872" rIns="133351" bIns="2157568" numCol="1" spcCol="1270" anchor="t" anchorCtr="0">
                            <a:noAutofit/>
                          </wps:bodyPr>
                        </wps:wsp>
                        <wps:wsp>
                          <wps:cNvPr id="105" name="Dowolny kształt 105"/>
                          <wps:cNvSpPr/>
                          <wps:spPr>
                            <a:xfrm>
                              <a:off x="539392" y="19022"/>
                              <a:ext cx="2009235" cy="4499985"/>
                            </a:xfrm>
                            <a:custGeom>
                              <a:avLst/>
                              <a:gdLst>
                                <a:gd name="connsiteX0" fmla="*/ 0 w 2009235"/>
                                <a:gd name="connsiteY0" fmla="*/ 0 h 4499985"/>
                                <a:gd name="connsiteX1" fmla="*/ 2009235 w 2009235"/>
                                <a:gd name="connsiteY1" fmla="*/ 0 h 4499985"/>
                                <a:gd name="connsiteX2" fmla="*/ 2009235 w 2009235"/>
                                <a:gd name="connsiteY2" fmla="*/ 4499985 h 4499985"/>
                                <a:gd name="connsiteX3" fmla="*/ 0 w 2009235"/>
                                <a:gd name="connsiteY3" fmla="*/ 4499985 h 4499985"/>
                                <a:gd name="connsiteX4" fmla="*/ 0 w 2009235"/>
                                <a:gd name="connsiteY4" fmla="*/ 0 h 4499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9235" h="4499985">
                                  <a:moveTo>
                                    <a:pt x="0" y="0"/>
                                  </a:moveTo>
                                  <a:lnTo>
                                    <a:pt x="2009235" y="0"/>
                                  </a:lnTo>
                                  <a:lnTo>
                                    <a:pt x="2009235" y="4499985"/>
                                  </a:lnTo>
                                  <a:lnTo>
                                    <a:pt x="0" y="4499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  <a:sp3d/>
                          </wps:spPr>
                          <wps:txbx>
                            <w:txbxContent>
                              <w:p w14:paraId="5967F8FD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>Prorektor ds. Rozwoju Uczelni</w:t>
                                </w:r>
                              </w:p>
                              <w:p w14:paraId="04C7D65C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>Senacka Komisja Nauki, Promocji i Współpracy                         z Zagranicą</w:t>
                                </w:r>
                              </w:p>
                              <w:p w14:paraId="01772FBD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>Senacka Komisja Rozwoju Kadry, Nagród i Odznaczeń</w:t>
                                </w:r>
                              </w:p>
                              <w:p w14:paraId="546F0E7F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>Rektorska Komisja ds. Dobrych Praktyk Akademickich</w:t>
                                </w:r>
                              </w:p>
                              <w:p w14:paraId="438BF7C1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 xml:space="preserve"> Kierownik Działu Rozwoju Uczelni i  Zasobów Ludzkich</w:t>
                                </w:r>
                              </w:p>
                            </w:txbxContent>
                          </wps:txbx>
                          <wps:bodyPr spcFirstLastPara="0" vert="horz" wrap="square" lIns="0" tIns="41148" rIns="0" bIns="0" numCol="1" spcCol="1270" anchor="t" anchorCtr="0">
                            <a:noAutofit/>
                          </wps:bodyPr>
                        </wps:wsp>
                        <wps:wsp>
                          <wps:cNvPr id="106" name="Dowolny kształt 106"/>
                          <wps:cNvSpPr/>
                          <wps:spPr>
                            <a:xfrm rot="16200000">
                              <a:off x="1890468" y="901512"/>
                              <a:ext cx="4499985" cy="2696961"/>
                            </a:xfrm>
                            <a:custGeom>
                              <a:avLst/>
                              <a:gdLst>
                                <a:gd name="connsiteX0" fmla="*/ 0 w 2696959"/>
                                <a:gd name="connsiteY0" fmla="*/ 134848 h 4499985"/>
                                <a:gd name="connsiteX1" fmla="*/ 134848 w 2696959"/>
                                <a:gd name="connsiteY1" fmla="*/ 0 h 4499985"/>
                                <a:gd name="connsiteX2" fmla="*/ 2562111 w 2696959"/>
                                <a:gd name="connsiteY2" fmla="*/ 0 h 4499985"/>
                                <a:gd name="connsiteX3" fmla="*/ 2696959 w 2696959"/>
                                <a:gd name="connsiteY3" fmla="*/ 134848 h 4499985"/>
                                <a:gd name="connsiteX4" fmla="*/ 2696959 w 2696959"/>
                                <a:gd name="connsiteY4" fmla="*/ 4365137 h 4499985"/>
                                <a:gd name="connsiteX5" fmla="*/ 2562111 w 2696959"/>
                                <a:gd name="connsiteY5" fmla="*/ 4499985 h 4499985"/>
                                <a:gd name="connsiteX6" fmla="*/ 134848 w 2696959"/>
                                <a:gd name="connsiteY6" fmla="*/ 4499985 h 4499985"/>
                                <a:gd name="connsiteX7" fmla="*/ 0 w 2696959"/>
                                <a:gd name="connsiteY7" fmla="*/ 4365137 h 4499985"/>
                                <a:gd name="connsiteX8" fmla="*/ 0 w 2696959"/>
                                <a:gd name="connsiteY8" fmla="*/ 134848 h 4499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696959" h="4499985">
                                  <a:moveTo>
                                    <a:pt x="2616140" y="2"/>
                                  </a:moveTo>
                                  <a:cubicBezTo>
                                    <a:pt x="2660775" y="2"/>
                                    <a:pt x="2696958" y="100738"/>
                                    <a:pt x="2696958" y="225001"/>
                                  </a:cubicBezTo>
                                  <a:lnTo>
                                    <a:pt x="2696958" y="4274984"/>
                                  </a:lnTo>
                                  <a:cubicBezTo>
                                    <a:pt x="2696958" y="4399247"/>
                                    <a:pt x="2660775" y="4499983"/>
                                    <a:pt x="2616140" y="4499983"/>
                                  </a:cubicBezTo>
                                  <a:lnTo>
                                    <a:pt x="80819" y="4499983"/>
                                  </a:lnTo>
                                  <a:cubicBezTo>
                                    <a:pt x="36184" y="4499983"/>
                                    <a:pt x="1" y="4399247"/>
                                    <a:pt x="1" y="4274984"/>
                                  </a:cubicBezTo>
                                  <a:lnTo>
                                    <a:pt x="1" y="225001"/>
                                  </a:lnTo>
                                  <a:cubicBezTo>
                                    <a:pt x="1" y="100738"/>
                                    <a:pt x="36184" y="2"/>
                                    <a:pt x="80819" y="2"/>
                                  </a:cubicBezTo>
                                  <a:lnTo>
                                    <a:pt x="261614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hueOff val="5625132"/>
                                <a:satOff val="-8440"/>
                                <a:lumOff val="-1373"/>
                                <a:alphaOff val="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>
                                  <a:hueOff val="0"/>
                                  <a:satOff val="0"/>
                                  <a:lumOff val="0"/>
                                  <a:alphaOff val="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13860B4" w14:textId="77777777" w:rsidR="00BC4EC1" w:rsidRDefault="00BC4EC1" w:rsidP="00CD633A">
                                <w:pPr>
                                  <w:pStyle w:val="StopkaZnak"/>
                                  <w:spacing w:after="168" w:line="216" w:lineRule="auto"/>
                                  <w:jc w:val="right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40"/>
                                    <w:szCs w:val="40"/>
                                  </w:rPr>
                                  <w:t>Komitet Monitorujący</w:t>
                                </w:r>
                              </w:p>
                            </w:txbxContent>
                          </wps:txbx>
                          <wps:bodyPr spcFirstLastPara="0" vert="horz" wrap="square" lIns="809997" tIns="99442" rIns="128905" bIns="2157569" numCol="1" spcCol="1270" anchor="t" anchorCtr="0">
                            <a:noAutofit/>
                          </wps:bodyPr>
                        </wps:wsp>
                        <wps:wsp>
                          <wps:cNvPr id="107" name="Schemat blokowy: wyodrębnianie 107"/>
                          <wps:cNvSpPr/>
                          <wps:spPr>
                            <a:xfrm rot="5400000">
                              <a:off x="6157042" y="3151012"/>
                              <a:ext cx="475836" cy="404543"/>
                            </a:xfrm>
                            <a:prstGeom prst="flowChartExtract">
                              <a:avLst/>
                            </a:prstGeom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ln w="25400" cap="flat" cmpd="sng" algn="ctr">
                              <a:solidFill>
                                <a:srgbClr val="9BBB59">
                                  <a:hueOff val="0"/>
                                  <a:satOff val="0"/>
                                  <a:lumOff val="0"/>
                                  <a:alphaOff val="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8" name="Dowolny kształt 108"/>
                          <wps:cNvSpPr/>
                          <wps:spPr>
                            <a:xfrm>
                              <a:off x="3331373" y="19022"/>
                              <a:ext cx="2009235" cy="4499985"/>
                            </a:xfrm>
                            <a:custGeom>
                              <a:avLst/>
                              <a:gdLst>
                                <a:gd name="connsiteX0" fmla="*/ 0 w 2009235"/>
                                <a:gd name="connsiteY0" fmla="*/ 0 h 4499985"/>
                                <a:gd name="connsiteX1" fmla="*/ 2009235 w 2009235"/>
                                <a:gd name="connsiteY1" fmla="*/ 0 h 4499985"/>
                                <a:gd name="connsiteX2" fmla="*/ 2009235 w 2009235"/>
                                <a:gd name="connsiteY2" fmla="*/ 4499985 h 4499985"/>
                                <a:gd name="connsiteX3" fmla="*/ 0 w 2009235"/>
                                <a:gd name="connsiteY3" fmla="*/ 4499985 h 4499985"/>
                                <a:gd name="connsiteX4" fmla="*/ 0 w 2009235"/>
                                <a:gd name="connsiteY4" fmla="*/ 0 h 4499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9235" h="4499985">
                                  <a:moveTo>
                                    <a:pt x="0" y="0"/>
                                  </a:moveTo>
                                  <a:lnTo>
                                    <a:pt x="2009235" y="0"/>
                                  </a:lnTo>
                                  <a:lnTo>
                                    <a:pt x="2009235" y="4499985"/>
                                  </a:lnTo>
                                  <a:lnTo>
                                    <a:pt x="0" y="4499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  <a:sp3d/>
                          </wps:spPr>
                          <wps:txbx>
                            <w:txbxContent>
                              <w:p w14:paraId="675BA096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>Prorektor ds. Nauki</w:t>
                                </w:r>
                              </w:p>
                              <w:p w14:paraId="412C783A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>Dyrektor Biura Rektora</w:t>
                                </w:r>
                              </w:p>
                              <w:p w14:paraId="620D2BD3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>Kierownik Działu Innowacji i Współpracy z Gospodarką</w:t>
                                </w:r>
                              </w:p>
                              <w:p w14:paraId="2E5726EE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>Kierownik Działu Rozwoju Uczelni i  Zasobów Ludzkich</w:t>
                                </w:r>
                              </w:p>
                              <w:p w14:paraId="607D33CD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>Kierownik Działu Nauki</w:t>
                                </w:r>
                              </w:p>
                              <w:p w14:paraId="3E393A48" w14:textId="77777777" w:rsidR="00BC4EC1" w:rsidRDefault="00BC4EC1" w:rsidP="00CD633A">
                                <w:pPr>
                                  <w:pStyle w:val="StopkaZnak"/>
                                  <w:spacing w:after="84" w:line="216" w:lineRule="auto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</w:rPr>
                                  <w:t>Kierownik Działu Promocji</w:t>
                                </w:r>
                              </w:p>
                            </w:txbxContent>
                          </wps:txbx>
                          <wps:bodyPr spcFirstLastPara="0" vert="horz" wrap="square" lIns="0" tIns="37719" rIns="0" bIns="0" numCol="1" spcCol="1270" anchor="t" anchorCtr="0">
                            <a:noAutofit/>
                          </wps:bodyPr>
                        </wps:wsp>
                        <wps:wsp>
                          <wps:cNvPr id="109" name="Dowolny kształt 109"/>
                          <wps:cNvSpPr/>
                          <wps:spPr>
                            <a:xfrm rot="16200000">
                              <a:off x="4643093" y="920535"/>
                              <a:ext cx="4499985" cy="2696960"/>
                            </a:xfrm>
                            <a:custGeom>
                              <a:avLst/>
                              <a:gdLst>
                                <a:gd name="connsiteX0" fmla="*/ 0 w 2696959"/>
                                <a:gd name="connsiteY0" fmla="*/ 134848 h 4499985"/>
                                <a:gd name="connsiteX1" fmla="*/ 134848 w 2696959"/>
                                <a:gd name="connsiteY1" fmla="*/ 0 h 4499985"/>
                                <a:gd name="connsiteX2" fmla="*/ 2562111 w 2696959"/>
                                <a:gd name="connsiteY2" fmla="*/ 0 h 4499985"/>
                                <a:gd name="connsiteX3" fmla="*/ 2696959 w 2696959"/>
                                <a:gd name="connsiteY3" fmla="*/ 134848 h 4499985"/>
                                <a:gd name="connsiteX4" fmla="*/ 2696959 w 2696959"/>
                                <a:gd name="connsiteY4" fmla="*/ 4365137 h 4499985"/>
                                <a:gd name="connsiteX5" fmla="*/ 2562111 w 2696959"/>
                                <a:gd name="connsiteY5" fmla="*/ 4499985 h 4499985"/>
                                <a:gd name="connsiteX6" fmla="*/ 134848 w 2696959"/>
                                <a:gd name="connsiteY6" fmla="*/ 4499985 h 4499985"/>
                                <a:gd name="connsiteX7" fmla="*/ 0 w 2696959"/>
                                <a:gd name="connsiteY7" fmla="*/ 4365137 h 4499985"/>
                                <a:gd name="connsiteX8" fmla="*/ 0 w 2696959"/>
                                <a:gd name="connsiteY8" fmla="*/ 134848 h 4499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696959" h="4499985">
                                  <a:moveTo>
                                    <a:pt x="2616140" y="2"/>
                                  </a:moveTo>
                                  <a:cubicBezTo>
                                    <a:pt x="2660775" y="2"/>
                                    <a:pt x="2696958" y="100738"/>
                                    <a:pt x="2696958" y="225001"/>
                                  </a:cubicBezTo>
                                  <a:lnTo>
                                    <a:pt x="2696958" y="4274984"/>
                                  </a:lnTo>
                                  <a:cubicBezTo>
                                    <a:pt x="2696958" y="4399247"/>
                                    <a:pt x="2660775" y="4499983"/>
                                    <a:pt x="2616140" y="4499983"/>
                                  </a:cubicBezTo>
                                  <a:lnTo>
                                    <a:pt x="80819" y="4499983"/>
                                  </a:lnTo>
                                  <a:cubicBezTo>
                                    <a:pt x="36184" y="4499983"/>
                                    <a:pt x="1" y="4399247"/>
                                    <a:pt x="1" y="4274984"/>
                                  </a:cubicBezTo>
                                  <a:lnTo>
                                    <a:pt x="1" y="225001"/>
                                  </a:lnTo>
                                  <a:cubicBezTo>
                                    <a:pt x="1" y="100738"/>
                                    <a:pt x="36184" y="2"/>
                                    <a:pt x="80819" y="2"/>
                                  </a:cubicBezTo>
                                  <a:lnTo>
                                    <a:pt x="261614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hueOff val="11250264"/>
                                <a:satOff val="-16880"/>
                                <a:lumOff val="-2745"/>
                                <a:alphaOff val="0"/>
                              </a:srgbClr>
                            </a:solidFill>
                            <a:ln w="25400" cap="flat" cmpd="sng" algn="ctr">
                              <a:solidFill>
                                <a:sysClr val="window" lastClr="FFFFFF">
                                  <a:hueOff val="0"/>
                                  <a:satOff val="0"/>
                                  <a:lumOff val="0"/>
                                  <a:alphaOff val="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40F7C94" w14:textId="77777777" w:rsidR="00BC4EC1" w:rsidRDefault="00BC4EC1" w:rsidP="00CD633A">
                                <w:pPr>
                                  <w:pStyle w:val="StopkaZnak"/>
                                  <w:spacing w:after="168" w:line="216" w:lineRule="auto"/>
                                  <w:jc w:val="right"/>
                                </w:pPr>
                                <w:r>
                                  <w:rPr>
                                    <w:rFonts w:hAnsi="Calibri"/>
                                    <w:color w:val="FFFFFF" w:themeColor="light1"/>
                                    <w:kern w:val="24"/>
                                    <w:sz w:val="40"/>
                                    <w:szCs w:val="40"/>
                                  </w:rPr>
                                  <w:t>Zespół  ds. Komunikacji</w:t>
                                </w:r>
                              </w:p>
                            </w:txbxContent>
                          </wps:txbx>
                          <wps:bodyPr spcFirstLastPara="0" vert="horz" wrap="square" lIns="809998" tIns="96013" rIns="124459" bIns="2157567" numCol="1" spcCol="1270" anchor="t" anchorCtr="0">
                            <a:noAutofit/>
                          </wps:bodyPr>
                        </wps:wsp>
                        <wps:wsp>
                          <wps:cNvPr id="110" name="Dowolny kształt 110"/>
                          <wps:cNvSpPr/>
                          <wps:spPr>
                            <a:xfrm>
                              <a:off x="6083998" y="19022"/>
                              <a:ext cx="2009235" cy="4499985"/>
                            </a:xfrm>
                            <a:custGeom>
                              <a:avLst/>
                              <a:gdLst>
                                <a:gd name="connsiteX0" fmla="*/ 0 w 2009235"/>
                                <a:gd name="connsiteY0" fmla="*/ 0 h 4499985"/>
                                <a:gd name="connsiteX1" fmla="*/ 2009235 w 2009235"/>
                                <a:gd name="connsiteY1" fmla="*/ 0 h 4499985"/>
                                <a:gd name="connsiteX2" fmla="*/ 2009235 w 2009235"/>
                                <a:gd name="connsiteY2" fmla="*/ 4499985 h 4499985"/>
                                <a:gd name="connsiteX3" fmla="*/ 0 w 2009235"/>
                                <a:gd name="connsiteY3" fmla="*/ 4499985 h 4499985"/>
                                <a:gd name="connsiteX4" fmla="*/ 0 w 2009235"/>
                                <a:gd name="connsiteY4" fmla="*/ 0 h 4499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9235" h="4499985">
                                  <a:moveTo>
                                    <a:pt x="0" y="0"/>
                                  </a:moveTo>
                                  <a:lnTo>
                                    <a:pt x="2009235" y="0"/>
                                  </a:lnTo>
                                  <a:lnTo>
                                    <a:pt x="2009235" y="4499985"/>
                                  </a:lnTo>
                                  <a:lnTo>
                                    <a:pt x="0" y="4499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  <a:sp3d/>
                          </wps:spPr>
                          <wps:txbx>
                            <w:txbxContent>
                              <w:p w14:paraId="1C93535F" w14:textId="77777777" w:rsidR="00BC4EC1" w:rsidRDefault="00BC4EC1" w:rsidP="00CD633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spcFirstLastPara="0" vert="horz" wrap="square" lIns="0" tIns="41148" rIns="0" bIns="0" numCol="1" spcCol="1270" anchor="t" anchorCtr="0">
                            <a:noAutofit/>
                          </wps:bodyPr>
                        </wps:wsp>
                      </wpg:grpSp>
                      <wps:wsp>
                        <wps:cNvPr id="111" name="pole tekstowe 1"/>
                        <wps:cNvSpPr txBox="1"/>
                        <wps:spPr>
                          <a:xfrm>
                            <a:off x="5976469" y="175422"/>
                            <a:ext cx="1944308" cy="20064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4A4E5" w14:textId="77777777" w:rsidR="00BC4EC1" w:rsidRDefault="00BC4EC1" w:rsidP="00CD633A">
                              <w:pPr>
                                <w:pStyle w:val="StopkaZnak"/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Przedstawiciele Działu Promocji</w:t>
                              </w:r>
                            </w:p>
                            <w:p w14:paraId="7CA69105" w14:textId="77777777" w:rsidR="00BC4EC1" w:rsidRDefault="00BC4EC1" w:rsidP="00CD633A">
                              <w:pPr>
                                <w:pStyle w:val="StopkaZnak"/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Pełnomocnicy Dziekanów ds. Promocji</w:t>
                              </w:r>
                            </w:p>
                            <w:p w14:paraId="1D1676FD" w14:textId="77777777" w:rsidR="00BC4EC1" w:rsidRDefault="00BC4EC1" w:rsidP="00CD633A">
                              <w:pPr>
                                <w:pStyle w:val="StopkaZnak"/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Przedstawiciel Samorządu Doktorantów</w:t>
                              </w:r>
                            </w:p>
                            <w:p w14:paraId="01DF794B" w14:textId="77777777" w:rsidR="00BC4EC1" w:rsidRDefault="00BC4EC1" w:rsidP="00CD633A">
                              <w:pPr>
                                <w:pStyle w:val="StopkaZnak"/>
                                <w:spacing w:after="0"/>
                              </w:pPr>
                              <w:r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Przedstawiciele Działu Rozwoju Uczelni i Zasobów Ludzkich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00926" id="Grupa 18" o:spid="_x0000_s1062" style="position:absolute;left:0;text-align:left;margin-left:-58.85pt;margin-top:779.65pt;width:550.5pt;height:278.6pt;z-index:251697152;mso-width-relative:margin;mso-height-relative:margin" coordsize="82415,45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">
                <v:group id="Grupa 103" o:spid="_x0000_s1063" style="position:absolute;width:82415;height:45190" coordsize="82415,4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Dowolny kształt 104" o:spid="_x0000_s1064" style="position:absolute;left:-9015;top:9205;width:45000;height:26969;rotation:-90;visibility:visible;mso-wrap-style:square;v-text-anchor:top" coordsize="2696959,4499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" adj="-11796480,,5400" path="m2616140,2v44635,,80818,100736,80818,224999l2696958,4274984v,124263,-36183,224999,-80818,224999l80819,4499983c36184,4499983,1,4399247,1,4274984l1,225001c1,100738,36184,2,80819,2r2535321,xe" fillcolor="#9bbb59" strokecolor="white" strokeweight="2pt">
                    <v:stroke joinstyle="miter"/>
                    <v:formulas/>
                    <v:path arrowok="t" o:connecttype="custom" o:connectlocs="0,80818;224999,0;4274988,0;4499987,80818;4499987,2616143;4274988,2696961;224999,2696961;0,2616143;0,80818" o:connectangles="0,0,0,0,0,0,0,0,0" textboxrect="0,0,2696959,4499985"/>
                    <v:textbox inset="22.49994mm,2.85756mm,3.70419mm,59.93244mm">
                      <w:txbxContent>
                        <w:p w14:paraId="0691B30B" w14:textId="77777777" w:rsidR="00BC4EC1" w:rsidRDefault="00BC4EC1" w:rsidP="00CD633A">
                          <w:pPr>
                            <w:pStyle w:val="StopkaZnak"/>
                            <w:spacing w:after="168" w:line="216" w:lineRule="auto"/>
                            <w:jc w:val="right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40"/>
                              <w:szCs w:val="40"/>
                            </w:rPr>
                            <w:t>Komitet Sterujący</w:t>
                          </w:r>
                        </w:p>
                      </w:txbxContent>
                    </v:textbox>
                  </v:shape>
                  <v:shape id="Dowolny kształt 105" o:spid="_x0000_s1065" style="position:absolute;left:5393;top:190;width:20093;height:45000;visibility:visible;mso-wrap-style:square;v-text-anchor:top" coordsize="2009235,4499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" adj="-11796480,,5400" path="m,l2009235,r,4499985l,4499985,,xe" filled="f" stroked="f" strokeweight="2pt">
                    <v:stroke joinstyle="miter"/>
                    <v:formulas/>
                    <v:path arrowok="t" o:connecttype="custom" o:connectlocs="0,0;2009235,0;2009235,4499985;0,4499985;0,0" o:connectangles="0,0,0,0,0" textboxrect="0,0,2009235,4499985"/>
                    <v:textbox inset="0,3.24pt,0,0">
                      <w:txbxContent>
                        <w:p w14:paraId="5967F8FD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>Prorektor ds. Rozwoju Uczelni</w:t>
                          </w:r>
                        </w:p>
                        <w:p w14:paraId="04C7D65C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>Senacka Komisja Nauki, Promocji i Współpracy                         z Zagranicą</w:t>
                          </w:r>
                        </w:p>
                        <w:p w14:paraId="01772FBD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>Senacka Komisja Rozwoju Kadry, Nagród i Odznaczeń</w:t>
                          </w:r>
                        </w:p>
                        <w:p w14:paraId="546F0E7F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>Rektorska Komisja ds. Dobrych Praktyk Akademickich</w:t>
                          </w:r>
                        </w:p>
                        <w:p w14:paraId="438BF7C1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 xml:space="preserve"> Kierownik Działu Rozwoju Uczelni i  Zasobów Ludzkich</w:t>
                          </w:r>
                        </w:p>
                      </w:txbxContent>
                    </v:textbox>
                  </v:shape>
                  <v:shape id="Dowolny kształt 106" o:spid="_x0000_s1066" style="position:absolute;left:18904;top:9015;width:44999;height:26970;rotation:-90;visibility:visible;mso-wrap-style:square;v-text-anchor:top" coordsize="2696959,4499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" adj="-11796480,,5400" path="m2616140,2v44635,,80818,100736,80818,224999l2696958,4274984v,124263,-36183,224999,-80818,224999l80819,4499983c36184,4499983,1,4399247,1,4274984l1,225001c1,100738,36184,2,80819,2r2535321,xe" fillcolor="#5eafa6" strokecolor="white" strokeweight="2pt">
                    <v:stroke joinstyle="miter"/>
                    <v:formulas/>
                    <v:path arrowok="t" o:connecttype="custom" o:connectlocs="0,80818;224999,0;4274986,0;4499985,80818;4499985,2616143;4274986,2696961;224999,2696961;0,2616143;0,80818" o:connectangles="0,0,0,0,0,0,0,0,0" textboxrect="0,0,2696959,4499985"/>
                    <v:textbox inset="22.49992mm,2.76228mm,10.15pt,59.93247mm">
                      <w:txbxContent>
                        <w:p w14:paraId="513860B4" w14:textId="77777777" w:rsidR="00BC4EC1" w:rsidRDefault="00BC4EC1" w:rsidP="00CD633A">
                          <w:pPr>
                            <w:pStyle w:val="StopkaZnak"/>
                            <w:spacing w:after="168" w:line="216" w:lineRule="auto"/>
                            <w:jc w:val="right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40"/>
                              <w:szCs w:val="40"/>
                            </w:rPr>
                            <w:t>Komitet Monitorujący</w:t>
                          </w:r>
                        </w:p>
                      </w:txbxContent>
                    </v:textbox>
                  </v:shape>
                  <v:shapetype id="_x0000_t127" coordsize="21600,21600" o:spt="127" path="m10800,l21600,21600,,21600xe">
                    <v:stroke joinstyle="miter"/>
                    <v:path gradientshapeok="t" o:connecttype="custom" o:connectlocs="10800,0;5400,10800;10800,21600;16200,10800" textboxrect="5400,10800,16200,21600"/>
                  </v:shapetype>
                  <v:shape id="Schemat blokowy: wyodrębnianie 107" o:spid="_x0000_s1067" type="#_x0000_t127" style="position:absolute;left:61569;top:31510;width:4759;height:404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" strokecolor="#9bbb59" strokeweight="2pt"/>
                  <v:shape id="Dowolny kształt 108" o:spid="_x0000_s1068" style="position:absolute;left:33313;top:190;width:20093;height:45000;visibility:visible;mso-wrap-style:square;v-text-anchor:top" coordsize="2009235,4499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" adj="-11796480,,5400" path="m,l2009235,r,4499985l,4499985,,xe" filled="f" stroked="f" strokeweight="2pt">
                    <v:stroke joinstyle="miter"/>
                    <v:formulas/>
                    <v:path arrowok="t" o:connecttype="custom" o:connectlocs="0,0;2009235,0;2009235,4499985;0,4499985;0,0" o:connectangles="0,0,0,0,0" textboxrect="0,0,2009235,4499985"/>
                    <v:textbox inset="0,2.97pt,0,0">
                      <w:txbxContent>
                        <w:p w14:paraId="675BA096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>Prorektor ds. Nauki</w:t>
                          </w:r>
                        </w:p>
                        <w:p w14:paraId="412C783A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>Dyrektor Biura Rektora</w:t>
                          </w:r>
                        </w:p>
                        <w:p w14:paraId="620D2BD3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>Kierownik Działu Innowacji i Współpracy z Gospodarką</w:t>
                          </w:r>
                        </w:p>
                        <w:p w14:paraId="2E5726EE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>Kierownik Działu Rozwoju Uczelni i  Zasobów Ludzkich</w:t>
                          </w:r>
                        </w:p>
                        <w:p w14:paraId="607D33CD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>Kierownik Działu Nauki</w:t>
                          </w:r>
                        </w:p>
                        <w:p w14:paraId="3E393A48" w14:textId="77777777" w:rsidR="00BC4EC1" w:rsidRDefault="00BC4EC1" w:rsidP="00CD633A">
                          <w:pPr>
                            <w:pStyle w:val="StopkaZnak"/>
                            <w:spacing w:after="84" w:line="216" w:lineRule="auto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20"/>
                              <w:szCs w:val="20"/>
                            </w:rPr>
                            <w:t>Kierownik Działu Promocji</w:t>
                          </w:r>
                        </w:p>
                      </w:txbxContent>
                    </v:textbox>
                  </v:shape>
                  <v:shape id="Dowolny kształt 109" o:spid="_x0000_s1069" style="position:absolute;left:46431;top:9205;width:45000;height:26969;rotation:-90;visibility:visible;mso-wrap-style:square;v-text-anchor:top" coordsize="2696959,4499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" adj="-11796480,,5400" path="m2616140,2v44635,,80818,100736,80818,224999l2696958,4274984v,124263,-36183,224999,-80818,224999l80819,4499983c36184,4499983,1,4399247,1,4274984l1,225001c1,100738,36184,2,80819,2r2535321,xe" fillcolor="#8064a2" strokecolor="white" strokeweight="2pt">
                    <v:stroke joinstyle="miter"/>
                    <v:formulas/>
                    <v:path arrowok="t" o:connecttype="custom" o:connectlocs="0,80818;224999,0;4274986,0;4499985,80818;4499985,2616142;4274986,2696960;224999,2696960;0,2616142;0,80818" o:connectangles="0,0,0,0,0,0,0,0,0" textboxrect="0,0,2696959,4499985"/>
                    <v:textbox inset="22.49994mm,2.66703mm,3.45719mm,59.93242mm">
                      <w:txbxContent>
                        <w:p w14:paraId="540F7C94" w14:textId="77777777" w:rsidR="00BC4EC1" w:rsidRDefault="00BC4EC1" w:rsidP="00CD633A">
                          <w:pPr>
                            <w:pStyle w:val="StopkaZnak"/>
                            <w:spacing w:after="168" w:line="216" w:lineRule="auto"/>
                            <w:jc w:val="right"/>
                          </w:pPr>
                          <w:r>
                            <w:rPr>
                              <w:rFonts w:hAnsi="Calibri"/>
                              <w:color w:val="FFFFFF" w:themeColor="light1"/>
                              <w:kern w:val="24"/>
                              <w:sz w:val="40"/>
                              <w:szCs w:val="40"/>
                            </w:rPr>
                            <w:t>Zespół  ds. Komunikacji</w:t>
                          </w:r>
                        </w:p>
                      </w:txbxContent>
                    </v:textbox>
                  </v:shape>
                  <v:shape id="Dowolny kształt 110" o:spid="_x0000_s1070" style="position:absolute;left:60839;top:190;width:20093;height:45000;visibility:visible;mso-wrap-style:square;v-text-anchor:top" coordsize="2009235,4499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" adj="-11796480,,5400" path="m,l2009235,r,4499985l,4499985,,xe" filled="f" stroked="f" strokeweight="2pt">
                    <v:stroke joinstyle="miter"/>
                    <v:formulas/>
                    <v:path arrowok="t" o:connecttype="custom" o:connectlocs="0,0;2009235,0;2009235,4499985;0,4499985;0,0" o:connectangles="0,0,0,0,0" textboxrect="0,0,2009235,4499985"/>
                    <v:textbox inset="0,3.24pt,0,0">
                      <w:txbxContent>
                        <w:p w14:paraId="1C93535F" w14:textId="77777777" w:rsidR="00BC4EC1" w:rsidRDefault="00BC4EC1" w:rsidP="00CD633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pole tekstowe 1" o:spid="_x0000_s1071" type="#_x0000_t202" style="position:absolute;left:59764;top:1754;width:19443;height:20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1634A4E5" w14:textId="77777777" w:rsidR="00BC4EC1" w:rsidRDefault="00BC4EC1" w:rsidP="00CD633A">
                        <w:pPr>
                          <w:pStyle w:val="StopkaZnak"/>
                          <w:spacing w:after="0"/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Przedstawiciele Działu Promocji</w:t>
                        </w:r>
                      </w:p>
                      <w:p w14:paraId="7CA69105" w14:textId="77777777" w:rsidR="00BC4EC1" w:rsidRDefault="00BC4EC1" w:rsidP="00CD633A">
                        <w:pPr>
                          <w:pStyle w:val="StopkaZnak"/>
                          <w:spacing w:after="0"/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Pełnomocnicy Dziekanów ds. Promocji</w:t>
                        </w:r>
                      </w:p>
                      <w:p w14:paraId="1D1676FD" w14:textId="77777777" w:rsidR="00BC4EC1" w:rsidRDefault="00BC4EC1" w:rsidP="00CD633A">
                        <w:pPr>
                          <w:pStyle w:val="StopkaZnak"/>
                          <w:spacing w:after="0"/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Przedstawiciel Samorządu Doktorantów</w:t>
                        </w:r>
                      </w:p>
                      <w:p w14:paraId="01DF794B" w14:textId="77777777" w:rsidR="00BC4EC1" w:rsidRDefault="00BC4EC1" w:rsidP="00CD633A">
                        <w:pPr>
                          <w:pStyle w:val="StopkaZnak"/>
                          <w:spacing w:after="0"/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Przedstawiciele Działu Rozwoju Uczelni i Zasobów Ludzkich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2682" w:rsidRPr="00B9713A">
        <w:rPr>
          <w:b/>
          <w:sz w:val="24"/>
          <w:szCs w:val="24"/>
        </w:rPr>
        <w:t>Jednostka koordynująca:</w:t>
      </w:r>
      <w:r w:rsidR="00D92682" w:rsidRPr="00B9713A">
        <w:rPr>
          <w:sz w:val="24"/>
          <w:szCs w:val="24"/>
        </w:rPr>
        <w:t xml:space="preserve"> Dział Innowacji i Współpracy z Gospodarką (Sekcja Transferu Technologii) </w:t>
      </w:r>
    </w:p>
    <w:p w14:paraId="75257537" w14:textId="77777777" w:rsidR="00D92682" w:rsidRPr="004D6698" w:rsidRDefault="00D92682" w:rsidP="004D6698">
      <w:pPr>
        <w:spacing w:after="0"/>
        <w:jc w:val="both"/>
        <w:rPr>
          <w:b/>
          <w:sz w:val="24"/>
        </w:rPr>
      </w:pPr>
      <w:r w:rsidRPr="004D6698">
        <w:rPr>
          <w:b/>
          <w:sz w:val="24"/>
        </w:rPr>
        <w:t xml:space="preserve">Mierniki realizacji działania: </w:t>
      </w:r>
    </w:p>
    <w:p w14:paraId="390EBC90" w14:textId="77777777" w:rsidR="00CE658F" w:rsidRPr="00CE658F" w:rsidRDefault="00CE658F" w:rsidP="0052476B">
      <w:pPr>
        <w:pStyle w:val="NagwekZnak"/>
        <w:numPr>
          <w:ilvl w:val="0"/>
          <w:numId w:val="7"/>
        </w:numPr>
        <w:jc w:val="both"/>
        <w:rPr>
          <w:sz w:val="24"/>
          <w:szCs w:val="24"/>
        </w:rPr>
      </w:pPr>
      <w:r w:rsidRPr="00CE658F">
        <w:rPr>
          <w:sz w:val="24"/>
          <w:szCs w:val="24"/>
        </w:rPr>
        <w:t>Przygotowanie ramowego dokumentu określającego plany szkoleń</w:t>
      </w:r>
      <w:r>
        <w:rPr>
          <w:sz w:val="24"/>
          <w:szCs w:val="24"/>
        </w:rPr>
        <w:t>.</w:t>
      </w:r>
    </w:p>
    <w:p w14:paraId="0564A447" w14:textId="77777777" w:rsidR="00CE658F" w:rsidRPr="00B9713A" w:rsidRDefault="00CE658F" w:rsidP="0052476B">
      <w:pPr>
        <w:pStyle w:val="NagwekZnak"/>
        <w:numPr>
          <w:ilvl w:val="0"/>
          <w:numId w:val="7"/>
        </w:numPr>
        <w:jc w:val="both"/>
        <w:rPr>
          <w:sz w:val="24"/>
          <w:szCs w:val="24"/>
        </w:rPr>
      </w:pPr>
      <w:r w:rsidRPr="00B9713A">
        <w:rPr>
          <w:sz w:val="24"/>
          <w:szCs w:val="24"/>
        </w:rPr>
        <w:t>Liczba przeprowadzonych szkoleń</w:t>
      </w:r>
      <w:r>
        <w:rPr>
          <w:sz w:val="24"/>
          <w:szCs w:val="24"/>
        </w:rPr>
        <w:t>.</w:t>
      </w:r>
    </w:p>
    <w:p w14:paraId="00FEE19B" w14:textId="77777777" w:rsidR="00D92682" w:rsidRDefault="00CE658F" w:rsidP="0052476B">
      <w:pPr>
        <w:pStyle w:val="NagwekZnak"/>
        <w:numPr>
          <w:ilvl w:val="0"/>
          <w:numId w:val="7"/>
        </w:numPr>
        <w:jc w:val="both"/>
        <w:rPr>
          <w:sz w:val="24"/>
          <w:szCs w:val="24"/>
        </w:rPr>
      </w:pPr>
      <w:r w:rsidRPr="00B9713A">
        <w:rPr>
          <w:sz w:val="24"/>
          <w:szCs w:val="24"/>
        </w:rPr>
        <w:t>Liczba uczestników szkoleń</w:t>
      </w:r>
      <w:r>
        <w:rPr>
          <w:sz w:val="24"/>
          <w:szCs w:val="24"/>
        </w:rPr>
        <w:t>.</w:t>
      </w:r>
    </w:p>
    <w:p w14:paraId="4D21B86C" w14:textId="77777777" w:rsidR="00062BDA" w:rsidRDefault="00062BDA" w:rsidP="00062BDA">
      <w:pPr>
        <w:spacing w:after="120"/>
        <w:jc w:val="both"/>
        <w:rPr>
          <w:b/>
          <w:noProof/>
          <w:sz w:val="24"/>
          <w:szCs w:val="24"/>
          <w:lang w:eastAsia="pl-PL"/>
        </w:rPr>
      </w:pPr>
      <w:r w:rsidRPr="009B3360">
        <w:rPr>
          <w:b/>
          <w:sz w:val="24"/>
          <w:szCs w:val="24"/>
        </w:rPr>
        <w:t>Harmonogram realizacji</w:t>
      </w:r>
      <w:r w:rsidRPr="009B3360">
        <w:rPr>
          <w:sz w:val="24"/>
          <w:szCs w:val="24"/>
        </w:rPr>
        <w:t>:</w:t>
      </w:r>
      <w:r w:rsidRPr="009B3360">
        <w:rPr>
          <w:b/>
          <w:noProof/>
          <w:sz w:val="24"/>
          <w:szCs w:val="24"/>
          <w:lang w:eastAsia="pl-PL"/>
        </w:rPr>
        <w:t xml:space="preserve"> </w:t>
      </w:r>
    </w:p>
    <w:tbl>
      <w:tblPr>
        <w:tblStyle w:val="NormalnyWeb"/>
        <w:tblpPr w:leftFromText="141" w:rightFromText="141" w:vertAnchor="text" w:horzAnchor="margin" w:tblpXSpec="center" w:tblpY="114"/>
        <w:tblW w:w="766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4"/>
      </w:tblGrid>
      <w:tr w:rsidR="003A1496" w:rsidRPr="00BA3E6F" w14:paraId="0DE30CF5" w14:textId="77777777" w:rsidTr="003A1496">
        <w:trPr>
          <w:trHeight w:val="283"/>
        </w:trPr>
        <w:tc>
          <w:tcPr>
            <w:tcW w:w="593" w:type="dxa"/>
            <w:vMerge w:val="restart"/>
            <w:vAlign w:val="center"/>
          </w:tcPr>
          <w:p w14:paraId="21ACDB28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3" w:type="dxa"/>
            <w:gridSpan w:val="11"/>
            <w:vAlign w:val="center"/>
          </w:tcPr>
          <w:p w14:paraId="7F605D40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2016</w:t>
            </w:r>
          </w:p>
        </w:tc>
        <w:tc>
          <w:tcPr>
            <w:tcW w:w="3396" w:type="dxa"/>
            <w:gridSpan w:val="12"/>
            <w:vAlign w:val="center"/>
          </w:tcPr>
          <w:p w14:paraId="2EE66AA5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2017</w:t>
            </w:r>
          </w:p>
        </w:tc>
        <w:tc>
          <w:tcPr>
            <w:tcW w:w="567" w:type="dxa"/>
            <w:gridSpan w:val="2"/>
            <w:vAlign w:val="center"/>
          </w:tcPr>
          <w:p w14:paraId="5896024C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2018</w:t>
            </w:r>
          </w:p>
        </w:tc>
      </w:tr>
      <w:tr w:rsidR="003A1496" w:rsidRPr="00BA3E6F" w14:paraId="305DE174" w14:textId="77777777" w:rsidTr="00EC0CA5">
        <w:trPr>
          <w:trHeight w:val="283"/>
        </w:trPr>
        <w:tc>
          <w:tcPr>
            <w:tcW w:w="593" w:type="dxa"/>
            <w:vMerge/>
            <w:vAlign w:val="center"/>
          </w:tcPr>
          <w:p w14:paraId="5A74C355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7673C9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4D30A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10B7D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280C4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12CE8D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8AA7B4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06BDF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472ECB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DAE110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F8E8F2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0D665A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1C6DC1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B3D88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6481FE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BC337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DCFBEE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9C955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6D7CB2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55A90F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43699B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375240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10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5B2D4D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11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E5CAD2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12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A2D10E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3AB5D0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2</w:t>
            </w:r>
          </w:p>
        </w:tc>
      </w:tr>
      <w:tr w:rsidR="003A1496" w:rsidRPr="00BA3E6F" w14:paraId="2C4F0FD6" w14:textId="77777777" w:rsidTr="00EC0CA5">
        <w:trPr>
          <w:trHeight w:val="283"/>
        </w:trPr>
        <w:tc>
          <w:tcPr>
            <w:tcW w:w="593" w:type="dxa"/>
            <w:vAlign w:val="center"/>
          </w:tcPr>
          <w:p w14:paraId="1C9EE068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  <w:r w:rsidRPr="00BA3E6F">
              <w:rPr>
                <w:sz w:val="16"/>
                <w:szCs w:val="16"/>
              </w:rPr>
              <w:t>A.5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613B147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84ACD0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E66DFE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B169F96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DF51010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D761618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3A8038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D55B497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FDF34C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86BA0C6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0390A4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7D0ACB5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B7E8062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100745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F3A979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2B964C4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D5B9CEE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A01541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E5C1A55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E6AFFCD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9E43BE8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3DB045B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42DF10" w14:textId="77777777" w:rsidR="003A1496" w:rsidRPr="004D4100" w:rsidRDefault="004D4100" w:rsidP="003A1496">
            <w:pPr>
              <w:jc w:val="center"/>
              <w:rPr>
                <w:sz w:val="20"/>
                <w:szCs w:val="20"/>
              </w:rPr>
            </w:pPr>
            <w:r w:rsidRPr="004D4100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745802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10D7B" w14:textId="77777777" w:rsidR="003A1496" w:rsidRPr="00BA3E6F" w:rsidRDefault="003A1496" w:rsidP="003A149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01F4AA6" w14:textId="77777777" w:rsidR="003A1496" w:rsidRPr="009B3360" w:rsidRDefault="003A1496" w:rsidP="00062BDA">
      <w:pPr>
        <w:spacing w:after="120"/>
        <w:jc w:val="both"/>
        <w:rPr>
          <w:sz w:val="24"/>
          <w:szCs w:val="24"/>
        </w:rPr>
      </w:pPr>
    </w:p>
    <w:p w14:paraId="7B7FAE33" w14:textId="77777777" w:rsidR="00D92682" w:rsidRDefault="00D92682" w:rsidP="0052476B">
      <w:pPr>
        <w:jc w:val="both"/>
        <w:rPr>
          <w:sz w:val="24"/>
          <w:szCs w:val="24"/>
        </w:rPr>
      </w:pPr>
    </w:p>
    <w:p w14:paraId="6C4AC9F1" w14:textId="7FED1F18" w:rsidR="00116BF8" w:rsidRDefault="00116BF8" w:rsidP="0052476B">
      <w:pPr>
        <w:jc w:val="both"/>
        <w:rPr>
          <w:sz w:val="24"/>
          <w:szCs w:val="24"/>
        </w:rPr>
      </w:pPr>
    </w:p>
    <w:p w14:paraId="46CEE6B6" w14:textId="70BF6E4C" w:rsidR="00B912F5" w:rsidRDefault="00B912F5" w:rsidP="0052476B">
      <w:pPr>
        <w:jc w:val="both"/>
        <w:rPr>
          <w:sz w:val="24"/>
          <w:szCs w:val="24"/>
        </w:rPr>
      </w:pPr>
    </w:p>
    <w:p w14:paraId="7AF743B4" w14:textId="6457E68C" w:rsidR="00B912F5" w:rsidRDefault="00B912F5" w:rsidP="0052476B">
      <w:pPr>
        <w:jc w:val="both"/>
        <w:rPr>
          <w:sz w:val="24"/>
          <w:szCs w:val="24"/>
        </w:rPr>
      </w:pPr>
    </w:p>
    <w:p w14:paraId="1B346D7E" w14:textId="259BF688" w:rsidR="00B912F5" w:rsidRDefault="00B912F5" w:rsidP="0052476B">
      <w:pPr>
        <w:jc w:val="both"/>
        <w:rPr>
          <w:sz w:val="24"/>
          <w:szCs w:val="24"/>
        </w:rPr>
      </w:pPr>
    </w:p>
    <w:p w14:paraId="6B4D8084" w14:textId="1748423D" w:rsidR="00B912F5" w:rsidRDefault="00B912F5" w:rsidP="0052476B">
      <w:pPr>
        <w:jc w:val="both"/>
        <w:rPr>
          <w:sz w:val="24"/>
          <w:szCs w:val="24"/>
        </w:rPr>
      </w:pPr>
    </w:p>
    <w:p w14:paraId="4A21E26B" w14:textId="10F80EEC" w:rsidR="00B912F5" w:rsidRDefault="00B912F5" w:rsidP="0052476B">
      <w:pPr>
        <w:jc w:val="both"/>
        <w:rPr>
          <w:sz w:val="24"/>
          <w:szCs w:val="24"/>
        </w:rPr>
      </w:pPr>
    </w:p>
    <w:p w14:paraId="1761245E" w14:textId="04BCD935" w:rsidR="00B912F5" w:rsidRDefault="00B912F5" w:rsidP="0052476B">
      <w:pPr>
        <w:jc w:val="both"/>
        <w:rPr>
          <w:sz w:val="24"/>
          <w:szCs w:val="24"/>
        </w:rPr>
      </w:pPr>
    </w:p>
    <w:p w14:paraId="5BE57C6D" w14:textId="0DE347F4" w:rsidR="00B912F5" w:rsidRDefault="00B912F5" w:rsidP="0052476B">
      <w:pPr>
        <w:jc w:val="both"/>
        <w:rPr>
          <w:sz w:val="24"/>
          <w:szCs w:val="24"/>
        </w:rPr>
      </w:pPr>
    </w:p>
    <w:p w14:paraId="634C13C3" w14:textId="77777777" w:rsidR="00B912F5" w:rsidRDefault="00B912F5" w:rsidP="0052476B">
      <w:pPr>
        <w:jc w:val="both"/>
        <w:rPr>
          <w:sz w:val="24"/>
          <w:szCs w:val="24"/>
        </w:rPr>
      </w:pPr>
    </w:p>
    <w:p w14:paraId="5AFCA015" w14:textId="381D6ABE" w:rsidR="00B912F5" w:rsidRDefault="00B912F5" w:rsidP="0052476B">
      <w:pPr>
        <w:jc w:val="both"/>
        <w:rPr>
          <w:sz w:val="24"/>
          <w:szCs w:val="24"/>
        </w:rPr>
      </w:pPr>
    </w:p>
    <w:p w14:paraId="5B94D323" w14:textId="0522EE3E" w:rsidR="00B912F5" w:rsidRDefault="00B912F5" w:rsidP="0052476B">
      <w:pPr>
        <w:jc w:val="both"/>
        <w:rPr>
          <w:sz w:val="24"/>
          <w:szCs w:val="24"/>
        </w:rPr>
      </w:pPr>
    </w:p>
    <w:p w14:paraId="281A726D" w14:textId="062D82E6" w:rsidR="00B912F5" w:rsidRDefault="00B912F5" w:rsidP="0052476B">
      <w:pPr>
        <w:jc w:val="both"/>
        <w:rPr>
          <w:sz w:val="24"/>
          <w:szCs w:val="24"/>
        </w:rPr>
      </w:pPr>
    </w:p>
    <w:p w14:paraId="1B036914" w14:textId="538D4B68" w:rsidR="00B912F5" w:rsidRDefault="00B912F5" w:rsidP="0052476B">
      <w:pPr>
        <w:jc w:val="both"/>
        <w:rPr>
          <w:sz w:val="24"/>
          <w:szCs w:val="24"/>
        </w:rPr>
      </w:pPr>
    </w:p>
    <w:p w14:paraId="6E92C65F" w14:textId="54BCF6F1" w:rsidR="00B912F5" w:rsidRDefault="00B912F5" w:rsidP="0052476B">
      <w:pPr>
        <w:jc w:val="both"/>
        <w:rPr>
          <w:sz w:val="24"/>
          <w:szCs w:val="24"/>
        </w:rPr>
      </w:pPr>
    </w:p>
    <w:p w14:paraId="705A6C17" w14:textId="63701779" w:rsidR="00B912F5" w:rsidRDefault="00B912F5" w:rsidP="0052476B">
      <w:pPr>
        <w:jc w:val="both"/>
        <w:rPr>
          <w:sz w:val="24"/>
          <w:szCs w:val="24"/>
        </w:rPr>
      </w:pPr>
    </w:p>
    <w:p w14:paraId="5E417BA9" w14:textId="30587098" w:rsidR="00B912F5" w:rsidRDefault="00B912F5" w:rsidP="0052476B">
      <w:pPr>
        <w:jc w:val="both"/>
        <w:rPr>
          <w:sz w:val="24"/>
          <w:szCs w:val="24"/>
        </w:rPr>
      </w:pPr>
    </w:p>
    <w:p w14:paraId="4BE44645" w14:textId="2D46164E" w:rsidR="00B912F5" w:rsidRDefault="00B912F5" w:rsidP="0052476B">
      <w:pPr>
        <w:jc w:val="both"/>
        <w:rPr>
          <w:sz w:val="24"/>
          <w:szCs w:val="24"/>
        </w:rPr>
      </w:pPr>
    </w:p>
    <w:p w14:paraId="74D27032" w14:textId="7DDA0C2D" w:rsidR="00B912F5" w:rsidRDefault="00B912F5" w:rsidP="0052476B">
      <w:pPr>
        <w:jc w:val="both"/>
        <w:rPr>
          <w:sz w:val="24"/>
          <w:szCs w:val="24"/>
        </w:rPr>
      </w:pPr>
    </w:p>
    <w:p w14:paraId="7103F602" w14:textId="77777777" w:rsidR="00B912F5" w:rsidRDefault="00B912F5" w:rsidP="0052476B">
      <w:pPr>
        <w:jc w:val="both"/>
        <w:rPr>
          <w:sz w:val="24"/>
          <w:szCs w:val="24"/>
        </w:rPr>
      </w:pPr>
    </w:p>
    <w:p w14:paraId="0C3226A7" w14:textId="77777777" w:rsidR="00AE0719" w:rsidRDefault="00AE0719" w:rsidP="00AE0719">
      <w:pPr>
        <w:rPr>
          <w:color w:val="FF0000"/>
        </w:rPr>
      </w:pPr>
      <w:bookmarkStart w:id="19" w:name="_Toc441064281"/>
    </w:p>
    <w:p w14:paraId="7B019122" w14:textId="77777777" w:rsidR="004D6698" w:rsidRDefault="004D6698">
      <w:pPr>
        <w:rPr>
          <w:color w:val="FF0000"/>
        </w:rPr>
      </w:pPr>
      <w:r>
        <w:rPr>
          <w:color w:val="FF0000"/>
        </w:rPr>
        <w:br w:type="page"/>
      </w:r>
    </w:p>
    <w:p w14:paraId="0629B599" w14:textId="77777777" w:rsidR="009C15B4" w:rsidRDefault="009C15B4" w:rsidP="004D6698">
      <w:pPr>
        <w:pStyle w:val="Odwoaniedokomentarza"/>
        <w:sectPr w:rsidR="009C15B4" w:rsidSect="003B29EA">
          <w:footerReference w:type="default" r:id="rId35"/>
          <w:footerReference w:type="first" r:id="rId36"/>
          <w:pgSz w:w="11906" w:h="16838"/>
          <w:pgMar w:top="1135" w:right="1418" w:bottom="1135" w:left="1418" w:header="709" w:footer="340" w:gutter="0"/>
          <w:pgNumType w:start="0"/>
          <w:cols w:space="708"/>
          <w:titlePg/>
          <w:docGrid w:linePitch="360"/>
        </w:sectPr>
      </w:pPr>
      <w:bookmarkStart w:id="20" w:name="_Toc441753053"/>
    </w:p>
    <w:tbl>
      <w:tblPr>
        <w:tblStyle w:val="Stopka"/>
        <w:tblpPr w:leftFromText="141" w:rightFromText="141" w:vertAnchor="page" w:horzAnchor="margin" w:tblpXSpec="center" w:tblpY="25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9C15B4" w14:paraId="63CF0500" w14:textId="77777777" w:rsidTr="0057536E">
        <w:trPr>
          <w:trHeight w:val="567"/>
        </w:trPr>
        <w:tc>
          <w:tcPr>
            <w:tcW w:w="959" w:type="dxa"/>
          </w:tcPr>
          <w:p w14:paraId="092865F5" w14:textId="77777777" w:rsidR="009C15B4" w:rsidRDefault="009C15B4" w:rsidP="009C15B4"/>
        </w:tc>
        <w:tc>
          <w:tcPr>
            <w:tcW w:w="4994" w:type="dxa"/>
            <w:gridSpan w:val="11"/>
            <w:vAlign w:val="center"/>
          </w:tcPr>
          <w:p w14:paraId="6DDC2465" w14:textId="77777777" w:rsidR="009C15B4" w:rsidRDefault="009C15B4" w:rsidP="009C15B4">
            <w:pPr>
              <w:jc w:val="center"/>
            </w:pPr>
            <w:r>
              <w:t>2016</w:t>
            </w:r>
          </w:p>
        </w:tc>
        <w:tc>
          <w:tcPr>
            <w:tcW w:w="5448" w:type="dxa"/>
            <w:gridSpan w:val="12"/>
            <w:vAlign w:val="center"/>
          </w:tcPr>
          <w:p w14:paraId="316D1FF8" w14:textId="77777777" w:rsidR="009C15B4" w:rsidRDefault="009C15B4" w:rsidP="009C15B4">
            <w:pPr>
              <w:jc w:val="center"/>
            </w:pPr>
            <w:r>
              <w:t>2017</w:t>
            </w:r>
          </w:p>
        </w:tc>
        <w:tc>
          <w:tcPr>
            <w:tcW w:w="908" w:type="dxa"/>
            <w:gridSpan w:val="2"/>
            <w:vAlign w:val="center"/>
          </w:tcPr>
          <w:p w14:paraId="42702883" w14:textId="77777777" w:rsidR="009C15B4" w:rsidRDefault="009C15B4" w:rsidP="009C15B4">
            <w:pPr>
              <w:jc w:val="center"/>
            </w:pPr>
            <w:r>
              <w:t>2018</w:t>
            </w:r>
          </w:p>
        </w:tc>
      </w:tr>
      <w:tr w:rsidR="009C15B4" w14:paraId="5347F5D2" w14:textId="77777777" w:rsidTr="0057536E">
        <w:trPr>
          <w:trHeight w:val="567"/>
        </w:trPr>
        <w:tc>
          <w:tcPr>
            <w:tcW w:w="959" w:type="dxa"/>
          </w:tcPr>
          <w:p w14:paraId="17FFC1EB" w14:textId="77777777" w:rsidR="009C15B4" w:rsidRDefault="009C15B4" w:rsidP="009C15B4"/>
        </w:tc>
        <w:tc>
          <w:tcPr>
            <w:tcW w:w="454" w:type="dxa"/>
            <w:vAlign w:val="center"/>
          </w:tcPr>
          <w:p w14:paraId="49BF23F2" w14:textId="77777777" w:rsidR="009C15B4" w:rsidRDefault="009C15B4" w:rsidP="009C15B4">
            <w:pPr>
              <w:jc w:val="center"/>
            </w:pPr>
            <w:r>
              <w:t>2</w:t>
            </w:r>
          </w:p>
        </w:tc>
        <w:tc>
          <w:tcPr>
            <w:tcW w:w="454" w:type="dxa"/>
            <w:vAlign w:val="center"/>
          </w:tcPr>
          <w:p w14:paraId="44D2D102" w14:textId="77777777" w:rsidR="009C15B4" w:rsidRDefault="009C15B4" w:rsidP="009C15B4">
            <w:pPr>
              <w:jc w:val="center"/>
            </w:pPr>
            <w:r>
              <w:t>3</w:t>
            </w:r>
          </w:p>
        </w:tc>
        <w:tc>
          <w:tcPr>
            <w:tcW w:w="454" w:type="dxa"/>
            <w:vAlign w:val="center"/>
          </w:tcPr>
          <w:p w14:paraId="66A90840" w14:textId="77777777" w:rsidR="009C15B4" w:rsidRDefault="009C15B4" w:rsidP="009C15B4">
            <w:pPr>
              <w:jc w:val="center"/>
            </w:pPr>
            <w:r>
              <w:t>4</w:t>
            </w:r>
          </w:p>
        </w:tc>
        <w:tc>
          <w:tcPr>
            <w:tcW w:w="454" w:type="dxa"/>
            <w:vAlign w:val="center"/>
          </w:tcPr>
          <w:p w14:paraId="7DAE66DF" w14:textId="77777777" w:rsidR="009C15B4" w:rsidRDefault="009C15B4" w:rsidP="009C15B4">
            <w:pPr>
              <w:jc w:val="center"/>
            </w:pPr>
            <w:r>
              <w:t>5</w:t>
            </w:r>
          </w:p>
        </w:tc>
        <w:tc>
          <w:tcPr>
            <w:tcW w:w="454" w:type="dxa"/>
            <w:vAlign w:val="center"/>
          </w:tcPr>
          <w:p w14:paraId="26AD813C" w14:textId="77777777" w:rsidR="009C15B4" w:rsidRDefault="009C15B4" w:rsidP="009C15B4">
            <w:pPr>
              <w:jc w:val="center"/>
            </w:pPr>
            <w:r>
              <w:t>6</w:t>
            </w:r>
          </w:p>
        </w:tc>
        <w:tc>
          <w:tcPr>
            <w:tcW w:w="454" w:type="dxa"/>
            <w:vAlign w:val="center"/>
          </w:tcPr>
          <w:p w14:paraId="694396F6" w14:textId="77777777" w:rsidR="009C15B4" w:rsidRDefault="009C15B4" w:rsidP="009C15B4">
            <w:pPr>
              <w:jc w:val="center"/>
            </w:pPr>
            <w:r>
              <w:t>7</w:t>
            </w:r>
          </w:p>
        </w:tc>
        <w:tc>
          <w:tcPr>
            <w:tcW w:w="454" w:type="dxa"/>
            <w:vAlign w:val="center"/>
          </w:tcPr>
          <w:p w14:paraId="61035619" w14:textId="77777777" w:rsidR="009C15B4" w:rsidRDefault="009C15B4" w:rsidP="009C15B4">
            <w:pPr>
              <w:jc w:val="center"/>
            </w:pPr>
            <w:r>
              <w:t>8</w:t>
            </w:r>
          </w:p>
        </w:tc>
        <w:tc>
          <w:tcPr>
            <w:tcW w:w="454" w:type="dxa"/>
            <w:vAlign w:val="center"/>
          </w:tcPr>
          <w:p w14:paraId="580AEB27" w14:textId="77777777" w:rsidR="009C15B4" w:rsidRDefault="009C15B4" w:rsidP="009C15B4">
            <w:pPr>
              <w:jc w:val="center"/>
            </w:pPr>
            <w:r>
              <w:t>9</w:t>
            </w:r>
          </w:p>
        </w:tc>
        <w:tc>
          <w:tcPr>
            <w:tcW w:w="454" w:type="dxa"/>
            <w:vAlign w:val="center"/>
          </w:tcPr>
          <w:p w14:paraId="35EC0A7D" w14:textId="77777777" w:rsidR="009C15B4" w:rsidRDefault="009C15B4" w:rsidP="009C15B4">
            <w:pPr>
              <w:jc w:val="center"/>
            </w:pPr>
            <w:r>
              <w:t>10</w:t>
            </w:r>
          </w:p>
        </w:tc>
        <w:tc>
          <w:tcPr>
            <w:tcW w:w="454" w:type="dxa"/>
            <w:vAlign w:val="center"/>
          </w:tcPr>
          <w:p w14:paraId="3B5B36A6" w14:textId="77777777" w:rsidR="009C15B4" w:rsidRDefault="009C15B4" w:rsidP="009C15B4">
            <w:pPr>
              <w:jc w:val="center"/>
            </w:pPr>
            <w:r>
              <w:t>11</w:t>
            </w:r>
          </w:p>
        </w:tc>
        <w:tc>
          <w:tcPr>
            <w:tcW w:w="454" w:type="dxa"/>
            <w:vAlign w:val="center"/>
          </w:tcPr>
          <w:p w14:paraId="354C64F5" w14:textId="77777777" w:rsidR="009C15B4" w:rsidRDefault="009C15B4" w:rsidP="009C15B4">
            <w:pPr>
              <w:jc w:val="center"/>
            </w:pPr>
            <w:r>
              <w:t>12</w:t>
            </w:r>
          </w:p>
        </w:tc>
        <w:tc>
          <w:tcPr>
            <w:tcW w:w="454" w:type="dxa"/>
            <w:vAlign w:val="center"/>
          </w:tcPr>
          <w:p w14:paraId="4EC9DEFF" w14:textId="77777777" w:rsidR="009C15B4" w:rsidRDefault="009C15B4" w:rsidP="009C15B4">
            <w:pPr>
              <w:jc w:val="center"/>
            </w:pPr>
            <w:r>
              <w:t>1</w:t>
            </w:r>
          </w:p>
        </w:tc>
        <w:tc>
          <w:tcPr>
            <w:tcW w:w="454" w:type="dxa"/>
            <w:vAlign w:val="center"/>
          </w:tcPr>
          <w:p w14:paraId="317CCE3B" w14:textId="77777777" w:rsidR="009C15B4" w:rsidRDefault="009C15B4" w:rsidP="009C15B4">
            <w:pPr>
              <w:jc w:val="center"/>
            </w:pPr>
            <w:r>
              <w:t>2</w:t>
            </w:r>
          </w:p>
        </w:tc>
        <w:tc>
          <w:tcPr>
            <w:tcW w:w="454" w:type="dxa"/>
            <w:vAlign w:val="center"/>
          </w:tcPr>
          <w:p w14:paraId="1C006F00" w14:textId="77777777" w:rsidR="009C15B4" w:rsidRDefault="009C15B4" w:rsidP="009C15B4">
            <w:pPr>
              <w:jc w:val="center"/>
            </w:pPr>
            <w:r>
              <w:t>3</w:t>
            </w:r>
          </w:p>
        </w:tc>
        <w:tc>
          <w:tcPr>
            <w:tcW w:w="454" w:type="dxa"/>
            <w:vAlign w:val="center"/>
          </w:tcPr>
          <w:p w14:paraId="57AF0401" w14:textId="77777777" w:rsidR="009C15B4" w:rsidRDefault="009C15B4" w:rsidP="009C15B4">
            <w:pPr>
              <w:jc w:val="center"/>
            </w:pPr>
            <w:r>
              <w:t>4</w:t>
            </w:r>
          </w:p>
        </w:tc>
        <w:tc>
          <w:tcPr>
            <w:tcW w:w="454" w:type="dxa"/>
            <w:vAlign w:val="center"/>
          </w:tcPr>
          <w:p w14:paraId="70396C42" w14:textId="77777777" w:rsidR="009C15B4" w:rsidRDefault="009C15B4" w:rsidP="009C15B4">
            <w:pPr>
              <w:jc w:val="center"/>
            </w:pPr>
            <w:r>
              <w:t>5</w:t>
            </w:r>
          </w:p>
        </w:tc>
        <w:tc>
          <w:tcPr>
            <w:tcW w:w="454" w:type="dxa"/>
            <w:vAlign w:val="center"/>
          </w:tcPr>
          <w:p w14:paraId="65FB0E45" w14:textId="77777777" w:rsidR="009C15B4" w:rsidRDefault="009C15B4" w:rsidP="009C15B4">
            <w:pPr>
              <w:jc w:val="center"/>
            </w:pPr>
            <w:r>
              <w:t>6</w:t>
            </w:r>
          </w:p>
        </w:tc>
        <w:tc>
          <w:tcPr>
            <w:tcW w:w="454" w:type="dxa"/>
            <w:vAlign w:val="center"/>
          </w:tcPr>
          <w:p w14:paraId="6B5F554A" w14:textId="77777777" w:rsidR="009C15B4" w:rsidRDefault="009C15B4" w:rsidP="009C15B4">
            <w:pPr>
              <w:jc w:val="center"/>
            </w:pPr>
            <w:r>
              <w:t>7</w:t>
            </w:r>
          </w:p>
        </w:tc>
        <w:tc>
          <w:tcPr>
            <w:tcW w:w="454" w:type="dxa"/>
            <w:vAlign w:val="center"/>
          </w:tcPr>
          <w:p w14:paraId="4357EB1F" w14:textId="77777777" w:rsidR="009C15B4" w:rsidRDefault="009C15B4" w:rsidP="009C15B4">
            <w:pPr>
              <w:jc w:val="center"/>
            </w:pPr>
            <w:r>
              <w:t>8</w:t>
            </w:r>
          </w:p>
        </w:tc>
        <w:tc>
          <w:tcPr>
            <w:tcW w:w="454" w:type="dxa"/>
            <w:vAlign w:val="center"/>
          </w:tcPr>
          <w:p w14:paraId="1EE3EC31" w14:textId="77777777" w:rsidR="009C15B4" w:rsidRDefault="009C15B4" w:rsidP="009C15B4">
            <w:pPr>
              <w:jc w:val="center"/>
            </w:pPr>
            <w:r>
              <w:t>9</w:t>
            </w:r>
          </w:p>
        </w:tc>
        <w:tc>
          <w:tcPr>
            <w:tcW w:w="454" w:type="dxa"/>
            <w:vAlign w:val="center"/>
          </w:tcPr>
          <w:p w14:paraId="28E8C4CE" w14:textId="77777777" w:rsidR="009C15B4" w:rsidRDefault="009C15B4" w:rsidP="009C15B4">
            <w:pPr>
              <w:jc w:val="center"/>
            </w:pPr>
            <w:r>
              <w:t>10</w:t>
            </w:r>
          </w:p>
        </w:tc>
        <w:tc>
          <w:tcPr>
            <w:tcW w:w="454" w:type="dxa"/>
            <w:vAlign w:val="center"/>
          </w:tcPr>
          <w:p w14:paraId="04D2E4BD" w14:textId="77777777" w:rsidR="009C15B4" w:rsidRDefault="009C15B4" w:rsidP="009C15B4">
            <w:pPr>
              <w:jc w:val="center"/>
            </w:pPr>
            <w:r>
              <w:t>11</w:t>
            </w:r>
          </w:p>
        </w:tc>
        <w:tc>
          <w:tcPr>
            <w:tcW w:w="454" w:type="dxa"/>
            <w:vAlign w:val="center"/>
          </w:tcPr>
          <w:p w14:paraId="299DC83B" w14:textId="77777777" w:rsidR="009C15B4" w:rsidRDefault="009C15B4" w:rsidP="009C15B4">
            <w:pPr>
              <w:jc w:val="center"/>
            </w:pPr>
            <w:r>
              <w:t>12</w:t>
            </w:r>
          </w:p>
        </w:tc>
        <w:tc>
          <w:tcPr>
            <w:tcW w:w="454" w:type="dxa"/>
            <w:vAlign w:val="center"/>
          </w:tcPr>
          <w:p w14:paraId="2517414C" w14:textId="77777777" w:rsidR="009C15B4" w:rsidRDefault="009C15B4" w:rsidP="009C15B4">
            <w:pPr>
              <w:jc w:val="center"/>
            </w:pPr>
            <w:r>
              <w:t>1</w:t>
            </w:r>
          </w:p>
        </w:tc>
        <w:tc>
          <w:tcPr>
            <w:tcW w:w="454" w:type="dxa"/>
            <w:vAlign w:val="center"/>
          </w:tcPr>
          <w:p w14:paraId="0830CD7D" w14:textId="77777777" w:rsidR="009C15B4" w:rsidRDefault="009C15B4" w:rsidP="009C15B4">
            <w:pPr>
              <w:jc w:val="center"/>
            </w:pPr>
            <w:r>
              <w:t>2</w:t>
            </w:r>
          </w:p>
        </w:tc>
      </w:tr>
      <w:tr w:rsidR="009C15B4" w14:paraId="09D93939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0AAE6916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A.1</w:t>
            </w:r>
          </w:p>
        </w:tc>
        <w:tc>
          <w:tcPr>
            <w:tcW w:w="454" w:type="dxa"/>
          </w:tcPr>
          <w:p w14:paraId="600224C4" w14:textId="77777777" w:rsidR="009C15B4" w:rsidRDefault="009C15B4" w:rsidP="009C15B4"/>
        </w:tc>
        <w:tc>
          <w:tcPr>
            <w:tcW w:w="454" w:type="dxa"/>
          </w:tcPr>
          <w:p w14:paraId="4D4960BF" w14:textId="77777777" w:rsidR="009C15B4" w:rsidRDefault="009C15B4" w:rsidP="009C15B4"/>
        </w:tc>
        <w:tc>
          <w:tcPr>
            <w:tcW w:w="454" w:type="dxa"/>
          </w:tcPr>
          <w:p w14:paraId="13116EA9" w14:textId="77777777" w:rsidR="009C15B4" w:rsidRDefault="009C15B4" w:rsidP="009C15B4"/>
        </w:tc>
        <w:tc>
          <w:tcPr>
            <w:tcW w:w="454" w:type="dxa"/>
          </w:tcPr>
          <w:p w14:paraId="1ECEF2C2" w14:textId="77777777" w:rsidR="009C15B4" w:rsidRDefault="009C15B4" w:rsidP="009C15B4"/>
        </w:tc>
        <w:tc>
          <w:tcPr>
            <w:tcW w:w="454" w:type="dxa"/>
          </w:tcPr>
          <w:p w14:paraId="0443BA26" w14:textId="77777777" w:rsidR="009C15B4" w:rsidRDefault="009C15B4" w:rsidP="009C15B4"/>
        </w:tc>
        <w:tc>
          <w:tcPr>
            <w:tcW w:w="454" w:type="dxa"/>
          </w:tcPr>
          <w:p w14:paraId="3548E3BA" w14:textId="77777777" w:rsidR="009C15B4" w:rsidRDefault="009C15B4" w:rsidP="009C15B4"/>
        </w:tc>
        <w:tc>
          <w:tcPr>
            <w:tcW w:w="454" w:type="dxa"/>
          </w:tcPr>
          <w:p w14:paraId="48551895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039CE6F2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35548B16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0768952D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522F8C14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051DC5F8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62406161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5AE4BF79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14925AC1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4DB050C4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001740F4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17238AA3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498A5952" w14:textId="77777777" w:rsidR="009C15B4" w:rsidRDefault="009C15B4" w:rsidP="009C15B4"/>
        </w:tc>
        <w:tc>
          <w:tcPr>
            <w:tcW w:w="454" w:type="dxa"/>
            <w:shd w:val="clear" w:color="auto" w:fill="F2DBDB" w:themeFill="accent2" w:themeFillTint="33"/>
          </w:tcPr>
          <w:p w14:paraId="5B917892" w14:textId="77777777" w:rsidR="009C15B4" w:rsidRDefault="009C15B4" w:rsidP="009C15B4"/>
        </w:tc>
        <w:tc>
          <w:tcPr>
            <w:tcW w:w="454" w:type="dxa"/>
          </w:tcPr>
          <w:p w14:paraId="76CB623C" w14:textId="77777777" w:rsidR="009C15B4" w:rsidRDefault="009C15B4" w:rsidP="009C15B4"/>
        </w:tc>
        <w:tc>
          <w:tcPr>
            <w:tcW w:w="454" w:type="dxa"/>
          </w:tcPr>
          <w:p w14:paraId="738498E5" w14:textId="77777777" w:rsidR="009C15B4" w:rsidRDefault="009C15B4" w:rsidP="009C15B4"/>
        </w:tc>
        <w:tc>
          <w:tcPr>
            <w:tcW w:w="454" w:type="dxa"/>
          </w:tcPr>
          <w:p w14:paraId="40EA8832" w14:textId="77777777" w:rsidR="009C15B4" w:rsidRDefault="009C15B4" w:rsidP="009C15B4"/>
        </w:tc>
        <w:tc>
          <w:tcPr>
            <w:tcW w:w="454" w:type="dxa"/>
          </w:tcPr>
          <w:p w14:paraId="0077BB83" w14:textId="77777777" w:rsidR="009C15B4" w:rsidRDefault="009C15B4" w:rsidP="009C15B4"/>
        </w:tc>
        <w:tc>
          <w:tcPr>
            <w:tcW w:w="454" w:type="dxa"/>
          </w:tcPr>
          <w:p w14:paraId="0C613FCC" w14:textId="77777777" w:rsidR="009C15B4" w:rsidRDefault="009C15B4" w:rsidP="009C15B4"/>
        </w:tc>
      </w:tr>
      <w:tr w:rsidR="009C15B4" w14:paraId="0650C602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6D7502F4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A.2.1</w:t>
            </w:r>
          </w:p>
        </w:tc>
        <w:tc>
          <w:tcPr>
            <w:tcW w:w="454" w:type="dxa"/>
          </w:tcPr>
          <w:p w14:paraId="3CFF3886" w14:textId="77777777" w:rsidR="009C15B4" w:rsidRDefault="009C15B4" w:rsidP="009C15B4"/>
        </w:tc>
        <w:tc>
          <w:tcPr>
            <w:tcW w:w="454" w:type="dxa"/>
          </w:tcPr>
          <w:p w14:paraId="262841E0" w14:textId="77777777" w:rsidR="009C15B4" w:rsidRDefault="009C15B4" w:rsidP="009C15B4"/>
        </w:tc>
        <w:tc>
          <w:tcPr>
            <w:tcW w:w="454" w:type="dxa"/>
          </w:tcPr>
          <w:p w14:paraId="7173F601" w14:textId="77777777" w:rsidR="009C15B4" w:rsidRDefault="009C15B4" w:rsidP="009C15B4"/>
        </w:tc>
        <w:tc>
          <w:tcPr>
            <w:tcW w:w="454" w:type="dxa"/>
          </w:tcPr>
          <w:p w14:paraId="08B17715" w14:textId="77777777" w:rsidR="009C15B4" w:rsidRDefault="009C15B4" w:rsidP="009C15B4"/>
        </w:tc>
        <w:tc>
          <w:tcPr>
            <w:tcW w:w="454" w:type="dxa"/>
          </w:tcPr>
          <w:p w14:paraId="1B3217B4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6BC41B45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5D571FD3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726CC1EF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5158D753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58495B66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11444681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03516C4D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65B48A9B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5A3644D6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6EFB9F21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4614A994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21BA5E85" w14:textId="77777777" w:rsidR="009C15B4" w:rsidRDefault="009C15B4" w:rsidP="009C15B4"/>
        </w:tc>
        <w:tc>
          <w:tcPr>
            <w:tcW w:w="454" w:type="dxa"/>
          </w:tcPr>
          <w:p w14:paraId="05C8E04C" w14:textId="77777777" w:rsidR="009C15B4" w:rsidRDefault="009C15B4" w:rsidP="009C15B4"/>
        </w:tc>
        <w:tc>
          <w:tcPr>
            <w:tcW w:w="454" w:type="dxa"/>
          </w:tcPr>
          <w:p w14:paraId="06517E22" w14:textId="77777777" w:rsidR="009C15B4" w:rsidRDefault="009C15B4" w:rsidP="009C15B4"/>
        </w:tc>
        <w:tc>
          <w:tcPr>
            <w:tcW w:w="454" w:type="dxa"/>
          </w:tcPr>
          <w:p w14:paraId="7F608C81" w14:textId="77777777" w:rsidR="009C15B4" w:rsidRDefault="009C15B4" w:rsidP="009C15B4"/>
        </w:tc>
        <w:tc>
          <w:tcPr>
            <w:tcW w:w="454" w:type="dxa"/>
          </w:tcPr>
          <w:p w14:paraId="35FB2CDF" w14:textId="77777777" w:rsidR="009C15B4" w:rsidRDefault="009C15B4" w:rsidP="009C15B4"/>
        </w:tc>
        <w:tc>
          <w:tcPr>
            <w:tcW w:w="454" w:type="dxa"/>
          </w:tcPr>
          <w:p w14:paraId="7FF53229" w14:textId="77777777" w:rsidR="009C15B4" w:rsidRDefault="009C15B4" w:rsidP="009C15B4"/>
        </w:tc>
        <w:tc>
          <w:tcPr>
            <w:tcW w:w="454" w:type="dxa"/>
          </w:tcPr>
          <w:p w14:paraId="7C925636" w14:textId="77777777" w:rsidR="009C15B4" w:rsidRDefault="009C15B4" w:rsidP="009C15B4"/>
        </w:tc>
        <w:tc>
          <w:tcPr>
            <w:tcW w:w="454" w:type="dxa"/>
          </w:tcPr>
          <w:p w14:paraId="1502579F" w14:textId="77777777" w:rsidR="009C15B4" w:rsidRDefault="009C15B4" w:rsidP="009C15B4"/>
        </w:tc>
        <w:tc>
          <w:tcPr>
            <w:tcW w:w="454" w:type="dxa"/>
          </w:tcPr>
          <w:p w14:paraId="15E827EF" w14:textId="77777777" w:rsidR="009C15B4" w:rsidRDefault="009C15B4" w:rsidP="009C15B4"/>
        </w:tc>
      </w:tr>
      <w:tr w:rsidR="009C15B4" w14:paraId="6BA6B7D5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63C8E775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A.2.2</w:t>
            </w:r>
          </w:p>
        </w:tc>
        <w:tc>
          <w:tcPr>
            <w:tcW w:w="454" w:type="dxa"/>
          </w:tcPr>
          <w:p w14:paraId="2D645E34" w14:textId="77777777" w:rsidR="009C15B4" w:rsidRDefault="009C15B4" w:rsidP="009C15B4"/>
        </w:tc>
        <w:tc>
          <w:tcPr>
            <w:tcW w:w="454" w:type="dxa"/>
          </w:tcPr>
          <w:p w14:paraId="7E7EBD8A" w14:textId="77777777" w:rsidR="009C15B4" w:rsidRDefault="009C15B4" w:rsidP="009C15B4"/>
        </w:tc>
        <w:tc>
          <w:tcPr>
            <w:tcW w:w="454" w:type="dxa"/>
          </w:tcPr>
          <w:p w14:paraId="5F3A505D" w14:textId="77777777" w:rsidR="009C15B4" w:rsidRDefault="009C15B4" w:rsidP="009C15B4"/>
        </w:tc>
        <w:tc>
          <w:tcPr>
            <w:tcW w:w="454" w:type="dxa"/>
          </w:tcPr>
          <w:p w14:paraId="5B29FC17" w14:textId="77777777" w:rsidR="009C15B4" w:rsidRDefault="009C15B4" w:rsidP="009C15B4"/>
        </w:tc>
        <w:tc>
          <w:tcPr>
            <w:tcW w:w="454" w:type="dxa"/>
          </w:tcPr>
          <w:p w14:paraId="74B8E54E" w14:textId="77777777" w:rsidR="009C15B4" w:rsidRDefault="009C15B4" w:rsidP="009C15B4"/>
        </w:tc>
        <w:tc>
          <w:tcPr>
            <w:tcW w:w="454" w:type="dxa"/>
          </w:tcPr>
          <w:p w14:paraId="7441D133" w14:textId="77777777" w:rsidR="009C15B4" w:rsidRDefault="009C15B4" w:rsidP="009C15B4"/>
        </w:tc>
        <w:tc>
          <w:tcPr>
            <w:tcW w:w="454" w:type="dxa"/>
          </w:tcPr>
          <w:p w14:paraId="1C039913" w14:textId="77777777" w:rsidR="009C15B4" w:rsidRDefault="009C15B4" w:rsidP="009C15B4"/>
        </w:tc>
        <w:tc>
          <w:tcPr>
            <w:tcW w:w="454" w:type="dxa"/>
          </w:tcPr>
          <w:p w14:paraId="51143801" w14:textId="77777777" w:rsidR="009C15B4" w:rsidRDefault="009C15B4" w:rsidP="009C15B4"/>
        </w:tc>
        <w:tc>
          <w:tcPr>
            <w:tcW w:w="454" w:type="dxa"/>
          </w:tcPr>
          <w:p w14:paraId="0FB570DB" w14:textId="77777777" w:rsidR="009C15B4" w:rsidRDefault="009C15B4" w:rsidP="009C15B4"/>
        </w:tc>
        <w:tc>
          <w:tcPr>
            <w:tcW w:w="454" w:type="dxa"/>
          </w:tcPr>
          <w:p w14:paraId="3EB74A04" w14:textId="77777777" w:rsidR="009C15B4" w:rsidRDefault="009C15B4" w:rsidP="009C15B4"/>
        </w:tc>
        <w:tc>
          <w:tcPr>
            <w:tcW w:w="454" w:type="dxa"/>
            <w:shd w:val="clear" w:color="auto" w:fill="auto"/>
          </w:tcPr>
          <w:p w14:paraId="189F47BC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318FA754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6F13058C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47C8C95D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7CE1D836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7F30913D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0540DAA8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24111E7F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3FCBC235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06E63D74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49D04895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567D53DE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21076064" w14:textId="77777777" w:rsidR="009C15B4" w:rsidRDefault="009C15B4" w:rsidP="009C15B4"/>
        </w:tc>
        <w:tc>
          <w:tcPr>
            <w:tcW w:w="454" w:type="dxa"/>
          </w:tcPr>
          <w:p w14:paraId="33098FA8" w14:textId="77777777" w:rsidR="009C15B4" w:rsidRDefault="009C15B4" w:rsidP="009C15B4"/>
        </w:tc>
        <w:tc>
          <w:tcPr>
            <w:tcW w:w="454" w:type="dxa"/>
          </w:tcPr>
          <w:p w14:paraId="10D8E3C5" w14:textId="77777777" w:rsidR="009C15B4" w:rsidRDefault="009C15B4" w:rsidP="009C15B4"/>
        </w:tc>
      </w:tr>
      <w:tr w:rsidR="009C15B4" w14:paraId="1C5F4BC9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75E75A37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A.2.3</w:t>
            </w:r>
          </w:p>
        </w:tc>
        <w:tc>
          <w:tcPr>
            <w:tcW w:w="454" w:type="dxa"/>
            <w:shd w:val="clear" w:color="auto" w:fill="EAF1DD" w:themeFill="accent3" w:themeFillTint="33"/>
          </w:tcPr>
          <w:p w14:paraId="477CE94A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1E0E98B9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3105A6B5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40D93BC1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68D63852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7D3BA07D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7388E187" w14:textId="77777777" w:rsidR="009C15B4" w:rsidRDefault="009C15B4" w:rsidP="009C15B4"/>
        </w:tc>
        <w:tc>
          <w:tcPr>
            <w:tcW w:w="454" w:type="dxa"/>
            <w:shd w:val="clear" w:color="auto" w:fill="EAF1DD" w:themeFill="accent3" w:themeFillTint="33"/>
          </w:tcPr>
          <w:p w14:paraId="6540FDA3" w14:textId="77777777" w:rsidR="009C15B4" w:rsidRDefault="009C15B4" w:rsidP="009C15B4"/>
        </w:tc>
        <w:tc>
          <w:tcPr>
            <w:tcW w:w="454" w:type="dxa"/>
          </w:tcPr>
          <w:p w14:paraId="094F5153" w14:textId="77777777" w:rsidR="009C15B4" w:rsidRDefault="009C15B4" w:rsidP="009C15B4"/>
        </w:tc>
        <w:tc>
          <w:tcPr>
            <w:tcW w:w="454" w:type="dxa"/>
          </w:tcPr>
          <w:p w14:paraId="42EFA156" w14:textId="77777777" w:rsidR="009C15B4" w:rsidRDefault="009C15B4" w:rsidP="009C15B4"/>
        </w:tc>
        <w:tc>
          <w:tcPr>
            <w:tcW w:w="454" w:type="dxa"/>
          </w:tcPr>
          <w:p w14:paraId="7E0D4551" w14:textId="77777777" w:rsidR="009C15B4" w:rsidRDefault="009C15B4" w:rsidP="009C15B4"/>
        </w:tc>
        <w:tc>
          <w:tcPr>
            <w:tcW w:w="454" w:type="dxa"/>
          </w:tcPr>
          <w:p w14:paraId="5E2935E6" w14:textId="77777777" w:rsidR="009C15B4" w:rsidRDefault="009C15B4" w:rsidP="009C15B4"/>
        </w:tc>
        <w:tc>
          <w:tcPr>
            <w:tcW w:w="454" w:type="dxa"/>
          </w:tcPr>
          <w:p w14:paraId="6E05B3F6" w14:textId="77777777" w:rsidR="009C15B4" w:rsidRDefault="009C15B4" w:rsidP="009C15B4"/>
        </w:tc>
        <w:tc>
          <w:tcPr>
            <w:tcW w:w="454" w:type="dxa"/>
          </w:tcPr>
          <w:p w14:paraId="6BD5C46C" w14:textId="77777777" w:rsidR="009C15B4" w:rsidRDefault="009C15B4" w:rsidP="009C15B4"/>
        </w:tc>
        <w:tc>
          <w:tcPr>
            <w:tcW w:w="454" w:type="dxa"/>
          </w:tcPr>
          <w:p w14:paraId="02DD5E58" w14:textId="77777777" w:rsidR="009C15B4" w:rsidRDefault="009C15B4" w:rsidP="009C15B4"/>
        </w:tc>
        <w:tc>
          <w:tcPr>
            <w:tcW w:w="454" w:type="dxa"/>
          </w:tcPr>
          <w:p w14:paraId="01791A3C" w14:textId="77777777" w:rsidR="009C15B4" w:rsidRDefault="009C15B4" w:rsidP="009C15B4"/>
        </w:tc>
        <w:tc>
          <w:tcPr>
            <w:tcW w:w="454" w:type="dxa"/>
          </w:tcPr>
          <w:p w14:paraId="1DF00F1F" w14:textId="77777777" w:rsidR="009C15B4" w:rsidRDefault="009C15B4" w:rsidP="009C15B4"/>
        </w:tc>
        <w:tc>
          <w:tcPr>
            <w:tcW w:w="454" w:type="dxa"/>
          </w:tcPr>
          <w:p w14:paraId="1D80DFE4" w14:textId="77777777" w:rsidR="009C15B4" w:rsidRDefault="009C15B4" w:rsidP="009C15B4"/>
        </w:tc>
        <w:tc>
          <w:tcPr>
            <w:tcW w:w="454" w:type="dxa"/>
          </w:tcPr>
          <w:p w14:paraId="7419E708" w14:textId="77777777" w:rsidR="009C15B4" w:rsidRDefault="009C15B4" w:rsidP="009C15B4"/>
        </w:tc>
        <w:tc>
          <w:tcPr>
            <w:tcW w:w="454" w:type="dxa"/>
          </w:tcPr>
          <w:p w14:paraId="20C1251E" w14:textId="77777777" w:rsidR="009C15B4" w:rsidRDefault="009C15B4" w:rsidP="009C15B4"/>
        </w:tc>
        <w:tc>
          <w:tcPr>
            <w:tcW w:w="454" w:type="dxa"/>
          </w:tcPr>
          <w:p w14:paraId="2CB9ADDE" w14:textId="77777777" w:rsidR="009C15B4" w:rsidRDefault="009C15B4" w:rsidP="009C15B4"/>
        </w:tc>
        <w:tc>
          <w:tcPr>
            <w:tcW w:w="454" w:type="dxa"/>
          </w:tcPr>
          <w:p w14:paraId="6A4FD970" w14:textId="77777777" w:rsidR="009C15B4" w:rsidRDefault="009C15B4" w:rsidP="009C15B4"/>
        </w:tc>
        <w:tc>
          <w:tcPr>
            <w:tcW w:w="454" w:type="dxa"/>
          </w:tcPr>
          <w:p w14:paraId="14559BF2" w14:textId="77777777" w:rsidR="009C15B4" w:rsidRDefault="009C15B4" w:rsidP="009C15B4"/>
        </w:tc>
        <w:tc>
          <w:tcPr>
            <w:tcW w:w="454" w:type="dxa"/>
          </w:tcPr>
          <w:p w14:paraId="334C48DD" w14:textId="77777777" w:rsidR="009C15B4" w:rsidRDefault="009C15B4" w:rsidP="009C15B4"/>
        </w:tc>
        <w:tc>
          <w:tcPr>
            <w:tcW w:w="454" w:type="dxa"/>
          </w:tcPr>
          <w:p w14:paraId="109417BC" w14:textId="77777777" w:rsidR="009C15B4" w:rsidRDefault="009C15B4" w:rsidP="009C15B4"/>
        </w:tc>
      </w:tr>
      <w:tr w:rsidR="009C15B4" w14:paraId="07CC7907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0EEB123F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A.3.1</w:t>
            </w:r>
          </w:p>
        </w:tc>
        <w:tc>
          <w:tcPr>
            <w:tcW w:w="454" w:type="dxa"/>
          </w:tcPr>
          <w:p w14:paraId="6B27C583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6FD12F7E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4717ED2F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7BF2FA03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336E5268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2A5C2970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2CAE765F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BFFD555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60A7E7E8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24789ACE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41D79D6A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07BEB76A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A8F110F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1D8E4518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75FD589F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133DC0BA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431767E0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73F8E113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2DDF9AE7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76465347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02F5AFF3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266BB926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0DAA9F4E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65AE3C2A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68470660" w14:textId="77777777" w:rsidR="009C15B4" w:rsidRDefault="009C15B4" w:rsidP="009C15B4"/>
        </w:tc>
      </w:tr>
      <w:tr w:rsidR="009C15B4" w14:paraId="2EAE0968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4A4BC773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A.3.2</w:t>
            </w:r>
          </w:p>
        </w:tc>
        <w:tc>
          <w:tcPr>
            <w:tcW w:w="454" w:type="dxa"/>
          </w:tcPr>
          <w:p w14:paraId="582F72AC" w14:textId="77777777" w:rsidR="009C15B4" w:rsidRDefault="009C15B4" w:rsidP="009C15B4"/>
        </w:tc>
        <w:tc>
          <w:tcPr>
            <w:tcW w:w="454" w:type="dxa"/>
          </w:tcPr>
          <w:p w14:paraId="2F4F1FE7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0987BE95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7A70F8E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1F0C819F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DD56BBB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F92BCE6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7B65A6D5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05BE2D12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6BD3D065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7EEB01F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5AE771CC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7C058575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7ADDDE59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2CA7FE7C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43DAA227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358B9A78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47B1C170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0956C959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6176FEC5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2D18C88C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2AD27BCD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67E43240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868A5BB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21AAC0AA" w14:textId="77777777" w:rsidR="009C15B4" w:rsidRDefault="009C15B4" w:rsidP="009C15B4"/>
        </w:tc>
      </w:tr>
      <w:tr w:rsidR="009C15B4" w14:paraId="4DEF437C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65ABB7D7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A.3.3</w:t>
            </w:r>
          </w:p>
        </w:tc>
        <w:tc>
          <w:tcPr>
            <w:tcW w:w="454" w:type="dxa"/>
          </w:tcPr>
          <w:p w14:paraId="07B8A3E0" w14:textId="77777777" w:rsidR="009C15B4" w:rsidRDefault="009C15B4" w:rsidP="009C15B4"/>
        </w:tc>
        <w:tc>
          <w:tcPr>
            <w:tcW w:w="454" w:type="dxa"/>
          </w:tcPr>
          <w:p w14:paraId="51738A03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5882736C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1F92EA60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62362D2E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5370226A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0FE51B25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634F1DBA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6D3446C1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098B4052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3E2F33F9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3E9BB6A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28C790D3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0B0BB4CA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5B235D75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76C5348E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067E30BD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2206D98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21193D22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604AFDD1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7F82B2B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469CEE35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0D6B3C13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65EC700E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A93AA0B" w14:textId="77777777" w:rsidR="009C15B4" w:rsidRDefault="009C15B4" w:rsidP="009C15B4"/>
        </w:tc>
      </w:tr>
      <w:tr w:rsidR="009C15B4" w14:paraId="11A257AD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6EFCBD91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A.3.4</w:t>
            </w:r>
          </w:p>
        </w:tc>
        <w:tc>
          <w:tcPr>
            <w:tcW w:w="454" w:type="dxa"/>
          </w:tcPr>
          <w:p w14:paraId="7101557D" w14:textId="77777777" w:rsidR="009C15B4" w:rsidRDefault="009C15B4" w:rsidP="009C15B4"/>
        </w:tc>
        <w:tc>
          <w:tcPr>
            <w:tcW w:w="454" w:type="dxa"/>
          </w:tcPr>
          <w:p w14:paraId="5B399950" w14:textId="77777777" w:rsidR="009C15B4" w:rsidRDefault="009C15B4" w:rsidP="009C15B4"/>
        </w:tc>
        <w:tc>
          <w:tcPr>
            <w:tcW w:w="454" w:type="dxa"/>
          </w:tcPr>
          <w:p w14:paraId="4BBB8A79" w14:textId="77777777" w:rsidR="009C15B4" w:rsidRDefault="009C15B4" w:rsidP="009C15B4"/>
        </w:tc>
        <w:tc>
          <w:tcPr>
            <w:tcW w:w="454" w:type="dxa"/>
          </w:tcPr>
          <w:p w14:paraId="74BC19D2" w14:textId="77777777" w:rsidR="009C15B4" w:rsidRDefault="009C15B4" w:rsidP="009C15B4"/>
        </w:tc>
        <w:tc>
          <w:tcPr>
            <w:tcW w:w="454" w:type="dxa"/>
          </w:tcPr>
          <w:p w14:paraId="6F3793A2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4227A1EA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057B75CA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6C626972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16743AEB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040510A2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515BC05C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47EF7B63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495D695E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1FA02446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5D9C6533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53E33236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4E0A35E8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78C2DB85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666C8024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6B7CC49C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2C8F8537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18F6623A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3F231D58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41297D61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6FBBC5DB" w14:textId="77777777" w:rsidR="009C15B4" w:rsidRDefault="009C15B4" w:rsidP="009C15B4"/>
        </w:tc>
      </w:tr>
      <w:tr w:rsidR="009C15B4" w14:paraId="4960FC47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1C0A37BB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A.3.5</w:t>
            </w:r>
          </w:p>
        </w:tc>
        <w:tc>
          <w:tcPr>
            <w:tcW w:w="454" w:type="dxa"/>
          </w:tcPr>
          <w:p w14:paraId="4F08B708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1C628D4B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0BD3327E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4044C0C0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28A34956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1B413BF1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0A53BE8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4DF80554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3EF13D62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47CCB896" w14:textId="77777777" w:rsidR="009C15B4" w:rsidRDefault="009C15B4" w:rsidP="009C15B4"/>
        </w:tc>
        <w:tc>
          <w:tcPr>
            <w:tcW w:w="454" w:type="dxa"/>
            <w:shd w:val="clear" w:color="auto" w:fill="E5DFEC" w:themeFill="accent4" w:themeFillTint="33"/>
          </w:tcPr>
          <w:p w14:paraId="13D2201F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7F26FFA1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1629B070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5862705C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537D51B0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09B3A5BB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4BE9B3C6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5FA29FA6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7CD392A5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5BADC0FF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3D1D69F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14235F64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2C0F39B3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5F254E9C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545948F" w14:textId="77777777" w:rsidR="009C15B4" w:rsidRDefault="009C15B4" w:rsidP="009C15B4"/>
        </w:tc>
      </w:tr>
      <w:tr w:rsidR="009C15B4" w14:paraId="74AF081B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28BB10D4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A.4.1</w:t>
            </w:r>
          </w:p>
        </w:tc>
        <w:tc>
          <w:tcPr>
            <w:tcW w:w="454" w:type="dxa"/>
            <w:shd w:val="clear" w:color="auto" w:fill="FFFFFF" w:themeFill="background1"/>
          </w:tcPr>
          <w:p w14:paraId="2B81511C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1B116C93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067F0F3C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53781D61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420BEF00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5EDCA7E4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5221CE50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75F4AFE5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470CE66B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54F06505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25605BF7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7CB4E2D3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426EBF86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2DB64FB9" w14:textId="77777777" w:rsidR="009C15B4" w:rsidRDefault="009C15B4" w:rsidP="009C15B4"/>
        </w:tc>
        <w:tc>
          <w:tcPr>
            <w:tcW w:w="454" w:type="dxa"/>
          </w:tcPr>
          <w:p w14:paraId="461D3018" w14:textId="77777777" w:rsidR="009C15B4" w:rsidRDefault="009C15B4" w:rsidP="009C15B4"/>
        </w:tc>
        <w:tc>
          <w:tcPr>
            <w:tcW w:w="454" w:type="dxa"/>
          </w:tcPr>
          <w:p w14:paraId="68CAD1EC" w14:textId="77777777" w:rsidR="009C15B4" w:rsidRDefault="009C15B4" w:rsidP="009C15B4"/>
        </w:tc>
        <w:tc>
          <w:tcPr>
            <w:tcW w:w="454" w:type="dxa"/>
          </w:tcPr>
          <w:p w14:paraId="47E43655" w14:textId="77777777" w:rsidR="009C15B4" w:rsidRDefault="009C15B4" w:rsidP="009C15B4"/>
        </w:tc>
        <w:tc>
          <w:tcPr>
            <w:tcW w:w="454" w:type="dxa"/>
          </w:tcPr>
          <w:p w14:paraId="19052E6D" w14:textId="77777777" w:rsidR="009C15B4" w:rsidRDefault="009C15B4" w:rsidP="009C15B4"/>
        </w:tc>
        <w:tc>
          <w:tcPr>
            <w:tcW w:w="454" w:type="dxa"/>
          </w:tcPr>
          <w:p w14:paraId="76D2D360" w14:textId="77777777" w:rsidR="009C15B4" w:rsidRDefault="009C15B4" w:rsidP="009C15B4"/>
        </w:tc>
        <w:tc>
          <w:tcPr>
            <w:tcW w:w="454" w:type="dxa"/>
          </w:tcPr>
          <w:p w14:paraId="11040A88" w14:textId="77777777" w:rsidR="009C15B4" w:rsidRDefault="009C15B4" w:rsidP="009C15B4"/>
        </w:tc>
        <w:tc>
          <w:tcPr>
            <w:tcW w:w="454" w:type="dxa"/>
          </w:tcPr>
          <w:p w14:paraId="6314B23C" w14:textId="77777777" w:rsidR="009C15B4" w:rsidRDefault="009C15B4" w:rsidP="009C15B4"/>
        </w:tc>
        <w:tc>
          <w:tcPr>
            <w:tcW w:w="454" w:type="dxa"/>
          </w:tcPr>
          <w:p w14:paraId="2C0695CB" w14:textId="77777777" w:rsidR="009C15B4" w:rsidRDefault="009C15B4" w:rsidP="009C15B4"/>
        </w:tc>
        <w:tc>
          <w:tcPr>
            <w:tcW w:w="454" w:type="dxa"/>
          </w:tcPr>
          <w:p w14:paraId="13AD591A" w14:textId="77777777" w:rsidR="009C15B4" w:rsidRDefault="009C15B4" w:rsidP="009C15B4"/>
        </w:tc>
        <w:tc>
          <w:tcPr>
            <w:tcW w:w="454" w:type="dxa"/>
          </w:tcPr>
          <w:p w14:paraId="7C3FF170" w14:textId="77777777" w:rsidR="009C15B4" w:rsidRDefault="009C15B4" w:rsidP="009C15B4"/>
        </w:tc>
        <w:tc>
          <w:tcPr>
            <w:tcW w:w="454" w:type="dxa"/>
          </w:tcPr>
          <w:p w14:paraId="3C1E6254" w14:textId="77777777" w:rsidR="009C15B4" w:rsidRDefault="009C15B4" w:rsidP="009C15B4"/>
        </w:tc>
      </w:tr>
      <w:tr w:rsidR="009C15B4" w14:paraId="6023B9D1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79D6DA9B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A.4.2</w:t>
            </w:r>
          </w:p>
        </w:tc>
        <w:tc>
          <w:tcPr>
            <w:tcW w:w="454" w:type="dxa"/>
            <w:shd w:val="clear" w:color="auto" w:fill="FFFFFF" w:themeFill="background1"/>
          </w:tcPr>
          <w:p w14:paraId="428D749A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47BF215F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0A7002CC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0627F1F4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4579C6B4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6BC8AF8B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0D0364A1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56383526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455BE9A4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721F1590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2D8B1F1D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4D35614B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13E25836" w14:textId="77777777" w:rsidR="009C15B4" w:rsidRDefault="009C15B4" w:rsidP="009C15B4"/>
        </w:tc>
        <w:tc>
          <w:tcPr>
            <w:tcW w:w="454" w:type="dxa"/>
            <w:shd w:val="clear" w:color="auto" w:fill="DAEEF3" w:themeFill="accent5" w:themeFillTint="33"/>
          </w:tcPr>
          <w:p w14:paraId="6D5EBA8C" w14:textId="77777777" w:rsidR="009C15B4" w:rsidRDefault="009C15B4" w:rsidP="009C15B4"/>
        </w:tc>
        <w:tc>
          <w:tcPr>
            <w:tcW w:w="454" w:type="dxa"/>
          </w:tcPr>
          <w:p w14:paraId="66279022" w14:textId="77777777" w:rsidR="009C15B4" w:rsidRDefault="009C15B4" w:rsidP="009C15B4"/>
        </w:tc>
        <w:tc>
          <w:tcPr>
            <w:tcW w:w="454" w:type="dxa"/>
          </w:tcPr>
          <w:p w14:paraId="16D14B2F" w14:textId="77777777" w:rsidR="009C15B4" w:rsidRDefault="009C15B4" w:rsidP="009C15B4"/>
        </w:tc>
        <w:tc>
          <w:tcPr>
            <w:tcW w:w="454" w:type="dxa"/>
          </w:tcPr>
          <w:p w14:paraId="763E13F3" w14:textId="77777777" w:rsidR="009C15B4" w:rsidRDefault="009C15B4" w:rsidP="009C15B4"/>
        </w:tc>
        <w:tc>
          <w:tcPr>
            <w:tcW w:w="454" w:type="dxa"/>
          </w:tcPr>
          <w:p w14:paraId="4690553A" w14:textId="77777777" w:rsidR="009C15B4" w:rsidRDefault="009C15B4" w:rsidP="009C15B4"/>
        </w:tc>
        <w:tc>
          <w:tcPr>
            <w:tcW w:w="454" w:type="dxa"/>
          </w:tcPr>
          <w:p w14:paraId="2A2266F7" w14:textId="77777777" w:rsidR="009C15B4" w:rsidRDefault="009C15B4" w:rsidP="009C15B4"/>
        </w:tc>
        <w:tc>
          <w:tcPr>
            <w:tcW w:w="454" w:type="dxa"/>
          </w:tcPr>
          <w:p w14:paraId="04D4E3DB" w14:textId="77777777" w:rsidR="009C15B4" w:rsidRDefault="009C15B4" w:rsidP="009C15B4"/>
        </w:tc>
        <w:tc>
          <w:tcPr>
            <w:tcW w:w="454" w:type="dxa"/>
          </w:tcPr>
          <w:p w14:paraId="7635FF07" w14:textId="77777777" w:rsidR="009C15B4" w:rsidRDefault="009C15B4" w:rsidP="009C15B4"/>
        </w:tc>
        <w:tc>
          <w:tcPr>
            <w:tcW w:w="454" w:type="dxa"/>
          </w:tcPr>
          <w:p w14:paraId="1085B1C6" w14:textId="77777777" w:rsidR="009C15B4" w:rsidRDefault="009C15B4" w:rsidP="009C15B4"/>
        </w:tc>
        <w:tc>
          <w:tcPr>
            <w:tcW w:w="454" w:type="dxa"/>
          </w:tcPr>
          <w:p w14:paraId="7401A0B7" w14:textId="77777777" w:rsidR="009C15B4" w:rsidRDefault="009C15B4" w:rsidP="009C15B4"/>
        </w:tc>
        <w:tc>
          <w:tcPr>
            <w:tcW w:w="454" w:type="dxa"/>
          </w:tcPr>
          <w:p w14:paraId="7D7F77A0" w14:textId="77777777" w:rsidR="009C15B4" w:rsidRDefault="009C15B4" w:rsidP="009C15B4"/>
        </w:tc>
        <w:tc>
          <w:tcPr>
            <w:tcW w:w="454" w:type="dxa"/>
          </w:tcPr>
          <w:p w14:paraId="1E1D2BBD" w14:textId="77777777" w:rsidR="009C15B4" w:rsidRDefault="009C15B4" w:rsidP="009C15B4"/>
        </w:tc>
      </w:tr>
      <w:tr w:rsidR="009C15B4" w14:paraId="1E6F9209" w14:textId="77777777" w:rsidTr="0057536E">
        <w:trPr>
          <w:trHeight w:val="567"/>
        </w:trPr>
        <w:tc>
          <w:tcPr>
            <w:tcW w:w="959" w:type="dxa"/>
            <w:vAlign w:val="center"/>
          </w:tcPr>
          <w:p w14:paraId="559C5DB1" w14:textId="77777777" w:rsidR="009C15B4" w:rsidRPr="00EC4ACB" w:rsidRDefault="009C15B4" w:rsidP="009C15B4">
            <w:pPr>
              <w:jc w:val="center"/>
              <w:rPr>
                <w:sz w:val="24"/>
              </w:rPr>
            </w:pPr>
            <w:r w:rsidRPr="00EC4ACB">
              <w:rPr>
                <w:sz w:val="24"/>
              </w:rPr>
              <w:t>A.5</w:t>
            </w:r>
          </w:p>
        </w:tc>
        <w:tc>
          <w:tcPr>
            <w:tcW w:w="454" w:type="dxa"/>
          </w:tcPr>
          <w:p w14:paraId="6AC3362D" w14:textId="77777777" w:rsidR="009C15B4" w:rsidRDefault="009C15B4" w:rsidP="009C15B4"/>
        </w:tc>
        <w:tc>
          <w:tcPr>
            <w:tcW w:w="454" w:type="dxa"/>
          </w:tcPr>
          <w:p w14:paraId="5E02453F" w14:textId="77777777" w:rsidR="009C15B4" w:rsidRDefault="009C15B4" w:rsidP="009C15B4"/>
        </w:tc>
        <w:tc>
          <w:tcPr>
            <w:tcW w:w="454" w:type="dxa"/>
          </w:tcPr>
          <w:p w14:paraId="1827671E" w14:textId="77777777" w:rsidR="009C15B4" w:rsidRDefault="009C15B4" w:rsidP="009C15B4"/>
        </w:tc>
        <w:tc>
          <w:tcPr>
            <w:tcW w:w="454" w:type="dxa"/>
          </w:tcPr>
          <w:p w14:paraId="3AABAC96" w14:textId="77777777" w:rsidR="009C15B4" w:rsidRDefault="009C15B4" w:rsidP="009C15B4"/>
        </w:tc>
        <w:tc>
          <w:tcPr>
            <w:tcW w:w="454" w:type="dxa"/>
          </w:tcPr>
          <w:p w14:paraId="6708C34B" w14:textId="77777777" w:rsidR="009C15B4" w:rsidRDefault="009C15B4" w:rsidP="009C15B4"/>
        </w:tc>
        <w:tc>
          <w:tcPr>
            <w:tcW w:w="454" w:type="dxa"/>
          </w:tcPr>
          <w:p w14:paraId="5638F50D" w14:textId="77777777" w:rsidR="009C15B4" w:rsidRDefault="009C15B4" w:rsidP="009C15B4"/>
        </w:tc>
        <w:tc>
          <w:tcPr>
            <w:tcW w:w="454" w:type="dxa"/>
          </w:tcPr>
          <w:p w14:paraId="621DE7A3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04C31FB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762634E2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2C7C5FA" w14:textId="77777777" w:rsidR="009C15B4" w:rsidRDefault="009C15B4" w:rsidP="009C15B4"/>
        </w:tc>
        <w:tc>
          <w:tcPr>
            <w:tcW w:w="454" w:type="dxa"/>
            <w:shd w:val="clear" w:color="auto" w:fill="FFFFFF" w:themeFill="background1"/>
          </w:tcPr>
          <w:p w14:paraId="3502D5AC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48CBF6C2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53C6510F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7A208B74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4D92EDA1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18B32982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2C4C28E9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00CA2D78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673EF842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75C6E77F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6AABF18A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615E2574" w14:textId="77777777" w:rsidR="009C15B4" w:rsidRDefault="009C15B4" w:rsidP="009C15B4"/>
        </w:tc>
        <w:tc>
          <w:tcPr>
            <w:tcW w:w="454" w:type="dxa"/>
            <w:shd w:val="clear" w:color="auto" w:fill="FDE9D9" w:themeFill="accent6" w:themeFillTint="33"/>
          </w:tcPr>
          <w:p w14:paraId="73CFC9AD" w14:textId="77777777" w:rsidR="009C15B4" w:rsidRDefault="009C15B4" w:rsidP="009C15B4"/>
        </w:tc>
        <w:tc>
          <w:tcPr>
            <w:tcW w:w="454" w:type="dxa"/>
          </w:tcPr>
          <w:p w14:paraId="0578D954" w14:textId="77777777" w:rsidR="009C15B4" w:rsidRDefault="009C15B4" w:rsidP="009C15B4"/>
        </w:tc>
        <w:tc>
          <w:tcPr>
            <w:tcW w:w="454" w:type="dxa"/>
          </w:tcPr>
          <w:p w14:paraId="08361927" w14:textId="77777777" w:rsidR="009C15B4" w:rsidRDefault="009C15B4" w:rsidP="009C15B4"/>
        </w:tc>
      </w:tr>
    </w:tbl>
    <w:p w14:paraId="394224D5" w14:textId="77777777" w:rsidR="009C15B4" w:rsidRPr="009667C6" w:rsidRDefault="009C15B4" w:rsidP="0090471F">
      <w:pPr>
        <w:jc w:val="both"/>
        <w:rPr>
          <w:sz w:val="28"/>
          <w:u w:val="single"/>
        </w:rPr>
      </w:pPr>
      <w:r w:rsidRPr="009667C6">
        <w:rPr>
          <w:sz w:val="28"/>
          <w:u w:val="single"/>
        </w:rPr>
        <w:t>Wykres Gantta</w:t>
      </w:r>
    </w:p>
    <w:p w14:paraId="398BD6BF" w14:textId="77777777" w:rsidR="009C15B4" w:rsidRDefault="009C15B4">
      <w:pPr>
        <w:rPr>
          <w:b/>
          <w:sz w:val="32"/>
        </w:rPr>
      </w:pPr>
      <w:r>
        <w:br w:type="page"/>
      </w:r>
    </w:p>
    <w:p w14:paraId="44BA2F49" w14:textId="77777777" w:rsidR="009C15B4" w:rsidRDefault="009C15B4" w:rsidP="004D6698">
      <w:pPr>
        <w:pStyle w:val="Odwoaniedokomentarza"/>
        <w:sectPr w:rsidR="009C15B4" w:rsidSect="00203BE8">
          <w:pgSz w:w="16838" w:h="11906" w:orient="landscape"/>
          <w:pgMar w:top="1418" w:right="1134" w:bottom="1418" w:left="1134" w:header="709" w:footer="340" w:gutter="0"/>
          <w:cols w:space="708"/>
          <w:titlePg/>
          <w:docGrid w:linePitch="360"/>
        </w:sectPr>
      </w:pPr>
    </w:p>
    <w:p w14:paraId="35B4CB74" w14:textId="77777777" w:rsidR="00474B96" w:rsidRPr="00AE0719" w:rsidRDefault="0090471F" w:rsidP="004D6698">
      <w:pPr>
        <w:pStyle w:val="Odwoaniedokomentarza"/>
      </w:pPr>
      <w:r>
        <w:lastRenderedPageBreak/>
        <w:t>8</w:t>
      </w:r>
      <w:r w:rsidR="009C15B4">
        <w:t xml:space="preserve">. </w:t>
      </w:r>
      <w:r w:rsidR="00474B96" w:rsidRPr="00AE0719">
        <w:t>Komitet Sterujący, K</w:t>
      </w:r>
      <w:r w:rsidR="0020790E" w:rsidRPr="00AE0719">
        <w:t>omitet Monitorujący, Zespół ds. </w:t>
      </w:r>
      <w:r w:rsidR="00474B96" w:rsidRPr="00AE0719">
        <w:t>Komunikacji.</w:t>
      </w:r>
      <w:bookmarkEnd w:id="19"/>
      <w:bookmarkEnd w:id="20"/>
    </w:p>
    <w:p w14:paraId="73EDE300" w14:textId="77777777" w:rsidR="00AE0719" w:rsidRDefault="00181A37" w:rsidP="002248EA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8E53DF2" wp14:editId="5D863225">
            <wp:extent cx="5998102" cy="3122762"/>
            <wp:effectExtent l="0" t="0" r="3175" b="1905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4985" cy="312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6A3E" w14:textId="77777777" w:rsidR="00116BF8" w:rsidRDefault="00116BF8" w:rsidP="002248EA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E3A8E16" w14:textId="77777777" w:rsidR="00AA22A5" w:rsidRPr="0001017B" w:rsidRDefault="00474B96" w:rsidP="002248EA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sprawnego i </w:t>
      </w:r>
      <w:r w:rsidRPr="0001017B">
        <w:rPr>
          <w:rFonts w:ascii="Calibri" w:eastAsia="Calibri" w:hAnsi="Calibri" w:cs="Calibri"/>
          <w:sz w:val="24"/>
          <w:szCs w:val="24"/>
        </w:rPr>
        <w:t xml:space="preserve">skutecznego </w:t>
      </w:r>
      <w:r w:rsidR="006F2E0C" w:rsidRPr="0001017B">
        <w:rPr>
          <w:rFonts w:ascii="Calibri" w:eastAsia="Calibri" w:hAnsi="Calibri" w:cs="Calibri"/>
          <w:sz w:val="24"/>
          <w:szCs w:val="24"/>
        </w:rPr>
        <w:t>prze</w:t>
      </w:r>
      <w:r w:rsidRPr="0001017B">
        <w:rPr>
          <w:rFonts w:ascii="Calibri" w:eastAsia="Calibri" w:hAnsi="Calibri" w:cs="Calibri"/>
          <w:sz w:val="24"/>
          <w:szCs w:val="24"/>
        </w:rPr>
        <w:t xml:space="preserve">prowadzenia całego procesu </w:t>
      </w:r>
      <w:r w:rsidR="006F2E0C" w:rsidRPr="0001017B">
        <w:rPr>
          <w:rFonts w:ascii="Calibri" w:eastAsia="Calibri" w:hAnsi="Calibri" w:cs="Calibri"/>
          <w:sz w:val="24"/>
          <w:szCs w:val="24"/>
        </w:rPr>
        <w:t xml:space="preserve">przygotowania i wdrożenia </w:t>
      </w:r>
      <w:r w:rsidRPr="0001017B">
        <w:rPr>
          <w:rFonts w:ascii="Calibri" w:eastAsia="Calibri" w:hAnsi="Calibri" w:cs="Calibri"/>
          <w:sz w:val="24"/>
          <w:szCs w:val="24"/>
        </w:rPr>
        <w:t>w</w:t>
      </w:r>
      <w:r w:rsidR="006F2E0C" w:rsidRPr="0001017B">
        <w:rPr>
          <w:rFonts w:ascii="Calibri" w:eastAsia="Calibri" w:hAnsi="Calibri" w:cs="Calibri"/>
          <w:sz w:val="24"/>
          <w:szCs w:val="24"/>
        </w:rPr>
        <w:t> </w:t>
      </w:r>
      <w:r w:rsidRPr="0001017B">
        <w:rPr>
          <w:rFonts w:ascii="Calibri" w:eastAsia="Calibri" w:hAnsi="Calibri" w:cs="Calibri"/>
          <w:sz w:val="24"/>
          <w:szCs w:val="24"/>
        </w:rPr>
        <w:t xml:space="preserve">Politechnice Łódzkiej </w:t>
      </w:r>
      <w:r w:rsidR="006F2E0C" w:rsidRPr="0001017B">
        <w:rPr>
          <w:rFonts w:ascii="Calibri" w:eastAsia="Calibri" w:hAnsi="Calibri" w:cs="Calibri"/>
          <w:i/>
          <w:sz w:val="24"/>
          <w:szCs w:val="24"/>
        </w:rPr>
        <w:t xml:space="preserve">Strategii HR dla naukowców </w:t>
      </w:r>
      <w:r w:rsidRPr="0001017B">
        <w:rPr>
          <w:rFonts w:ascii="Calibri" w:eastAsia="Calibri" w:hAnsi="Calibri" w:cs="Calibri"/>
          <w:sz w:val="24"/>
          <w:szCs w:val="24"/>
        </w:rPr>
        <w:t>powoł</w:t>
      </w:r>
      <w:r w:rsidR="006F2E0C" w:rsidRPr="0001017B">
        <w:rPr>
          <w:rFonts w:ascii="Calibri" w:eastAsia="Calibri" w:hAnsi="Calibri" w:cs="Calibri"/>
          <w:sz w:val="24"/>
          <w:szCs w:val="24"/>
        </w:rPr>
        <w:t>ane zostały Komitet Sterujący i </w:t>
      </w:r>
      <w:r w:rsidRPr="0001017B">
        <w:rPr>
          <w:rFonts w:ascii="Calibri" w:eastAsia="Calibri" w:hAnsi="Calibri" w:cs="Calibri"/>
          <w:sz w:val="24"/>
          <w:szCs w:val="24"/>
        </w:rPr>
        <w:t xml:space="preserve">Komitet Monitorujący. </w:t>
      </w:r>
      <w:r w:rsidRPr="0001017B">
        <w:rPr>
          <w:rFonts w:ascii="Calibri" w:eastAsia="Calibri" w:hAnsi="Calibri" w:cs="Calibri"/>
          <w:b/>
          <w:sz w:val="24"/>
          <w:szCs w:val="24"/>
        </w:rPr>
        <w:t>Komitet Sterujący</w:t>
      </w:r>
      <w:r w:rsidRPr="0001017B">
        <w:rPr>
          <w:rFonts w:ascii="Calibri" w:eastAsia="Calibri" w:hAnsi="Calibri" w:cs="Calibri"/>
          <w:sz w:val="24"/>
          <w:szCs w:val="24"/>
        </w:rPr>
        <w:t xml:space="preserve"> podejmuje kluczowe decyzje dotyczące strategicznych kierunków działań przewidzianych do realiz</w:t>
      </w:r>
      <w:r w:rsidR="006F2E0C" w:rsidRPr="0001017B">
        <w:rPr>
          <w:rFonts w:ascii="Calibri" w:eastAsia="Calibri" w:hAnsi="Calibri" w:cs="Calibri"/>
          <w:sz w:val="24"/>
          <w:szCs w:val="24"/>
        </w:rPr>
        <w:t>acji w Politechnice Łódzkiej. W </w:t>
      </w:r>
      <w:r w:rsidRPr="0001017B">
        <w:rPr>
          <w:rFonts w:ascii="Calibri" w:eastAsia="Calibri" w:hAnsi="Calibri" w:cs="Calibri"/>
          <w:sz w:val="24"/>
          <w:szCs w:val="24"/>
        </w:rPr>
        <w:t>skład Komitetu Sterującego weszli</w:t>
      </w:r>
      <w:r w:rsidR="002248EA" w:rsidRPr="0001017B">
        <w:rPr>
          <w:rFonts w:ascii="Calibri" w:eastAsia="Calibri" w:hAnsi="Calibri" w:cs="Calibri"/>
          <w:sz w:val="24"/>
          <w:szCs w:val="24"/>
        </w:rPr>
        <w:t xml:space="preserve"> jako Przewodniczący </w:t>
      </w:r>
      <w:r w:rsidR="006F2E0C" w:rsidRPr="0001017B">
        <w:rPr>
          <w:rFonts w:ascii="Calibri" w:eastAsia="Calibri" w:hAnsi="Calibri" w:cs="Calibri"/>
          <w:sz w:val="24"/>
          <w:szCs w:val="24"/>
        </w:rPr>
        <w:t>–</w:t>
      </w:r>
      <w:r w:rsidR="002248EA" w:rsidRPr="0001017B">
        <w:rPr>
          <w:rFonts w:ascii="Calibri" w:eastAsia="Calibri" w:hAnsi="Calibri" w:cs="Calibri"/>
          <w:sz w:val="24"/>
          <w:szCs w:val="24"/>
        </w:rPr>
        <w:t xml:space="preserve"> Prorektor</w:t>
      </w:r>
      <w:r w:rsidR="006F2E0C" w:rsidRPr="0001017B">
        <w:rPr>
          <w:rFonts w:ascii="Calibri" w:eastAsia="Calibri" w:hAnsi="Calibri" w:cs="Calibri"/>
          <w:sz w:val="24"/>
          <w:szCs w:val="24"/>
        </w:rPr>
        <w:t xml:space="preserve"> </w:t>
      </w:r>
      <w:r w:rsidR="002248EA" w:rsidRPr="0001017B">
        <w:rPr>
          <w:rFonts w:ascii="Calibri" w:eastAsia="Calibri" w:hAnsi="Calibri" w:cs="Calibri"/>
          <w:sz w:val="24"/>
          <w:szCs w:val="24"/>
        </w:rPr>
        <w:t xml:space="preserve">ds. Rozwoju Uczelni, który odpowiada w uczelni między innymi za sprawy osobowe i zatrudnienie, oraz </w:t>
      </w:r>
      <w:r w:rsidRPr="0001017B">
        <w:rPr>
          <w:rFonts w:ascii="Calibri" w:eastAsia="Calibri" w:hAnsi="Calibri" w:cs="Calibri"/>
          <w:sz w:val="24"/>
          <w:szCs w:val="24"/>
        </w:rPr>
        <w:t xml:space="preserve">Przewodniczący komisji senackich i rektorskiej: </w:t>
      </w:r>
      <w:r w:rsidRPr="0001017B">
        <w:rPr>
          <w:rFonts w:ascii="Calibri" w:hAnsi="Calibri"/>
          <w:sz w:val="24"/>
          <w:szCs w:val="24"/>
        </w:rPr>
        <w:t>Przewodniczący Senackiej Komisji ds. Nauki, Promocji i Współpracy z Zagranicą, Przewodniczący Senackiej Komisji ds. Rozwoju Kadry, Nagród i Odznaczeń, Przewodniczący Rektorskiej Komisji ds. Dobrych Praktyk Akademickich</w:t>
      </w:r>
      <w:r w:rsidR="006F2E0C" w:rsidRPr="0001017B">
        <w:rPr>
          <w:rFonts w:ascii="Calibri" w:hAnsi="Calibri"/>
          <w:sz w:val="24"/>
          <w:szCs w:val="24"/>
        </w:rPr>
        <w:t xml:space="preserve"> oraz Kierownik Działu Rozwoju Uczelni i Zasobów Ludzkich</w:t>
      </w:r>
      <w:r w:rsidRPr="0001017B">
        <w:rPr>
          <w:rFonts w:ascii="Calibri" w:hAnsi="Calibri"/>
          <w:sz w:val="24"/>
          <w:szCs w:val="24"/>
        </w:rPr>
        <w:t>.</w:t>
      </w:r>
      <w:r w:rsidR="009C5B1E" w:rsidRPr="0001017B">
        <w:rPr>
          <w:rFonts w:ascii="Calibri" w:hAnsi="Calibri"/>
          <w:sz w:val="24"/>
          <w:szCs w:val="24"/>
        </w:rPr>
        <w:t xml:space="preserve"> </w:t>
      </w:r>
    </w:p>
    <w:p w14:paraId="0769B95D" w14:textId="77777777" w:rsidR="00474B96" w:rsidRPr="0001017B" w:rsidRDefault="009C5B1E" w:rsidP="00474B96">
      <w:pPr>
        <w:jc w:val="both"/>
        <w:rPr>
          <w:rFonts w:ascii="Calibri" w:hAnsi="Calibri"/>
          <w:sz w:val="24"/>
          <w:szCs w:val="24"/>
        </w:rPr>
      </w:pPr>
      <w:r w:rsidRPr="0001017B">
        <w:rPr>
          <w:rFonts w:ascii="Calibri" w:hAnsi="Calibri"/>
          <w:sz w:val="24"/>
          <w:szCs w:val="24"/>
        </w:rPr>
        <w:t xml:space="preserve">Przewidywana częstotliwość spotkań Komitetu </w:t>
      </w:r>
      <w:r w:rsidR="006F2E0C" w:rsidRPr="0001017B">
        <w:rPr>
          <w:rFonts w:ascii="Calibri" w:hAnsi="Calibri"/>
          <w:sz w:val="24"/>
          <w:szCs w:val="24"/>
        </w:rPr>
        <w:t xml:space="preserve">w okresie wdrażania </w:t>
      </w:r>
      <w:r w:rsidR="006F2E0C" w:rsidRPr="0001017B">
        <w:rPr>
          <w:rFonts w:ascii="Calibri" w:hAnsi="Calibri"/>
          <w:i/>
          <w:sz w:val="24"/>
          <w:szCs w:val="24"/>
        </w:rPr>
        <w:t>Strategii HR dla naukowców</w:t>
      </w:r>
      <w:r w:rsidR="006F2E0C" w:rsidRPr="0001017B">
        <w:rPr>
          <w:rFonts w:ascii="Calibri" w:hAnsi="Calibri"/>
          <w:sz w:val="24"/>
          <w:szCs w:val="24"/>
        </w:rPr>
        <w:t xml:space="preserve"> będzie uzależniona</w:t>
      </w:r>
      <w:r w:rsidRPr="0001017B">
        <w:rPr>
          <w:rFonts w:ascii="Calibri" w:hAnsi="Calibri"/>
          <w:sz w:val="24"/>
          <w:szCs w:val="24"/>
        </w:rPr>
        <w:t xml:space="preserve"> od potrzeb, ale</w:t>
      </w:r>
      <w:r w:rsidR="00C36692" w:rsidRPr="0001017B">
        <w:rPr>
          <w:rFonts w:ascii="Calibri" w:hAnsi="Calibri"/>
          <w:sz w:val="24"/>
          <w:szCs w:val="24"/>
        </w:rPr>
        <w:t xml:space="preserve"> posiedzenia odbywać się będą </w:t>
      </w:r>
      <w:r w:rsidRPr="0001017B">
        <w:rPr>
          <w:rFonts w:ascii="Calibri" w:hAnsi="Calibri"/>
          <w:sz w:val="24"/>
          <w:szCs w:val="24"/>
        </w:rPr>
        <w:t>co najmniej jeden raz w roku.</w:t>
      </w:r>
    </w:p>
    <w:p w14:paraId="7DF8D051" w14:textId="77777777" w:rsidR="009C5B1E" w:rsidRPr="008876C8" w:rsidRDefault="009C5B1E" w:rsidP="002248EA">
      <w:pPr>
        <w:jc w:val="both"/>
        <w:rPr>
          <w:rFonts w:ascii="Calibri" w:hAnsi="Calibri"/>
          <w:sz w:val="24"/>
          <w:szCs w:val="24"/>
        </w:rPr>
      </w:pPr>
      <w:r w:rsidRPr="0001017B">
        <w:rPr>
          <w:rFonts w:ascii="Calibri" w:hAnsi="Calibri"/>
          <w:sz w:val="24"/>
          <w:szCs w:val="24"/>
        </w:rPr>
        <w:t xml:space="preserve">W skład </w:t>
      </w:r>
      <w:r w:rsidRPr="0001017B">
        <w:rPr>
          <w:rFonts w:ascii="Calibri" w:hAnsi="Calibri"/>
          <w:b/>
          <w:sz w:val="24"/>
          <w:szCs w:val="24"/>
        </w:rPr>
        <w:t>Komitetu Monitorującego</w:t>
      </w:r>
      <w:r w:rsidRPr="0001017B">
        <w:rPr>
          <w:rFonts w:ascii="Calibri" w:hAnsi="Calibri"/>
          <w:sz w:val="24"/>
          <w:szCs w:val="24"/>
        </w:rPr>
        <w:t xml:space="preserve">, którego Przewodniczącym jest Prorektor ds. Nauki, </w:t>
      </w:r>
      <w:r w:rsidR="002248EA" w:rsidRPr="0001017B">
        <w:t xml:space="preserve">odpowiadający </w:t>
      </w:r>
      <w:r w:rsidRPr="0001017B">
        <w:rPr>
          <w:rFonts w:ascii="Calibri" w:hAnsi="Calibri"/>
          <w:sz w:val="24"/>
          <w:szCs w:val="24"/>
        </w:rPr>
        <w:t>w uczelni między innymi za rozwój kadry naukowej, weszli przedstawiciele rektorskich działów administracji, zaangażowan</w:t>
      </w:r>
      <w:r w:rsidR="00C36692" w:rsidRPr="0001017B">
        <w:rPr>
          <w:rFonts w:ascii="Calibri" w:hAnsi="Calibri"/>
          <w:sz w:val="24"/>
          <w:szCs w:val="24"/>
        </w:rPr>
        <w:t>ych w</w:t>
      </w:r>
      <w:r w:rsidRPr="0001017B">
        <w:rPr>
          <w:rFonts w:ascii="Calibri" w:hAnsi="Calibri"/>
          <w:sz w:val="24"/>
          <w:szCs w:val="24"/>
        </w:rPr>
        <w:t xml:space="preserve"> </w:t>
      </w:r>
      <w:r w:rsidR="00C36692" w:rsidRPr="0001017B">
        <w:rPr>
          <w:rFonts w:ascii="Calibri" w:hAnsi="Calibri"/>
          <w:sz w:val="24"/>
          <w:szCs w:val="24"/>
        </w:rPr>
        <w:t>realizację działań związanych z </w:t>
      </w:r>
      <w:r w:rsidRPr="0001017B">
        <w:rPr>
          <w:rFonts w:ascii="Calibri" w:hAnsi="Calibri"/>
          <w:sz w:val="24"/>
          <w:szCs w:val="24"/>
        </w:rPr>
        <w:t xml:space="preserve">wrażaniem zasad </w:t>
      </w:r>
      <w:r w:rsidRPr="0001017B">
        <w:rPr>
          <w:rFonts w:ascii="Calibri" w:hAnsi="Calibri"/>
          <w:i/>
          <w:sz w:val="24"/>
          <w:szCs w:val="24"/>
        </w:rPr>
        <w:t>Karty</w:t>
      </w:r>
      <w:r w:rsidRPr="0001017B">
        <w:rPr>
          <w:rFonts w:ascii="Calibri" w:hAnsi="Calibri"/>
          <w:sz w:val="24"/>
          <w:szCs w:val="24"/>
        </w:rPr>
        <w:t xml:space="preserve"> i </w:t>
      </w:r>
      <w:r w:rsidRPr="0001017B">
        <w:rPr>
          <w:rFonts w:ascii="Calibri" w:hAnsi="Calibri"/>
          <w:i/>
          <w:sz w:val="24"/>
          <w:szCs w:val="24"/>
        </w:rPr>
        <w:t>Kodeksu</w:t>
      </w:r>
      <w:r w:rsidRPr="0001017B">
        <w:rPr>
          <w:rFonts w:ascii="Calibri" w:hAnsi="Calibri"/>
          <w:sz w:val="24"/>
          <w:szCs w:val="24"/>
        </w:rPr>
        <w:t xml:space="preserve">. Zakres działania komitetu to bieżąca realizacja założonych działań i podejmowanie decyzji operacyjnych. W fazie realizacji </w:t>
      </w:r>
      <w:r w:rsidR="00AA22A5" w:rsidRPr="0001017B">
        <w:rPr>
          <w:rFonts w:ascii="Calibri" w:hAnsi="Calibri"/>
          <w:i/>
          <w:sz w:val="24"/>
          <w:szCs w:val="24"/>
        </w:rPr>
        <w:t>Planu Działa</w:t>
      </w:r>
      <w:r w:rsidR="00F4741C" w:rsidRPr="0001017B">
        <w:rPr>
          <w:rFonts w:ascii="Calibri" w:hAnsi="Calibri"/>
          <w:i/>
          <w:sz w:val="24"/>
          <w:szCs w:val="24"/>
        </w:rPr>
        <w:t>ń</w:t>
      </w:r>
      <w:r w:rsidRPr="0001017B">
        <w:rPr>
          <w:rFonts w:ascii="Calibri" w:hAnsi="Calibri"/>
          <w:sz w:val="24"/>
          <w:szCs w:val="24"/>
        </w:rPr>
        <w:t xml:space="preserve">, komitet będzie odpowiedzialny za monitoring postępu założonych zadań. Przewidywana </w:t>
      </w:r>
      <w:r w:rsidRPr="0001017B">
        <w:rPr>
          <w:rFonts w:ascii="Calibri" w:hAnsi="Calibri"/>
          <w:sz w:val="24"/>
          <w:szCs w:val="24"/>
        </w:rPr>
        <w:lastRenderedPageBreak/>
        <w:t xml:space="preserve">częstotliwość spotkań </w:t>
      </w:r>
      <w:r w:rsidR="00C36692" w:rsidRPr="0001017B">
        <w:rPr>
          <w:rFonts w:ascii="Calibri" w:hAnsi="Calibri"/>
          <w:sz w:val="24"/>
          <w:szCs w:val="24"/>
        </w:rPr>
        <w:t xml:space="preserve">podczas wdrażania </w:t>
      </w:r>
      <w:r w:rsidR="00C36692" w:rsidRPr="0001017B">
        <w:rPr>
          <w:rFonts w:ascii="Calibri" w:hAnsi="Calibri"/>
          <w:i/>
          <w:sz w:val="24"/>
          <w:szCs w:val="24"/>
        </w:rPr>
        <w:t>Strategii HR dla naukowców</w:t>
      </w:r>
      <w:r w:rsidR="00C36692" w:rsidRPr="0001017B">
        <w:rPr>
          <w:rFonts w:ascii="Calibri" w:hAnsi="Calibri"/>
          <w:sz w:val="24"/>
          <w:szCs w:val="24"/>
        </w:rPr>
        <w:t xml:space="preserve">: </w:t>
      </w:r>
      <w:r w:rsidRPr="0001017B">
        <w:rPr>
          <w:rFonts w:ascii="Calibri" w:hAnsi="Calibri"/>
          <w:sz w:val="24"/>
          <w:szCs w:val="24"/>
        </w:rPr>
        <w:t xml:space="preserve">co najmniej </w:t>
      </w:r>
      <w:r w:rsidR="00C36692" w:rsidRPr="0001017B">
        <w:rPr>
          <w:rFonts w:ascii="Calibri" w:hAnsi="Calibri"/>
          <w:sz w:val="24"/>
          <w:szCs w:val="24"/>
        </w:rPr>
        <w:t>jedno posiedzenie</w:t>
      </w:r>
      <w:r w:rsidRPr="0001017B">
        <w:rPr>
          <w:rFonts w:ascii="Calibri" w:hAnsi="Calibri"/>
          <w:sz w:val="24"/>
          <w:szCs w:val="24"/>
        </w:rPr>
        <w:t xml:space="preserve"> na sześć miesięcy. Komitet stanowić będzie również gremium</w:t>
      </w:r>
      <w:r w:rsidR="00AA22A5" w:rsidRPr="0001017B">
        <w:rPr>
          <w:rFonts w:ascii="Calibri" w:hAnsi="Calibri"/>
          <w:sz w:val="24"/>
          <w:szCs w:val="24"/>
        </w:rPr>
        <w:t>,</w:t>
      </w:r>
      <w:r w:rsidRPr="0001017B">
        <w:rPr>
          <w:rFonts w:ascii="Calibri" w:hAnsi="Calibri"/>
          <w:sz w:val="24"/>
          <w:szCs w:val="24"/>
        </w:rPr>
        <w:t xml:space="preserve"> gdzie będą wypracowywane sposob</w:t>
      </w:r>
      <w:r w:rsidR="00C36692" w:rsidRPr="0001017B">
        <w:rPr>
          <w:rFonts w:ascii="Calibri" w:hAnsi="Calibri"/>
          <w:sz w:val="24"/>
          <w:szCs w:val="24"/>
        </w:rPr>
        <w:t>y</w:t>
      </w:r>
      <w:r w:rsidRPr="0001017B">
        <w:rPr>
          <w:rFonts w:ascii="Calibri" w:hAnsi="Calibri"/>
          <w:sz w:val="24"/>
          <w:szCs w:val="24"/>
        </w:rPr>
        <w:t xml:space="preserve"> adoptowania realizacji </w:t>
      </w:r>
      <w:r w:rsidR="00F4741C" w:rsidRPr="0001017B">
        <w:rPr>
          <w:rFonts w:ascii="Calibri" w:eastAsia="Calibri" w:hAnsi="Calibri" w:cs="Calibri"/>
          <w:i/>
          <w:sz w:val="24"/>
          <w:szCs w:val="24"/>
        </w:rPr>
        <w:t>Polityki R</w:t>
      </w:r>
      <w:r w:rsidR="00F4741C" w:rsidRPr="008876C8">
        <w:rPr>
          <w:rFonts w:ascii="Calibri" w:eastAsia="Calibri" w:hAnsi="Calibri" w:cs="Calibri"/>
          <w:i/>
          <w:color w:val="000000"/>
          <w:sz w:val="24"/>
          <w:szCs w:val="24"/>
        </w:rPr>
        <w:t>ozwoju Zasobów Ludzkich w</w:t>
      </w:r>
      <w:r w:rsidR="00C36692" w:rsidRPr="008876C8">
        <w:rPr>
          <w:rFonts w:ascii="Calibri" w:eastAsia="Calibri" w:hAnsi="Calibri" w:cs="Calibri"/>
          <w:i/>
          <w:color w:val="000000"/>
          <w:sz w:val="24"/>
          <w:szCs w:val="24"/>
        </w:rPr>
        <w:t> </w:t>
      </w:r>
      <w:r w:rsidR="00F4741C" w:rsidRPr="008876C8">
        <w:rPr>
          <w:rFonts w:ascii="Calibri" w:eastAsia="Calibri" w:hAnsi="Calibri" w:cs="Calibri"/>
          <w:i/>
          <w:color w:val="000000"/>
          <w:sz w:val="24"/>
          <w:szCs w:val="24"/>
        </w:rPr>
        <w:t>Politechnice Łódzkiej</w:t>
      </w:r>
      <w:r w:rsidR="00F4741C" w:rsidRPr="008876C8">
        <w:rPr>
          <w:rFonts w:ascii="Calibri" w:eastAsia="Calibri" w:hAnsi="Calibri" w:cs="Calibri"/>
          <w:color w:val="000000"/>
          <w:sz w:val="24"/>
          <w:szCs w:val="24"/>
        </w:rPr>
        <w:t xml:space="preserve"> oraz </w:t>
      </w:r>
      <w:r w:rsidR="00F4741C" w:rsidRPr="008876C8">
        <w:rPr>
          <w:rFonts w:ascii="Calibri" w:eastAsia="Calibri" w:hAnsi="Calibri" w:cs="Calibri"/>
          <w:i/>
          <w:color w:val="000000"/>
          <w:sz w:val="24"/>
          <w:szCs w:val="24"/>
        </w:rPr>
        <w:t>Planu Działań</w:t>
      </w:r>
      <w:r w:rsidRPr="008876C8">
        <w:rPr>
          <w:rFonts w:ascii="Calibri" w:hAnsi="Calibri"/>
          <w:sz w:val="24"/>
          <w:szCs w:val="24"/>
        </w:rPr>
        <w:t>, w zmieniającym się otoczeniu instytucjonalno-prawnym uczelni.</w:t>
      </w:r>
    </w:p>
    <w:p w14:paraId="4D5CA1B8" w14:textId="77777777" w:rsidR="009C5B1E" w:rsidRPr="0001017B" w:rsidRDefault="009C5B1E" w:rsidP="009C5B1E">
      <w:pPr>
        <w:jc w:val="both"/>
        <w:rPr>
          <w:rFonts w:ascii="Calibri" w:eastAsia="Calibri" w:hAnsi="Calibri" w:cs="Calibri"/>
          <w:sz w:val="24"/>
          <w:szCs w:val="24"/>
        </w:rPr>
      </w:pPr>
      <w:r w:rsidRPr="008876C8">
        <w:rPr>
          <w:rFonts w:ascii="Calibri" w:eastAsia="Calibri" w:hAnsi="Calibri" w:cs="Calibri"/>
          <w:color w:val="000000"/>
          <w:sz w:val="24"/>
          <w:szCs w:val="24"/>
        </w:rPr>
        <w:t>W</w:t>
      </w:r>
      <w:r w:rsidR="00AA22A5" w:rsidRPr="008876C8">
        <w:rPr>
          <w:rFonts w:ascii="Calibri" w:eastAsia="Calibri" w:hAnsi="Calibri" w:cs="Calibri"/>
          <w:color w:val="000000"/>
          <w:sz w:val="24"/>
          <w:szCs w:val="24"/>
        </w:rPr>
        <w:t>s</w:t>
      </w:r>
      <w:r w:rsidRPr="008876C8">
        <w:rPr>
          <w:rFonts w:ascii="Calibri" w:eastAsia="Calibri" w:hAnsi="Calibri" w:cs="Calibri"/>
          <w:color w:val="000000"/>
          <w:sz w:val="24"/>
          <w:szCs w:val="24"/>
        </w:rPr>
        <w:t xml:space="preserve">parciem przy </w:t>
      </w:r>
      <w:r w:rsidR="00AA22A5" w:rsidRPr="008876C8">
        <w:rPr>
          <w:rFonts w:ascii="Calibri" w:eastAsia="Calibri" w:hAnsi="Calibri" w:cs="Calibri"/>
          <w:color w:val="000000"/>
          <w:sz w:val="24"/>
          <w:szCs w:val="24"/>
        </w:rPr>
        <w:t xml:space="preserve">wdrażaniu </w:t>
      </w:r>
      <w:r w:rsidR="00AA22A5" w:rsidRPr="0001017B">
        <w:rPr>
          <w:rFonts w:ascii="Calibri" w:eastAsia="Calibri" w:hAnsi="Calibri" w:cs="Calibri"/>
          <w:sz w:val="24"/>
          <w:szCs w:val="24"/>
        </w:rPr>
        <w:t>zaplanowanych działań</w:t>
      </w:r>
      <w:r w:rsidRPr="0001017B">
        <w:rPr>
          <w:rFonts w:ascii="Calibri" w:eastAsia="Calibri" w:hAnsi="Calibri" w:cs="Calibri"/>
          <w:sz w:val="24"/>
          <w:szCs w:val="24"/>
        </w:rPr>
        <w:t xml:space="preserve"> będzie również </w:t>
      </w:r>
      <w:r w:rsidR="00AA22A5" w:rsidRPr="0001017B">
        <w:rPr>
          <w:rFonts w:ascii="Calibri" w:eastAsia="Calibri" w:hAnsi="Calibri" w:cs="Calibri"/>
          <w:b/>
          <w:sz w:val="24"/>
          <w:szCs w:val="24"/>
        </w:rPr>
        <w:t>Zespół ds. </w:t>
      </w:r>
      <w:r w:rsidRPr="0001017B">
        <w:rPr>
          <w:rFonts w:ascii="Calibri" w:eastAsia="Calibri" w:hAnsi="Calibri" w:cs="Calibri"/>
          <w:b/>
          <w:sz w:val="24"/>
          <w:szCs w:val="24"/>
        </w:rPr>
        <w:t>Komunikacji</w:t>
      </w:r>
      <w:r w:rsidRPr="0001017B">
        <w:rPr>
          <w:rFonts w:ascii="Calibri" w:eastAsia="Calibri" w:hAnsi="Calibri" w:cs="Calibri"/>
          <w:sz w:val="24"/>
          <w:szCs w:val="24"/>
        </w:rPr>
        <w:t xml:space="preserve">, który za pośrednictwem pełnomocników ds. promocji </w:t>
      </w:r>
      <w:r w:rsidR="00AE0719" w:rsidRPr="0001017B">
        <w:rPr>
          <w:rFonts w:ascii="Calibri" w:eastAsia="Calibri" w:hAnsi="Calibri" w:cs="Calibri"/>
          <w:sz w:val="24"/>
          <w:szCs w:val="24"/>
        </w:rPr>
        <w:t xml:space="preserve">na wydziałach, </w:t>
      </w:r>
      <w:r w:rsidR="00AA22A5" w:rsidRPr="0001017B">
        <w:rPr>
          <w:rFonts w:ascii="Calibri" w:eastAsia="Calibri" w:hAnsi="Calibri" w:cs="Calibri"/>
          <w:sz w:val="24"/>
          <w:szCs w:val="24"/>
        </w:rPr>
        <w:t xml:space="preserve">będzie </w:t>
      </w:r>
      <w:r w:rsidRPr="0001017B">
        <w:rPr>
          <w:rFonts w:ascii="Calibri" w:eastAsia="Calibri" w:hAnsi="Calibri" w:cs="Calibri"/>
          <w:sz w:val="24"/>
          <w:szCs w:val="24"/>
        </w:rPr>
        <w:t xml:space="preserve">przekazywał informacje o podejmowanych działaniach w ramach realizacji </w:t>
      </w:r>
      <w:r w:rsidR="00F4741C" w:rsidRPr="0001017B">
        <w:rPr>
          <w:rFonts w:ascii="Calibri" w:eastAsia="Calibri" w:hAnsi="Calibri" w:cs="Calibri"/>
          <w:i/>
          <w:sz w:val="24"/>
          <w:szCs w:val="24"/>
        </w:rPr>
        <w:t>Polityki</w:t>
      </w:r>
      <w:r w:rsidR="0020790E" w:rsidRPr="0001017B">
        <w:rPr>
          <w:rFonts w:ascii="Calibri" w:eastAsia="Calibri" w:hAnsi="Calibri" w:cs="Calibri"/>
          <w:i/>
          <w:sz w:val="24"/>
          <w:szCs w:val="24"/>
        </w:rPr>
        <w:t xml:space="preserve"> Rozwoju Zasobów Ludzkich w </w:t>
      </w:r>
      <w:r w:rsidR="00F4741C" w:rsidRPr="0001017B">
        <w:rPr>
          <w:rFonts w:ascii="Calibri" w:eastAsia="Calibri" w:hAnsi="Calibri" w:cs="Calibri"/>
          <w:i/>
          <w:sz w:val="24"/>
          <w:szCs w:val="24"/>
        </w:rPr>
        <w:t>Politechnice Łódzkiej</w:t>
      </w:r>
      <w:r w:rsidR="00F4741C" w:rsidRPr="0001017B">
        <w:rPr>
          <w:rFonts w:ascii="Calibri" w:eastAsia="Calibri" w:hAnsi="Calibri" w:cs="Calibri"/>
          <w:sz w:val="24"/>
          <w:szCs w:val="24"/>
        </w:rPr>
        <w:t xml:space="preserve"> oraz </w:t>
      </w:r>
      <w:r w:rsidR="00F4741C" w:rsidRPr="0001017B">
        <w:rPr>
          <w:rFonts w:ascii="Calibri" w:eastAsia="Calibri" w:hAnsi="Calibri" w:cs="Calibri"/>
          <w:i/>
          <w:sz w:val="24"/>
          <w:szCs w:val="24"/>
        </w:rPr>
        <w:t xml:space="preserve">Planu Działań </w:t>
      </w:r>
      <w:r w:rsidRPr="0001017B">
        <w:rPr>
          <w:rFonts w:ascii="Calibri" w:eastAsia="Calibri" w:hAnsi="Calibri" w:cs="Calibri"/>
          <w:sz w:val="24"/>
          <w:szCs w:val="24"/>
        </w:rPr>
        <w:t>bezpośrednio</w:t>
      </w:r>
      <w:r w:rsidR="00C36692" w:rsidRPr="0001017B">
        <w:rPr>
          <w:rFonts w:ascii="Calibri" w:eastAsia="Calibri" w:hAnsi="Calibri" w:cs="Calibri"/>
          <w:sz w:val="24"/>
          <w:szCs w:val="24"/>
        </w:rPr>
        <w:t xml:space="preserve"> pracownikom</w:t>
      </w:r>
      <w:r w:rsidRPr="0001017B">
        <w:rPr>
          <w:rFonts w:ascii="Calibri" w:eastAsia="Calibri" w:hAnsi="Calibri" w:cs="Calibri"/>
          <w:sz w:val="24"/>
          <w:szCs w:val="24"/>
        </w:rPr>
        <w:t xml:space="preserve"> w</w:t>
      </w:r>
      <w:r w:rsidR="00C36692" w:rsidRPr="0001017B">
        <w:rPr>
          <w:rFonts w:ascii="Calibri" w:eastAsia="Calibri" w:hAnsi="Calibri" w:cs="Calibri"/>
          <w:sz w:val="24"/>
          <w:szCs w:val="24"/>
        </w:rPr>
        <w:t> </w:t>
      </w:r>
      <w:r w:rsidRPr="0001017B">
        <w:rPr>
          <w:rFonts w:ascii="Calibri" w:eastAsia="Calibri" w:hAnsi="Calibri" w:cs="Calibri"/>
          <w:sz w:val="24"/>
          <w:szCs w:val="24"/>
        </w:rPr>
        <w:t xml:space="preserve">jednostkach uczelni. </w:t>
      </w:r>
    </w:p>
    <w:p w14:paraId="75B4F811" w14:textId="77777777" w:rsidR="00AE0719" w:rsidRDefault="00AE0719" w:rsidP="009C5B1E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A9D976B" w14:textId="77777777" w:rsidR="00116BF8" w:rsidRPr="00F3001C" w:rsidRDefault="00116BF8" w:rsidP="00F3001C">
      <w:pPr>
        <w:rPr>
          <w:sz w:val="32"/>
          <w:szCs w:val="32"/>
        </w:rPr>
      </w:pPr>
    </w:p>
    <w:sectPr w:rsidR="00116BF8" w:rsidRPr="00F3001C" w:rsidSect="00203BE8">
      <w:pgSz w:w="11906" w:h="16838"/>
      <w:pgMar w:top="1135" w:right="1418" w:bottom="1135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CC52" w14:textId="77777777" w:rsidR="003C7F94" w:rsidRDefault="003C7F94" w:rsidP="00F57ACB">
      <w:pPr>
        <w:spacing w:after="0" w:line="240" w:lineRule="auto"/>
      </w:pPr>
      <w:r>
        <w:separator/>
      </w:r>
    </w:p>
  </w:endnote>
  <w:endnote w:type="continuationSeparator" w:id="0">
    <w:p w14:paraId="315D8986" w14:textId="77777777" w:rsidR="003C7F94" w:rsidRDefault="003C7F94" w:rsidP="00F57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8431F" w14:textId="77777777" w:rsidR="00BC4EC1" w:rsidRPr="00C70353" w:rsidRDefault="00BC4EC1">
    <w:pPr>
      <w:pStyle w:val="TekstdymkaZnak"/>
      <w:jc w:val="right"/>
      <w:rPr>
        <w:lang w:val="en-US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5389BF14" wp14:editId="66743DC0">
              <wp:simplePos x="0" y="0"/>
              <wp:positionH relativeFrom="column">
                <wp:posOffset>-729615</wp:posOffset>
              </wp:positionH>
              <wp:positionV relativeFrom="paragraph">
                <wp:posOffset>127796</wp:posOffset>
              </wp:positionV>
              <wp:extent cx="1080135" cy="749935"/>
              <wp:effectExtent l="0" t="0" r="0" b="0"/>
              <wp:wrapNone/>
              <wp:docPr id="24" name="Grupa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135" cy="749935"/>
                        <a:chOff x="0" y="0"/>
                        <a:chExt cx="1080654" cy="749944"/>
                      </a:xfrm>
                    </wpg:grpSpPr>
                    <wps:wsp>
                      <wps:cNvPr id="15" name="Pole tekstowe 15"/>
                      <wps:cNvSpPr txBox="1"/>
                      <wps:spPr>
                        <a:xfrm>
                          <a:off x="0" y="429904"/>
                          <a:ext cx="1080654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04DDB" w14:textId="06D08FC2" w:rsidR="00BC4EC1" w:rsidRPr="00C70353" w:rsidRDefault="00BC4EC1" w:rsidP="00D602D8">
                            <w:pPr>
                              <w:jc w:val="center"/>
                              <w:rPr>
                                <w:color w:val="7F7F7F" w:themeColor="text1" w:themeTint="8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Obraz 20" descr="http://www.iimcb.gov.pl/tl_files/News/HR_EX_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7892" y="0"/>
                          <a:ext cx="709684" cy="484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89BF14" id="Grupa 24" o:spid="_x0000_s1072" style="position:absolute;left:0;text-align:left;margin-left:-57.45pt;margin-top:10.05pt;width:85.05pt;height:59.05pt;z-index:251676672" coordsize="10806,7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lgAAAAEAAgCWAAAAAQACOEJJTQQmAAAAAAAO&#10;AAAAAAAAAAAAAD+AAAA4QklNBA0AAAAAAAQAAAAAOEJJTQQZAAAAAAAEAAAAAD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SwAAAAAUmdodGxvbmcAAAG7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CjhCSU0EDAAAAAAO&#10;WAAAAAEAAACgAAAAbAAAAeAAAMqAAAAOPAAYAAH/2P/tAAxBZG9iZV9DTQAC/+4ADkFkb2JlAGSA&#10;AAAAAf/bAIQADAgICAkIDAkJDBELCgsRFQ8MDA8VGBMTFRMTGBEMDAwMDAwRDAwMDAwMDAwMDAwM&#10;DAwMDAwMDAwMDAwMDAwMDAENCwsNDg0QDg4QFA4ODhQUDg4ODhQRDAwMDAwREQwMDAwMDBEMDAwM&#10;DAwMDAwMDAwMDAwMDAwMDAwMDAwMDAwM/8AAEQgAb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HBBREJFAhAAAHBydHJDTVlLTGFiIAfQAAcAGgAFACkANWFjc3BB&#10;UFBMAAAAAEFEQkUAAAAAAAAAAAAAAAAAAAAB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G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//i/+JJQ0NfUFJPRklMRQACCX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P/i/+JJQ0NfUFJPRklMRQADCY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P/i/+JJQ0NfUFJPRklM&#10;RQAECR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P/i/+JJQ0NfUFJPRklMRQAFCa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//i/+JJQ0NfUFJPRklMRQAGCd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W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/i/+JJQ0NfUFJPRklMRQAHCf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C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v/i/+JJQ0NfUFJP&#10;RklMRQAICS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f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RAAAAAAv/b&#10;AIQABAMDAwMDBAMDBAYEAwQGBwUEBAUHCAYGBwYGCAoICQkJCQgKCgwMDAwMCgwMDAwMDAwMDAwM&#10;DAwMDAwMDAwMDAEEBQUIBwgPCgoPFA4ODhQUDg4ODhQRDAwMDAwREQwMDAwMDBEMDAwMDAwMDAwM&#10;DAwMDAwMDAwMDAwMDAwMDAwM/8AAFAgBLAG7BAERAAIRAQMRAQQRAP/dAAQAOP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73" type="#_x0000_t202" style="position:absolute;top:4299;width:1080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<v:textbox>
                  <w:txbxContent>
                    <w:p w14:paraId="72304DDB" w14:textId="06D08FC2" w:rsidR="00BC4EC1" w:rsidRPr="00C70353" w:rsidRDefault="00BC4EC1" w:rsidP="00D602D8">
                      <w:pPr>
                        <w:jc w:val="center"/>
                        <w:rPr>
                          <w:color w:val="7F7F7F" w:themeColor="text1" w:themeTint="80"/>
                          <w:sz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74" type="#_x0000_t75" alt="http://www.iimcb.gov.pl/tl_files/News/HR_EX_.jpg" style="position:absolute;left:1978;width:7097;height:4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">
                <v:imagedata r:id="rId2" o:title="HR_EX_"/>
              </v:shape>
            </v:group>
          </w:pict>
        </mc:Fallback>
      </mc:AlternateContent>
    </w:r>
  </w:p>
  <w:p w14:paraId="55F3C41E" w14:textId="77777777" w:rsidR="00BC4EC1" w:rsidRPr="00C70353" w:rsidRDefault="00BC4EC1" w:rsidP="00C70353">
    <w:pPr>
      <w:pStyle w:val="TekstdymkaZnak"/>
      <w:jc w:val="center"/>
      <w:rPr>
        <w:sz w:val="32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71E6A3" wp14:editId="70A9C6AA">
              <wp:simplePos x="0" y="0"/>
              <wp:positionH relativeFrom="column">
                <wp:posOffset>688975</wp:posOffset>
              </wp:positionH>
              <wp:positionV relativeFrom="paragraph">
                <wp:posOffset>228439</wp:posOffset>
              </wp:positionV>
              <wp:extent cx="4367284" cy="231140"/>
              <wp:effectExtent l="0" t="0" r="0" b="0"/>
              <wp:wrapNone/>
              <wp:docPr id="23" name="Pole tekstow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7284" cy="231140"/>
                      </a:xfrm>
                      <a:prstGeom prst="rect">
                        <a:avLst/>
                      </a:prstGeom>
                      <a:solidFill>
                        <a:srgbClr val="584D85">
                          <a:alpha val="32000"/>
                        </a:srgb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698EDD" w14:textId="77777777" w:rsidR="00BC4EC1" w:rsidRDefault="00BC4EC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1E6A3" id="Pole tekstowe 23" o:spid="_x0000_s1075" type="#_x0000_t202" style="position:absolute;left:0;text-align:left;margin-left:54.25pt;margin-top:18pt;width:343.9pt;height:1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" fillcolor="#584d85" stroked="f" strokeweight=".5pt">
              <v:fill opacity="21074f"/>
              <v:textbox>
                <w:txbxContent>
                  <w:p w14:paraId="0B698EDD" w14:textId="77777777" w:rsidR="00BC4EC1" w:rsidRDefault="00BC4EC1"/>
                </w:txbxContent>
              </v:textbox>
            </v:shape>
          </w:pict>
        </mc:Fallback>
      </mc:AlternateContent>
    </w:r>
  </w:p>
  <w:p w14:paraId="03B79429" w14:textId="77777777" w:rsidR="00BC4EC1" w:rsidRDefault="00BC4EC1" w:rsidP="00C70353">
    <w:pPr>
      <w:pStyle w:val="TekstdymkaZnak"/>
      <w:jc w:val="center"/>
      <w:rPr>
        <w:lang w:val="en-US"/>
      </w:rPr>
    </w:pPr>
    <w:proofErr w:type="spellStart"/>
    <w:r w:rsidRPr="00C70353">
      <w:rPr>
        <w:lang w:val="en-US"/>
      </w:rPr>
      <w:t>Strategia</w:t>
    </w:r>
    <w:proofErr w:type="spellEnd"/>
    <w:r w:rsidRPr="00C70353">
      <w:rPr>
        <w:lang w:val="en-US"/>
      </w:rPr>
      <w:t xml:space="preserve"> HR </w:t>
    </w:r>
    <w:proofErr w:type="spellStart"/>
    <w:r w:rsidRPr="00C70353">
      <w:rPr>
        <w:lang w:val="en-US"/>
      </w:rPr>
      <w:t>dla</w:t>
    </w:r>
    <w:proofErr w:type="spellEnd"/>
    <w:r w:rsidRPr="00C70353">
      <w:rPr>
        <w:lang w:val="en-US"/>
      </w:rPr>
      <w:t xml:space="preserve"> </w:t>
    </w:r>
    <w:proofErr w:type="spellStart"/>
    <w:r>
      <w:rPr>
        <w:lang w:val="en-US"/>
      </w:rPr>
      <w:t>n</w:t>
    </w:r>
    <w:r w:rsidRPr="00C70353">
      <w:rPr>
        <w:lang w:val="en-US"/>
      </w:rPr>
      <w:t>aukowców</w:t>
    </w:r>
    <w:proofErr w:type="spellEnd"/>
    <w:r w:rsidRPr="00C70353">
      <w:rPr>
        <w:lang w:val="en-US"/>
      </w:rPr>
      <w:t xml:space="preserve"> / Human Resources Strategy for Researchers </w:t>
    </w:r>
  </w:p>
  <w:sdt>
    <w:sdtPr>
      <w:id w:val="-374240005"/>
      <w:docPartObj>
        <w:docPartGallery w:val="Page Numbers (Bottom of Page)"/>
        <w:docPartUnique/>
      </w:docPartObj>
    </w:sdtPr>
    <w:sdtEndPr/>
    <w:sdtContent>
      <w:p w14:paraId="34BB9388" w14:textId="77777777" w:rsidR="00BC4EC1" w:rsidRDefault="00BC4EC1" w:rsidP="00D602D8">
        <w:pPr>
          <w:pStyle w:val="TekstdymkaZnak"/>
          <w:jc w:val="right"/>
        </w:pPr>
        <w:r>
          <w:fldChar w:fldCharType="begin"/>
        </w:r>
        <w:r w:rsidRPr="00C70353">
          <w:rPr>
            <w:lang w:val="en-US"/>
          </w:rPr>
          <w:instrText>PAGE   \* MERGEFORMAT</w:instrText>
        </w:r>
        <w:r>
          <w:fldChar w:fldCharType="separate"/>
        </w:r>
        <w:r w:rsidR="0006081C">
          <w:rPr>
            <w:noProof/>
            <w:lang w:val="en-US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989301"/>
      <w:docPartObj>
        <w:docPartGallery w:val="Page Numbers (Bottom of Page)"/>
        <w:docPartUnique/>
      </w:docPartObj>
    </w:sdtPr>
    <w:sdtEndPr/>
    <w:sdtContent>
      <w:p w14:paraId="7100A75D" w14:textId="77777777" w:rsidR="00BC4EC1" w:rsidRDefault="00BC4EC1">
        <w:pPr>
          <w:pStyle w:val="TekstdymkaZna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81C">
          <w:rPr>
            <w:noProof/>
          </w:rPr>
          <w:t>0</w:t>
        </w:r>
        <w:r>
          <w:fldChar w:fldCharType="end"/>
        </w:r>
      </w:p>
    </w:sdtContent>
  </w:sdt>
  <w:p w14:paraId="41218988" w14:textId="77777777" w:rsidR="00BC4EC1" w:rsidRDefault="00BC4EC1">
    <w:pPr>
      <w:pStyle w:val="TekstdymkaZnak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1A28B" w14:textId="77777777" w:rsidR="003C7F94" w:rsidRDefault="003C7F94" w:rsidP="00F57ACB">
      <w:pPr>
        <w:spacing w:after="0" w:line="240" w:lineRule="auto"/>
      </w:pPr>
      <w:r>
        <w:separator/>
      </w:r>
    </w:p>
  </w:footnote>
  <w:footnote w:type="continuationSeparator" w:id="0">
    <w:p w14:paraId="1C07770A" w14:textId="77777777" w:rsidR="003C7F94" w:rsidRDefault="003C7F94" w:rsidP="00F57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13E6"/>
    <w:multiLevelType w:val="hybridMultilevel"/>
    <w:tmpl w:val="1D00F9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1294D"/>
    <w:multiLevelType w:val="hybridMultilevel"/>
    <w:tmpl w:val="2E9EE290"/>
    <w:lvl w:ilvl="0" w:tplc="43184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425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16A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62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E8D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08E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54A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8A7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66A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E83687A"/>
    <w:multiLevelType w:val="hybridMultilevel"/>
    <w:tmpl w:val="AA00358E"/>
    <w:lvl w:ilvl="0" w:tplc="FBEC4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C27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DA0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CE7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046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809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AEB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4A5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201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F651C4"/>
    <w:multiLevelType w:val="hybridMultilevel"/>
    <w:tmpl w:val="1F08FF32"/>
    <w:lvl w:ilvl="0" w:tplc="9F0CF95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8805E8D"/>
    <w:multiLevelType w:val="hybridMultilevel"/>
    <w:tmpl w:val="42DA343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34C3F"/>
    <w:multiLevelType w:val="hybridMultilevel"/>
    <w:tmpl w:val="BF5E3146"/>
    <w:lvl w:ilvl="0" w:tplc="B1245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648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0E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3E1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58D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5E8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E0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3CD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185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ECE488B"/>
    <w:multiLevelType w:val="hybridMultilevel"/>
    <w:tmpl w:val="8878F930"/>
    <w:lvl w:ilvl="0" w:tplc="42701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92B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483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DA2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EA4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A20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7E1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880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087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18E5797"/>
    <w:multiLevelType w:val="hybridMultilevel"/>
    <w:tmpl w:val="F87432F0"/>
    <w:lvl w:ilvl="0" w:tplc="75188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D49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181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2ED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0E2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E49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26F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BEA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DC8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35E675E"/>
    <w:multiLevelType w:val="hybridMultilevel"/>
    <w:tmpl w:val="B9A450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44691"/>
    <w:multiLevelType w:val="hybridMultilevel"/>
    <w:tmpl w:val="BB8C958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85E02"/>
    <w:multiLevelType w:val="hybridMultilevel"/>
    <w:tmpl w:val="74D0A94A"/>
    <w:lvl w:ilvl="0" w:tplc="FA16B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C4F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625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0A1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BE5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80D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A88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5A6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BE9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3E7341F"/>
    <w:multiLevelType w:val="hybridMultilevel"/>
    <w:tmpl w:val="B3E839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466E6"/>
    <w:multiLevelType w:val="hybridMultilevel"/>
    <w:tmpl w:val="BE94A804"/>
    <w:lvl w:ilvl="0" w:tplc="3ABED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22D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BEB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CA6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BEA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80C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DE4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8A0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02F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6DA58A6"/>
    <w:multiLevelType w:val="hybridMultilevel"/>
    <w:tmpl w:val="3036D3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76DC2"/>
    <w:multiLevelType w:val="hybridMultilevel"/>
    <w:tmpl w:val="1ADA9170"/>
    <w:lvl w:ilvl="0" w:tplc="E73C7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82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E87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BAA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8E2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566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5ED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24B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868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9B578B0"/>
    <w:multiLevelType w:val="hybridMultilevel"/>
    <w:tmpl w:val="873EC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CF76A4"/>
    <w:multiLevelType w:val="hybridMultilevel"/>
    <w:tmpl w:val="34889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662B80"/>
    <w:multiLevelType w:val="hybridMultilevel"/>
    <w:tmpl w:val="8F22A2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151948"/>
    <w:multiLevelType w:val="hybridMultilevel"/>
    <w:tmpl w:val="1702241E"/>
    <w:lvl w:ilvl="0" w:tplc="1B6C4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701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D60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9029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DC0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F07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C2E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069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142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2897FFB"/>
    <w:multiLevelType w:val="hybridMultilevel"/>
    <w:tmpl w:val="346C82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206243"/>
    <w:multiLevelType w:val="hybridMultilevel"/>
    <w:tmpl w:val="CCE89B92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B184911"/>
    <w:multiLevelType w:val="hybridMultilevel"/>
    <w:tmpl w:val="B072BBE4"/>
    <w:lvl w:ilvl="0" w:tplc="B6B49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1C6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7479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0AA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E6CD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443C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DC1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5CED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7494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DC209A"/>
    <w:multiLevelType w:val="hybridMultilevel"/>
    <w:tmpl w:val="B6F698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192A05"/>
    <w:multiLevelType w:val="hybridMultilevel"/>
    <w:tmpl w:val="907C5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0C7BB6"/>
    <w:multiLevelType w:val="hybridMultilevel"/>
    <w:tmpl w:val="794E48CC"/>
    <w:lvl w:ilvl="0" w:tplc="17FA4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9CE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E47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544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20A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88D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D62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E20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902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6197D39"/>
    <w:multiLevelType w:val="hybridMultilevel"/>
    <w:tmpl w:val="74C8B06A"/>
    <w:lvl w:ilvl="0" w:tplc="4CC6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B89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68D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660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CC2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DEC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AC3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AA3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BC9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EBF4353"/>
    <w:multiLevelType w:val="hybridMultilevel"/>
    <w:tmpl w:val="F8EC08F6"/>
    <w:lvl w:ilvl="0" w:tplc="3EC8D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92A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8A9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9C8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9AC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EE0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560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E1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E42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EDF0B7A"/>
    <w:multiLevelType w:val="hybridMultilevel"/>
    <w:tmpl w:val="11821DDE"/>
    <w:lvl w:ilvl="0" w:tplc="4164F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243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706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45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648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3AC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28E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682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FCB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3"/>
  </w:num>
  <w:num w:numId="2">
    <w:abstractNumId w:val="15"/>
  </w:num>
  <w:num w:numId="3">
    <w:abstractNumId w:val="21"/>
  </w:num>
  <w:num w:numId="4">
    <w:abstractNumId w:val="19"/>
  </w:num>
  <w:num w:numId="5">
    <w:abstractNumId w:val="4"/>
  </w:num>
  <w:num w:numId="6">
    <w:abstractNumId w:val="8"/>
  </w:num>
  <w:num w:numId="7">
    <w:abstractNumId w:val="9"/>
  </w:num>
  <w:num w:numId="8">
    <w:abstractNumId w:val="22"/>
  </w:num>
  <w:num w:numId="9">
    <w:abstractNumId w:val="11"/>
  </w:num>
  <w:num w:numId="10">
    <w:abstractNumId w:val="25"/>
  </w:num>
  <w:num w:numId="11">
    <w:abstractNumId w:val="10"/>
  </w:num>
  <w:num w:numId="12">
    <w:abstractNumId w:val="27"/>
  </w:num>
  <w:num w:numId="13">
    <w:abstractNumId w:val="13"/>
  </w:num>
  <w:num w:numId="14">
    <w:abstractNumId w:val="20"/>
  </w:num>
  <w:num w:numId="15">
    <w:abstractNumId w:val="3"/>
  </w:num>
  <w:num w:numId="16">
    <w:abstractNumId w:val="17"/>
  </w:num>
  <w:num w:numId="17">
    <w:abstractNumId w:val="12"/>
  </w:num>
  <w:num w:numId="18">
    <w:abstractNumId w:val="14"/>
  </w:num>
  <w:num w:numId="19">
    <w:abstractNumId w:val="5"/>
  </w:num>
  <w:num w:numId="20">
    <w:abstractNumId w:val="7"/>
  </w:num>
  <w:num w:numId="21">
    <w:abstractNumId w:val="18"/>
  </w:num>
  <w:num w:numId="22">
    <w:abstractNumId w:val="2"/>
  </w:num>
  <w:num w:numId="23">
    <w:abstractNumId w:val="6"/>
  </w:num>
  <w:num w:numId="24">
    <w:abstractNumId w:val="26"/>
  </w:num>
  <w:num w:numId="25">
    <w:abstractNumId w:val="24"/>
  </w:num>
  <w:num w:numId="26">
    <w:abstractNumId w:val="0"/>
  </w:num>
  <w:num w:numId="27">
    <w:abstractNumId w:val="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5981"/>
    <w:rsid w:val="00001EF6"/>
    <w:rsid w:val="00006DCF"/>
    <w:rsid w:val="000075AB"/>
    <w:rsid w:val="0001017B"/>
    <w:rsid w:val="00010C8C"/>
    <w:rsid w:val="00012323"/>
    <w:rsid w:val="00012B6B"/>
    <w:rsid w:val="000133BD"/>
    <w:rsid w:val="0001757B"/>
    <w:rsid w:val="00020C9E"/>
    <w:rsid w:val="000221FA"/>
    <w:rsid w:val="00032A68"/>
    <w:rsid w:val="00033343"/>
    <w:rsid w:val="00037945"/>
    <w:rsid w:val="000402FC"/>
    <w:rsid w:val="00047871"/>
    <w:rsid w:val="00050672"/>
    <w:rsid w:val="00050BBA"/>
    <w:rsid w:val="0006081C"/>
    <w:rsid w:val="00062BDA"/>
    <w:rsid w:val="0006319A"/>
    <w:rsid w:val="00064F79"/>
    <w:rsid w:val="000659AD"/>
    <w:rsid w:val="0006782D"/>
    <w:rsid w:val="00073E16"/>
    <w:rsid w:val="0007407C"/>
    <w:rsid w:val="00083753"/>
    <w:rsid w:val="00087111"/>
    <w:rsid w:val="000A4CFE"/>
    <w:rsid w:val="000B5D6A"/>
    <w:rsid w:val="000C2575"/>
    <w:rsid w:val="000C5D0C"/>
    <w:rsid w:val="000D10D5"/>
    <w:rsid w:val="000D564E"/>
    <w:rsid w:val="000D7F60"/>
    <w:rsid w:val="000E2927"/>
    <w:rsid w:val="000E3498"/>
    <w:rsid w:val="000F1ECD"/>
    <w:rsid w:val="00100B77"/>
    <w:rsid w:val="00100C09"/>
    <w:rsid w:val="001049BA"/>
    <w:rsid w:val="00106950"/>
    <w:rsid w:val="00116BF8"/>
    <w:rsid w:val="001435B8"/>
    <w:rsid w:val="0014570B"/>
    <w:rsid w:val="00150B85"/>
    <w:rsid w:val="00153BAD"/>
    <w:rsid w:val="001549C3"/>
    <w:rsid w:val="00170E80"/>
    <w:rsid w:val="00173D97"/>
    <w:rsid w:val="00175B6D"/>
    <w:rsid w:val="00181A37"/>
    <w:rsid w:val="00182746"/>
    <w:rsid w:val="0018494C"/>
    <w:rsid w:val="0018648D"/>
    <w:rsid w:val="00196AF1"/>
    <w:rsid w:val="001979BE"/>
    <w:rsid w:val="001A04FF"/>
    <w:rsid w:val="001A3C93"/>
    <w:rsid w:val="001B03DD"/>
    <w:rsid w:val="001B6E8F"/>
    <w:rsid w:val="001C0BC3"/>
    <w:rsid w:val="001C30A6"/>
    <w:rsid w:val="001C59A5"/>
    <w:rsid w:val="001D0E3C"/>
    <w:rsid w:val="001D4174"/>
    <w:rsid w:val="001D5FDC"/>
    <w:rsid w:val="001E1FE3"/>
    <w:rsid w:val="001E5378"/>
    <w:rsid w:val="001F1DF0"/>
    <w:rsid w:val="001F72DD"/>
    <w:rsid w:val="001F779B"/>
    <w:rsid w:val="00200229"/>
    <w:rsid w:val="00200EEF"/>
    <w:rsid w:val="0020104B"/>
    <w:rsid w:val="0020195A"/>
    <w:rsid w:val="00203BE8"/>
    <w:rsid w:val="00205194"/>
    <w:rsid w:val="0020737D"/>
    <w:rsid w:val="0020790E"/>
    <w:rsid w:val="00210438"/>
    <w:rsid w:val="00211874"/>
    <w:rsid w:val="002166E7"/>
    <w:rsid w:val="002170FF"/>
    <w:rsid w:val="00217651"/>
    <w:rsid w:val="00223144"/>
    <w:rsid w:val="002236B2"/>
    <w:rsid w:val="002248EA"/>
    <w:rsid w:val="00224B20"/>
    <w:rsid w:val="00231986"/>
    <w:rsid w:val="00234675"/>
    <w:rsid w:val="00242D8E"/>
    <w:rsid w:val="00246E00"/>
    <w:rsid w:val="0025398C"/>
    <w:rsid w:val="00262420"/>
    <w:rsid w:val="00263FBE"/>
    <w:rsid w:val="002644BE"/>
    <w:rsid w:val="00264841"/>
    <w:rsid w:val="00264ADB"/>
    <w:rsid w:val="0026645B"/>
    <w:rsid w:val="00273F0E"/>
    <w:rsid w:val="002952CF"/>
    <w:rsid w:val="002A62C1"/>
    <w:rsid w:val="002D145E"/>
    <w:rsid w:val="002D535C"/>
    <w:rsid w:val="002D53B5"/>
    <w:rsid w:val="002D6E83"/>
    <w:rsid w:val="002F6B81"/>
    <w:rsid w:val="00303962"/>
    <w:rsid w:val="00306FDA"/>
    <w:rsid w:val="0031036A"/>
    <w:rsid w:val="00326A91"/>
    <w:rsid w:val="0032742F"/>
    <w:rsid w:val="003353C4"/>
    <w:rsid w:val="00336F29"/>
    <w:rsid w:val="003411A5"/>
    <w:rsid w:val="00341C20"/>
    <w:rsid w:val="00343278"/>
    <w:rsid w:val="00344381"/>
    <w:rsid w:val="003443F4"/>
    <w:rsid w:val="00345AA2"/>
    <w:rsid w:val="00354663"/>
    <w:rsid w:val="00355FD7"/>
    <w:rsid w:val="003571F2"/>
    <w:rsid w:val="00360FAA"/>
    <w:rsid w:val="00362C55"/>
    <w:rsid w:val="0036429B"/>
    <w:rsid w:val="00365A44"/>
    <w:rsid w:val="00366E33"/>
    <w:rsid w:val="00373710"/>
    <w:rsid w:val="00376972"/>
    <w:rsid w:val="0037779F"/>
    <w:rsid w:val="00387497"/>
    <w:rsid w:val="00392CA2"/>
    <w:rsid w:val="00393D3A"/>
    <w:rsid w:val="00394C48"/>
    <w:rsid w:val="00397C47"/>
    <w:rsid w:val="003A10D5"/>
    <w:rsid w:val="003A1496"/>
    <w:rsid w:val="003A2F18"/>
    <w:rsid w:val="003A361C"/>
    <w:rsid w:val="003A6A4A"/>
    <w:rsid w:val="003A7166"/>
    <w:rsid w:val="003B29EA"/>
    <w:rsid w:val="003B2C76"/>
    <w:rsid w:val="003B77FF"/>
    <w:rsid w:val="003C719D"/>
    <w:rsid w:val="003C7F94"/>
    <w:rsid w:val="003D282B"/>
    <w:rsid w:val="003D6198"/>
    <w:rsid w:val="003D75B5"/>
    <w:rsid w:val="003E154A"/>
    <w:rsid w:val="003E2B2F"/>
    <w:rsid w:val="003E57F4"/>
    <w:rsid w:val="003E7507"/>
    <w:rsid w:val="004008F7"/>
    <w:rsid w:val="00401DE5"/>
    <w:rsid w:val="00402A6F"/>
    <w:rsid w:val="00407462"/>
    <w:rsid w:val="00407974"/>
    <w:rsid w:val="0041224D"/>
    <w:rsid w:val="00415A0F"/>
    <w:rsid w:val="004169E7"/>
    <w:rsid w:val="004179B4"/>
    <w:rsid w:val="004214EF"/>
    <w:rsid w:val="00421EC1"/>
    <w:rsid w:val="00423942"/>
    <w:rsid w:val="00426CD8"/>
    <w:rsid w:val="0043181C"/>
    <w:rsid w:val="00433731"/>
    <w:rsid w:val="00434523"/>
    <w:rsid w:val="00434E26"/>
    <w:rsid w:val="00435111"/>
    <w:rsid w:val="0044119E"/>
    <w:rsid w:val="00442569"/>
    <w:rsid w:val="004434D5"/>
    <w:rsid w:val="00443F5F"/>
    <w:rsid w:val="00445F89"/>
    <w:rsid w:val="0044769C"/>
    <w:rsid w:val="00451DB8"/>
    <w:rsid w:val="004560DD"/>
    <w:rsid w:val="00461073"/>
    <w:rsid w:val="00463DD7"/>
    <w:rsid w:val="00463FFB"/>
    <w:rsid w:val="00465D0E"/>
    <w:rsid w:val="00474B96"/>
    <w:rsid w:val="004818EF"/>
    <w:rsid w:val="00481EFB"/>
    <w:rsid w:val="004862EE"/>
    <w:rsid w:val="0048787F"/>
    <w:rsid w:val="0049304B"/>
    <w:rsid w:val="004A42C3"/>
    <w:rsid w:val="004A5BA5"/>
    <w:rsid w:val="004B405B"/>
    <w:rsid w:val="004C0101"/>
    <w:rsid w:val="004C2B39"/>
    <w:rsid w:val="004C4AA9"/>
    <w:rsid w:val="004C5A2B"/>
    <w:rsid w:val="004C71B0"/>
    <w:rsid w:val="004D4100"/>
    <w:rsid w:val="004D6698"/>
    <w:rsid w:val="004E4387"/>
    <w:rsid w:val="004F5388"/>
    <w:rsid w:val="0050062A"/>
    <w:rsid w:val="00501782"/>
    <w:rsid w:val="005066C7"/>
    <w:rsid w:val="00506D7E"/>
    <w:rsid w:val="00515E89"/>
    <w:rsid w:val="005219F0"/>
    <w:rsid w:val="0052476B"/>
    <w:rsid w:val="00530521"/>
    <w:rsid w:val="00537094"/>
    <w:rsid w:val="00543875"/>
    <w:rsid w:val="005479F4"/>
    <w:rsid w:val="005508DF"/>
    <w:rsid w:val="0055098D"/>
    <w:rsid w:val="00554149"/>
    <w:rsid w:val="0055559C"/>
    <w:rsid w:val="00561A55"/>
    <w:rsid w:val="00564B77"/>
    <w:rsid w:val="00571F4A"/>
    <w:rsid w:val="0057536E"/>
    <w:rsid w:val="00576DEA"/>
    <w:rsid w:val="005900E9"/>
    <w:rsid w:val="00591607"/>
    <w:rsid w:val="005A2A42"/>
    <w:rsid w:val="005A4CDF"/>
    <w:rsid w:val="005A5769"/>
    <w:rsid w:val="005B6435"/>
    <w:rsid w:val="005D0A5A"/>
    <w:rsid w:val="005D131C"/>
    <w:rsid w:val="005D1F57"/>
    <w:rsid w:val="005D40D1"/>
    <w:rsid w:val="005D49E2"/>
    <w:rsid w:val="005D715E"/>
    <w:rsid w:val="005E03E4"/>
    <w:rsid w:val="005E4448"/>
    <w:rsid w:val="005E4529"/>
    <w:rsid w:val="005F73EC"/>
    <w:rsid w:val="00602468"/>
    <w:rsid w:val="006046AC"/>
    <w:rsid w:val="006047C8"/>
    <w:rsid w:val="0060486B"/>
    <w:rsid w:val="006116FE"/>
    <w:rsid w:val="00612AE6"/>
    <w:rsid w:val="0061563F"/>
    <w:rsid w:val="00616522"/>
    <w:rsid w:val="006246CF"/>
    <w:rsid w:val="00630039"/>
    <w:rsid w:val="00631DB4"/>
    <w:rsid w:val="00634117"/>
    <w:rsid w:val="00634B77"/>
    <w:rsid w:val="00636A06"/>
    <w:rsid w:val="00656542"/>
    <w:rsid w:val="00663B6B"/>
    <w:rsid w:val="00665EF0"/>
    <w:rsid w:val="00677A4E"/>
    <w:rsid w:val="00684B1A"/>
    <w:rsid w:val="00685217"/>
    <w:rsid w:val="00685EDB"/>
    <w:rsid w:val="00696391"/>
    <w:rsid w:val="00696C5D"/>
    <w:rsid w:val="006A34AC"/>
    <w:rsid w:val="006B0056"/>
    <w:rsid w:val="006B0F67"/>
    <w:rsid w:val="006C483F"/>
    <w:rsid w:val="006C6BDF"/>
    <w:rsid w:val="006D57A4"/>
    <w:rsid w:val="006E06CE"/>
    <w:rsid w:val="006E497C"/>
    <w:rsid w:val="006F2E0C"/>
    <w:rsid w:val="00702D21"/>
    <w:rsid w:val="00703777"/>
    <w:rsid w:val="00705D9C"/>
    <w:rsid w:val="00716E5B"/>
    <w:rsid w:val="00721119"/>
    <w:rsid w:val="00734B5B"/>
    <w:rsid w:val="00736FE8"/>
    <w:rsid w:val="007400ED"/>
    <w:rsid w:val="00744B00"/>
    <w:rsid w:val="0075328A"/>
    <w:rsid w:val="00754957"/>
    <w:rsid w:val="00757385"/>
    <w:rsid w:val="00760154"/>
    <w:rsid w:val="007606CB"/>
    <w:rsid w:val="00771E14"/>
    <w:rsid w:val="00774066"/>
    <w:rsid w:val="00774970"/>
    <w:rsid w:val="00775C94"/>
    <w:rsid w:val="00790F98"/>
    <w:rsid w:val="00793768"/>
    <w:rsid w:val="007954CE"/>
    <w:rsid w:val="0079758D"/>
    <w:rsid w:val="00797B48"/>
    <w:rsid w:val="007A1599"/>
    <w:rsid w:val="007A221A"/>
    <w:rsid w:val="007D3348"/>
    <w:rsid w:val="007D3A80"/>
    <w:rsid w:val="007D3B0F"/>
    <w:rsid w:val="007E03A9"/>
    <w:rsid w:val="007F33E4"/>
    <w:rsid w:val="00801ABF"/>
    <w:rsid w:val="00803D14"/>
    <w:rsid w:val="008076C6"/>
    <w:rsid w:val="00812570"/>
    <w:rsid w:val="00822573"/>
    <w:rsid w:val="00832FA7"/>
    <w:rsid w:val="0083454A"/>
    <w:rsid w:val="00840C52"/>
    <w:rsid w:val="00841CB6"/>
    <w:rsid w:val="0084224F"/>
    <w:rsid w:val="00851459"/>
    <w:rsid w:val="008544AC"/>
    <w:rsid w:val="00856D9B"/>
    <w:rsid w:val="0086359C"/>
    <w:rsid w:val="00875438"/>
    <w:rsid w:val="00881BF6"/>
    <w:rsid w:val="00887548"/>
    <w:rsid w:val="008876C8"/>
    <w:rsid w:val="0089096F"/>
    <w:rsid w:val="00891282"/>
    <w:rsid w:val="00897916"/>
    <w:rsid w:val="008B0473"/>
    <w:rsid w:val="008B5015"/>
    <w:rsid w:val="008C08E4"/>
    <w:rsid w:val="008C4900"/>
    <w:rsid w:val="008D1251"/>
    <w:rsid w:val="008D1C2A"/>
    <w:rsid w:val="008D68A7"/>
    <w:rsid w:val="008D6FBD"/>
    <w:rsid w:val="008D7F8A"/>
    <w:rsid w:val="008F4BBF"/>
    <w:rsid w:val="00902A54"/>
    <w:rsid w:val="00903A2D"/>
    <w:rsid w:val="00904149"/>
    <w:rsid w:val="0090471F"/>
    <w:rsid w:val="009130CB"/>
    <w:rsid w:val="009171D2"/>
    <w:rsid w:val="0093632D"/>
    <w:rsid w:val="0094188C"/>
    <w:rsid w:val="00941AE6"/>
    <w:rsid w:val="009557F6"/>
    <w:rsid w:val="00955DE7"/>
    <w:rsid w:val="00965AAD"/>
    <w:rsid w:val="009667C6"/>
    <w:rsid w:val="00972322"/>
    <w:rsid w:val="00974B4B"/>
    <w:rsid w:val="00975A06"/>
    <w:rsid w:val="00976C29"/>
    <w:rsid w:val="0098095E"/>
    <w:rsid w:val="00984E99"/>
    <w:rsid w:val="009879FF"/>
    <w:rsid w:val="00993787"/>
    <w:rsid w:val="009A0F64"/>
    <w:rsid w:val="009A1719"/>
    <w:rsid w:val="009A1A1F"/>
    <w:rsid w:val="009A4894"/>
    <w:rsid w:val="009A685D"/>
    <w:rsid w:val="009B3360"/>
    <w:rsid w:val="009B67D9"/>
    <w:rsid w:val="009C15B4"/>
    <w:rsid w:val="009C5B1E"/>
    <w:rsid w:val="009E765D"/>
    <w:rsid w:val="009F0E0B"/>
    <w:rsid w:val="009F4B53"/>
    <w:rsid w:val="009F5C70"/>
    <w:rsid w:val="00A137C7"/>
    <w:rsid w:val="00A14777"/>
    <w:rsid w:val="00A20A79"/>
    <w:rsid w:val="00A20BF2"/>
    <w:rsid w:val="00A2124C"/>
    <w:rsid w:val="00A21BF5"/>
    <w:rsid w:val="00A22F96"/>
    <w:rsid w:val="00A23275"/>
    <w:rsid w:val="00A26392"/>
    <w:rsid w:val="00A2658D"/>
    <w:rsid w:val="00A32B18"/>
    <w:rsid w:val="00A352C3"/>
    <w:rsid w:val="00A43864"/>
    <w:rsid w:val="00A51B40"/>
    <w:rsid w:val="00A53F3D"/>
    <w:rsid w:val="00A6128F"/>
    <w:rsid w:val="00A619F8"/>
    <w:rsid w:val="00A722A3"/>
    <w:rsid w:val="00A7244D"/>
    <w:rsid w:val="00A76928"/>
    <w:rsid w:val="00A819E7"/>
    <w:rsid w:val="00A866BB"/>
    <w:rsid w:val="00A97491"/>
    <w:rsid w:val="00AA1414"/>
    <w:rsid w:val="00AA22A5"/>
    <w:rsid w:val="00AA388F"/>
    <w:rsid w:val="00AB1DCA"/>
    <w:rsid w:val="00AC65CA"/>
    <w:rsid w:val="00AD0F40"/>
    <w:rsid w:val="00AD33BA"/>
    <w:rsid w:val="00AE0719"/>
    <w:rsid w:val="00AE43C1"/>
    <w:rsid w:val="00AF2790"/>
    <w:rsid w:val="00AF3CB0"/>
    <w:rsid w:val="00B02ACC"/>
    <w:rsid w:val="00B1318A"/>
    <w:rsid w:val="00B16FD9"/>
    <w:rsid w:val="00B20FBE"/>
    <w:rsid w:val="00B21B4E"/>
    <w:rsid w:val="00B22474"/>
    <w:rsid w:val="00B24802"/>
    <w:rsid w:val="00B35352"/>
    <w:rsid w:val="00B42FC1"/>
    <w:rsid w:val="00B44E66"/>
    <w:rsid w:val="00B51D98"/>
    <w:rsid w:val="00B55893"/>
    <w:rsid w:val="00B66541"/>
    <w:rsid w:val="00B71B78"/>
    <w:rsid w:val="00B74328"/>
    <w:rsid w:val="00B74CF0"/>
    <w:rsid w:val="00B83591"/>
    <w:rsid w:val="00B84F70"/>
    <w:rsid w:val="00B912F5"/>
    <w:rsid w:val="00B9713A"/>
    <w:rsid w:val="00BA0BF7"/>
    <w:rsid w:val="00BA3E6F"/>
    <w:rsid w:val="00BA61A3"/>
    <w:rsid w:val="00BA7305"/>
    <w:rsid w:val="00BB18F0"/>
    <w:rsid w:val="00BB3911"/>
    <w:rsid w:val="00BC4EC1"/>
    <w:rsid w:val="00BC61C5"/>
    <w:rsid w:val="00BC61D0"/>
    <w:rsid w:val="00BC6466"/>
    <w:rsid w:val="00BC76B0"/>
    <w:rsid w:val="00BD4F13"/>
    <w:rsid w:val="00BE05CB"/>
    <w:rsid w:val="00BE5C79"/>
    <w:rsid w:val="00BF121C"/>
    <w:rsid w:val="00BF15BB"/>
    <w:rsid w:val="00BF42AF"/>
    <w:rsid w:val="00BF4533"/>
    <w:rsid w:val="00C005E6"/>
    <w:rsid w:val="00C027D8"/>
    <w:rsid w:val="00C04DC1"/>
    <w:rsid w:val="00C06C1A"/>
    <w:rsid w:val="00C1052F"/>
    <w:rsid w:val="00C16DA4"/>
    <w:rsid w:val="00C17FD7"/>
    <w:rsid w:val="00C202F1"/>
    <w:rsid w:val="00C20726"/>
    <w:rsid w:val="00C20A61"/>
    <w:rsid w:val="00C24556"/>
    <w:rsid w:val="00C33C7E"/>
    <w:rsid w:val="00C3642F"/>
    <w:rsid w:val="00C36692"/>
    <w:rsid w:val="00C36A14"/>
    <w:rsid w:val="00C458E3"/>
    <w:rsid w:val="00C513D0"/>
    <w:rsid w:val="00C64777"/>
    <w:rsid w:val="00C70353"/>
    <w:rsid w:val="00C70EBC"/>
    <w:rsid w:val="00C77BC5"/>
    <w:rsid w:val="00C80596"/>
    <w:rsid w:val="00C87BE9"/>
    <w:rsid w:val="00C9278D"/>
    <w:rsid w:val="00C93BF8"/>
    <w:rsid w:val="00C979E3"/>
    <w:rsid w:val="00CA5981"/>
    <w:rsid w:val="00CA6493"/>
    <w:rsid w:val="00CA6DC6"/>
    <w:rsid w:val="00CA7717"/>
    <w:rsid w:val="00CB3D89"/>
    <w:rsid w:val="00CB555B"/>
    <w:rsid w:val="00CD32CB"/>
    <w:rsid w:val="00CD362D"/>
    <w:rsid w:val="00CD633A"/>
    <w:rsid w:val="00CE658F"/>
    <w:rsid w:val="00CE7DD0"/>
    <w:rsid w:val="00CF6651"/>
    <w:rsid w:val="00CF67F4"/>
    <w:rsid w:val="00D02924"/>
    <w:rsid w:val="00D049FC"/>
    <w:rsid w:val="00D07513"/>
    <w:rsid w:val="00D1399D"/>
    <w:rsid w:val="00D140E2"/>
    <w:rsid w:val="00D20C1A"/>
    <w:rsid w:val="00D24A5C"/>
    <w:rsid w:val="00D405B1"/>
    <w:rsid w:val="00D55883"/>
    <w:rsid w:val="00D602D8"/>
    <w:rsid w:val="00D619FB"/>
    <w:rsid w:val="00D63F3B"/>
    <w:rsid w:val="00D6462E"/>
    <w:rsid w:val="00D65AFF"/>
    <w:rsid w:val="00D70F28"/>
    <w:rsid w:val="00D722AB"/>
    <w:rsid w:val="00D74668"/>
    <w:rsid w:val="00D74C4A"/>
    <w:rsid w:val="00D74F39"/>
    <w:rsid w:val="00D832F4"/>
    <w:rsid w:val="00D8654E"/>
    <w:rsid w:val="00D87323"/>
    <w:rsid w:val="00D92682"/>
    <w:rsid w:val="00D95A60"/>
    <w:rsid w:val="00DA0377"/>
    <w:rsid w:val="00DA1CD9"/>
    <w:rsid w:val="00DA514A"/>
    <w:rsid w:val="00DB1458"/>
    <w:rsid w:val="00DB20FD"/>
    <w:rsid w:val="00DB46DF"/>
    <w:rsid w:val="00DB4E7D"/>
    <w:rsid w:val="00DC3543"/>
    <w:rsid w:val="00DC44C7"/>
    <w:rsid w:val="00DC5CED"/>
    <w:rsid w:val="00DC7F03"/>
    <w:rsid w:val="00DD18A9"/>
    <w:rsid w:val="00E01AC2"/>
    <w:rsid w:val="00E01CAA"/>
    <w:rsid w:val="00E02030"/>
    <w:rsid w:val="00E068E3"/>
    <w:rsid w:val="00E12E1F"/>
    <w:rsid w:val="00E2387B"/>
    <w:rsid w:val="00E3374C"/>
    <w:rsid w:val="00E35904"/>
    <w:rsid w:val="00E37A0B"/>
    <w:rsid w:val="00E447E1"/>
    <w:rsid w:val="00E44AA2"/>
    <w:rsid w:val="00E47C03"/>
    <w:rsid w:val="00E57749"/>
    <w:rsid w:val="00E61DCB"/>
    <w:rsid w:val="00E61EBF"/>
    <w:rsid w:val="00E62BB3"/>
    <w:rsid w:val="00E659B2"/>
    <w:rsid w:val="00E6685F"/>
    <w:rsid w:val="00E76B4E"/>
    <w:rsid w:val="00E80596"/>
    <w:rsid w:val="00E8582F"/>
    <w:rsid w:val="00E86141"/>
    <w:rsid w:val="00E865C4"/>
    <w:rsid w:val="00E8737E"/>
    <w:rsid w:val="00E87397"/>
    <w:rsid w:val="00E914C3"/>
    <w:rsid w:val="00E91F08"/>
    <w:rsid w:val="00E961CD"/>
    <w:rsid w:val="00EA2524"/>
    <w:rsid w:val="00EA4751"/>
    <w:rsid w:val="00EB04E5"/>
    <w:rsid w:val="00EB1B85"/>
    <w:rsid w:val="00EB3F39"/>
    <w:rsid w:val="00EB571B"/>
    <w:rsid w:val="00EB6A0B"/>
    <w:rsid w:val="00EC0CA5"/>
    <w:rsid w:val="00EC1262"/>
    <w:rsid w:val="00EC2E96"/>
    <w:rsid w:val="00ED2505"/>
    <w:rsid w:val="00EF058A"/>
    <w:rsid w:val="00EF1DB4"/>
    <w:rsid w:val="00EF31ED"/>
    <w:rsid w:val="00EF7B2A"/>
    <w:rsid w:val="00F046AE"/>
    <w:rsid w:val="00F05CB8"/>
    <w:rsid w:val="00F063FE"/>
    <w:rsid w:val="00F06542"/>
    <w:rsid w:val="00F10FC6"/>
    <w:rsid w:val="00F1102C"/>
    <w:rsid w:val="00F1492D"/>
    <w:rsid w:val="00F152A5"/>
    <w:rsid w:val="00F1653F"/>
    <w:rsid w:val="00F2316B"/>
    <w:rsid w:val="00F24A53"/>
    <w:rsid w:val="00F3001C"/>
    <w:rsid w:val="00F3034C"/>
    <w:rsid w:val="00F30499"/>
    <w:rsid w:val="00F31F63"/>
    <w:rsid w:val="00F325A8"/>
    <w:rsid w:val="00F36104"/>
    <w:rsid w:val="00F41206"/>
    <w:rsid w:val="00F418BF"/>
    <w:rsid w:val="00F44299"/>
    <w:rsid w:val="00F46D51"/>
    <w:rsid w:val="00F46E32"/>
    <w:rsid w:val="00F4741C"/>
    <w:rsid w:val="00F51C95"/>
    <w:rsid w:val="00F55E7D"/>
    <w:rsid w:val="00F578B5"/>
    <w:rsid w:val="00F57A90"/>
    <w:rsid w:val="00F57ACB"/>
    <w:rsid w:val="00F62414"/>
    <w:rsid w:val="00F62D5B"/>
    <w:rsid w:val="00F65AAB"/>
    <w:rsid w:val="00F80DF6"/>
    <w:rsid w:val="00F8264B"/>
    <w:rsid w:val="00FA2722"/>
    <w:rsid w:val="00FA2E7F"/>
    <w:rsid w:val="00FA2FC2"/>
    <w:rsid w:val="00FB38B8"/>
    <w:rsid w:val="00FB678B"/>
    <w:rsid w:val="00FC33E2"/>
    <w:rsid w:val="00FC7884"/>
    <w:rsid w:val="00FD1729"/>
    <w:rsid w:val="00FD29A7"/>
    <w:rsid w:val="00FD33F4"/>
    <w:rsid w:val="00FE2F60"/>
    <w:rsid w:val="00FE3848"/>
    <w:rsid w:val="00FE389A"/>
    <w:rsid w:val="00FE49BA"/>
    <w:rsid w:val="00FF00AC"/>
    <w:rsid w:val="00FF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9DA20"/>
  <w15:docId w15:val="{6DD5682B-0B80-4796-8D04-1C5D22D50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1119"/>
  </w:style>
  <w:style w:type="paragraph" w:styleId="Nagwek1">
    <w:name w:val="heading 1"/>
    <w:basedOn w:val="Normalny"/>
    <w:next w:val="Normalny"/>
    <w:link w:val="Nagwek1Znak"/>
    <w:uiPriority w:val="9"/>
    <w:qFormat/>
    <w:rsid w:val="00474B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4B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4B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74B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74B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4B9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5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598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57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ACB"/>
  </w:style>
  <w:style w:type="paragraph" w:styleId="Stopka">
    <w:name w:val="footer"/>
    <w:basedOn w:val="Normalny"/>
    <w:link w:val="StopkaZnak"/>
    <w:uiPriority w:val="99"/>
    <w:unhideWhenUsed/>
    <w:rsid w:val="00F57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ACB"/>
  </w:style>
  <w:style w:type="paragraph" w:styleId="Akapitzlist">
    <w:name w:val="List Paragraph"/>
    <w:basedOn w:val="Normalny"/>
    <w:uiPriority w:val="34"/>
    <w:qFormat/>
    <w:rsid w:val="00F57ACB"/>
    <w:pPr>
      <w:ind w:left="720"/>
      <w:contextualSpacing/>
    </w:pPr>
  </w:style>
  <w:style w:type="table" w:styleId="Tabela-Siatka">
    <w:name w:val="Table Grid"/>
    <w:basedOn w:val="Standardowy"/>
    <w:uiPriority w:val="59"/>
    <w:rsid w:val="00170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70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Jasnalistaakcent2">
    <w:name w:val="Light List Accent 2"/>
    <w:basedOn w:val="Standardowy"/>
    <w:uiPriority w:val="61"/>
    <w:rsid w:val="00D95A6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AF3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771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71E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1E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1E14"/>
    <w:rPr>
      <w:sz w:val="20"/>
      <w:szCs w:val="20"/>
    </w:rPr>
  </w:style>
  <w:style w:type="paragraph" w:customStyle="1" w:styleId="rozdzia">
    <w:name w:val="rozdział"/>
    <w:basedOn w:val="Normalny"/>
    <w:link w:val="rozdziaZnak"/>
    <w:qFormat/>
    <w:rsid w:val="00616522"/>
    <w:pPr>
      <w:jc w:val="both"/>
    </w:pPr>
    <w:rPr>
      <w:b/>
      <w:sz w:val="32"/>
    </w:rPr>
  </w:style>
  <w:style w:type="character" w:customStyle="1" w:styleId="rozdziaZnak">
    <w:name w:val="rozdział Znak"/>
    <w:basedOn w:val="Domylnaczcionkaakapitu"/>
    <w:link w:val="rozdzia"/>
    <w:rsid w:val="00616522"/>
    <w:rPr>
      <w:b/>
      <w:sz w:val="32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74B96"/>
    <w:pPr>
      <w:spacing w:after="100"/>
      <w:ind w:left="660"/>
    </w:pPr>
  </w:style>
  <w:style w:type="paragraph" w:styleId="Spistreci1">
    <w:name w:val="toc 1"/>
    <w:basedOn w:val="Normalny"/>
    <w:next w:val="Normalny"/>
    <w:autoRedefine/>
    <w:uiPriority w:val="39"/>
    <w:unhideWhenUsed/>
    <w:rsid w:val="00273F0E"/>
    <w:pPr>
      <w:tabs>
        <w:tab w:val="right" w:pos="9072"/>
      </w:tabs>
      <w:spacing w:after="100"/>
      <w:ind w:left="284" w:right="227" w:hanging="284"/>
      <w:jc w:val="both"/>
    </w:pPr>
    <w:rPr>
      <w:noProof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74B96"/>
    <w:rPr>
      <w:color w:val="0000FF" w:themeColor="hyperlink"/>
      <w:u w:val="single"/>
    </w:rPr>
  </w:style>
  <w:style w:type="table" w:styleId="Kolorowasiatkaakcent3">
    <w:name w:val="Colorful Grid Accent 3"/>
    <w:basedOn w:val="Standardowy"/>
    <w:uiPriority w:val="73"/>
    <w:rsid w:val="00DC5C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1">
    <w:name w:val="Colorful Grid Accent 1"/>
    <w:basedOn w:val="Standardowy"/>
    <w:uiPriority w:val="73"/>
    <w:rsid w:val="00DC5C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">
    <w:name w:val="Colorful Grid"/>
    <w:basedOn w:val="Standardowy"/>
    <w:uiPriority w:val="73"/>
    <w:rsid w:val="00DC5C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2">
    <w:name w:val="Colorful Grid Accent 2"/>
    <w:basedOn w:val="Standardowy"/>
    <w:uiPriority w:val="73"/>
    <w:rsid w:val="00DC5C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listaakcent5">
    <w:name w:val="Colorful List Accent 5"/>
    <w:basedOn w:val="Standardowy"/>
    <w:uiPriority w:val="72"/>
    <w:rsid w:val="00DC5C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DC5C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Jasnecieniowanieakcent3">
    <w:name w:val="Light Shading Accent 3"/>
    <w:basedOn w:val="Standardowy"/>
    <w:uiPriority w:val="60"/>
    <w:rsid w:val="00DC5CE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2">
    <w:name w:val="Light Shading Accent 2"/>
    <w:basedOn w:val="Standardowy"/>
    <w:uiPriority w:val="60"/>
    <w:rsid w:val="00DC5C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A0E349F008B644AAB6A282E0D042D17E">
    <w:name w:val="A0E349F008B644AAB6A282E0D042D17E"/>
    <w:rsid w:val="00C1052F"/>
    <w:rPr>
      <w:rFonts w:eastAsiaTheme="minorEastAsia"/>
      <w:lang w:eastAsia="pl-PL"/>
    </w:rPr>
  </w:style>
  <w:style w:type="table" w:styleId="redniecieniowanie1akcent4">
    <w:name w:val="Medium Shading 1 Accent 4"/>
    <w:basedOn w:val="Standardowy"/>
    <w:uiPriority w:val="63"/>
    <w:rsid w:val="00116BF8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49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1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8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0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5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0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5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0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3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4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7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3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6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0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4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9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9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7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3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0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7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1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2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4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1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7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3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theme" Target="theme/theme1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footer" Target="footer2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9FA177-1190-47C6-B8FB-6ED07CAE598E}" type="doc">
      <dgm:prSet loTypeId="urn:microsoft.com/office/officeart/2009/layout/CircleArrowProcess" loCatId="process" qsTypeId="urn:microsoft.com/office/officeart/2005/8/quickstyle/simple1" qsCatId="simple" csTypeId="urn:microsoft.com/office/officeart/2005/8/colors/colorful3" csCatId="colorful" phldr="1"/>
      <dgm:spPr/>
    </dgm:pt>
    <dgm:pt modelId="{04ED86DC-4608-427C-9F8C-76CC894F3DB0}">
      <dgm:prSet phldrT="[Tekst]" custT="1"/>
      <dgm:spPr/>
      <dgm:t>
        <a:bodyPr/>
        <a:lstStyle/>
        <a:p>
          <a:r>
            <a:rPr lang="pl-PL" sz="700"/>
            <a:t>Wysoko notowana w rankingach</a:t>
          </a:r>
        </a:p>
      </dgm:t>
    </dgm:pt>
    <dgm:pt modelId="{9CBEA115-E189-4B11-A786-89358AE1E53D}" type="parTrans" cxnId="{41E11E6E-C1C0-41FA-A4BD-CD68954E2D72}">
      <dgm:prSet/>
      <dgm:spPr/>
      <dgm:t>
        <a:bodyPr/>
        <a:lstStyle/>
        <a:p>
          <a:endParaRPr lang="pl-PL"/>
        </a:p>
      </dgm:t>
    </dgm:pt>
    <dgm:pt modelId="{4C0BC902-A618-41F2-B84B-4D3C8466B1BF}" type="sibTrans" cxnId="{41E11E6E-C1C0-41FA-A4BD-CD68954E2D72}">
      <dgm:prSet/>
      <dgm:spPr/>
      <dgm:t>
        <a:bodyPr/>
        <a:lstStyle/>
        <a:p>
          <a:endParaRPr lang="pl-PL"/>
        </a:p>
      </dgm:t>
    </dgm:pt>
    <dgm:pt modelId="{C8A38E16-17F4-44D1-90D5-40BF865FAD22}">
      <dgm:prSet custT="1"/>
      <dgm:spPr/>
      <dgm:t>
        <a:bodyPr/>
        <a:lstStyle/>
        <a:p>
          <a:r>
            <a:rPr lang="pl-PL" sz="700"/>
            <a:t>Otwarta na świat</a:t>
          </a:r>
        </a:p>
      </dgm:t>
    </dgm:pt>
    <dgm:pt modelId="{E4058FD0-925F-4483-880B-B97A2D26A338}" type="parTrans" cxnId="{39691200-C07F-4336-BC44-0A2A3BB60F03}">
      <dgm:prSet/>
      <dgm:spPr/>
      <dgm:t>
        <a:bodyPr/>
        <a:lstStyle/>
        <a:p>
          <a:endParaRPr lang="pl-PL"/>
        </a:p>
      </dgm:t>
    </dgm:pt>
    <dgm:pt modelId="{53BA6042-D6DF-4BE2-A74F-6E959435C802}" type="sibTrans" cxnId="{39691200-C07F-4336-BC44-0A2A3BB60F03}">
      <dgm:prSet/>
      <dgm:spPr/>
      <dgm:t>
        <a:bodyPr/>
        <a:lstStyle/>
        <a:p>
          <a:endParaRPr lang="pl-PL"/>
        </a:p>
      </dgm:t>
    </dgm:pt>
    <dgm:pt modelId="{B62AA294-2D98-4407-92FA-46381E8FC977}">
      <dgm:prSet custT="1"/>
      <dgm:spPr/>
      <dgm:t>
        <a:bodyPr/>
        <a:lstStyle/>
        <a:p>
          <a:r>
            <a:rPr lang="pl-PL" sz="700"/>
            <a:t>Prężnie rozwijająca się </a:t>
          </a:r>
        </a:p>
      </dgm:t>
    </dgm:pt>
    <dgm:pt modelId="{F0C0958C-9A4D-4357-A4BE-B90AA1A13035}" type="parTrans" cxnId="{2E039458-5CB2-49F6-B5EA-E3DDB54C0272}">
      <dgm:prSet/>
      <dgm:spPr/>
      <dgm:t>
        <a:bodyPr/>
        <a:lstStyle/>
        <a:p>
          <a:endParaRPr lang="pl-PL"/>
        </a:p>
      </dgm:t>
    </dgm:pt>
    <dgm:pt modelId="{F5D57C6B-B450-44CD-B63B-662C7DEBE22C}" type="sibTrans" cxnId="{2E039458-5CB2-49F6-B5EA-E3DDB54C0272}">
      <dgm:prSet/>
      <dgm:spPr/>
      <dgm:t>
        <a:bodyPr/>
        <a:lstStyle/>
        <a:p>
          <a:endParaRPr lang="pl-PL"/>
        </a:p>
      </dgm:t>
    </dgm:pt>
    <dgm:pt modelId="{CA15E967-C34D-40B8-8376-7258F8907FBC}">
      <dgm:prSet custT="1"/>
      <dgm:spPr/>
      <dgm:t>
        <a:bodyPr/>
        <a:lstStyle/>
        <a:p>
          <a:r>
            <a:rPr lang="pl-PL" sz="700"/>
            <a:t>Transferuje naukę do przemysłu</a:t>
          </a:r>
        </a:p>
      </dgm:t>
    </dgm:pt>
    <dgm:pt modelId="{0356F2F5-FC5C-46A7-A501-A7CCD678C65C}" type="parTrans" cxnId="{58FEFFC5-BC63-4BFD-9F54-DADDA60F294F}">
      <dgm:prSet/>
      <dgm:spPr/>
      <dgm:t>
        <a:bodyPr/>
        <a:lstStyle/>
        <a:p>
          <a:endParaRPr lang="pl-PL"/>
        </a:p>
      </dgm:t>
    </dgm:pt>
    <dgm:pt modelId="{6BB006A4-6096-4A6E-A8F4-F487C9E47B9D}" type="sibTrans" cxnId="{58FEFFC5-BC63-4BFD-9F54-DADDA60F294F}">
      <dgm:prSet/>
      <dgm:spPr/>
      <dgm:t>
        <a:bodyPr/>
        <a:lstStyle/>
        <a:p>
          <a:endParaRPr lang="pl-PL"/>
        </a:p>
      </dgm:t>
    </dgm:pt>
    <dgm:pt modelId="{CC2424E1-10F2-4CE4-AAA3-19090CF8DF2D}">
      <dgm:prSet custT="1"/>
      <dgm:spPr/>
      <dgm:t>
        <a:bodyPr/>
        <a:lstStyle/>
        <a:p>
          <a:r>
            <a:rPr lang="pl-PL" sz="700"/>
            <a:t>Kształci nie tylko studentów</a:t>
          </a:r>
        </a:p>
      </dgm:t>
    </dgm:pt>
    <dgm:pt modelId="{825350D7-79E9-4A35-8CC9-232234186084}" type="parTrans" cxnId="{B454A3BC-C604-49F5-BDC8-320E0E1ABAE9}">
      <dgm:prSet/>
      <dgm:spPr/>
      <dgm:t>
        <a:bodyPr/>
        <a:lstStyle/>
        <a:p>
          <a:endParaRPr lang="pl-PL"/>
        </a:p>
      </dgm:t>
    </dgm:pt>
    <dgm:pt modelId="{BD060533-9DA0-43A8-9EF6-155F42DD6FD7}" type="sibTrans" cxnId="{B454A3BC-C604-49F5-BDC8-320E0E1ABAE9}">
      <dgm:prSet/>
      <dgm:spPr/>
      <dgm:t>
        <a:bodyPr/>
        <a:lstStyle/>
        <a:p>
          <a:endParaRPr lang="pl-PL"/>
        </a:p>
      </dgm:t>
    </dgm:pt>
    <dgm:pt modelId="{9BD435AF-BAE7-46C7-93D6-F1B3D2CA2A76}">
      <dgm:prSet/>
      <dgm:spPr/>
      <dgm:t>
        <a:bodyPr/>
        <a:lstStyle/>
        <a:p>
          <a:r>
            <a:rPr lang="pl-PL"/>
            <a:t>Kształci po  polsku, angielsku i francusku</a:t>
          </a:r>
        </a:p>
      </dgm:t>
    </dgm:pt>
    <dgm:pt modelId="{91165673-3AC8-423A-B69B-645B3460BB87}" type="parTrans" cxnId="{FF866FAD-D93B-47FA-BC2B-ABA964029097}">
      <dgm:prSet/>
      <dgm:spPr/>
      <dgm:t>
        <a:bodyPr/>
        <a:lstStyle/>
        <a:p>
          <a:endParaRPr lang="pl-PL"/>
        </a:p>
      </dgm:t>
    </dgm:pt>
    <dgm:pt modelId="{B69224EB-CAC0-4335-B5E0-BAF7B72E91F3}" type="sibTrans" cxnId="{FF866FAD-D93B-47FA-BC2B-ABA964029097}">
      <dgm:prSet/>
      <dgm:spPr/>
      <dgm:t>
        <a:bodyPr/>
        <a:lstStyle/>
        <a:p>
          <a:endParaRPr lang="pl-PL"/>
        </a:p>
      </dgm:t>
    </dgm:pt>
    <dgm:pt modelId="{A764E4B8-DEFA-490F-A2A4-9F0C798F9ABB}">
      <dgm:prSet custT="1"/>
      <dgm:spPr/>
      <dgm:t>
        <a:bodyPr/>
        <a:lstStyle/>
        <a:p>
          <a:r>
            <a:rPr lang="pl-PL" sz="700"/>
            <a:t>Innowacyjna</a:t>
          </a:r>
        </a:p>
      </dgm:t>
    </dgm:pt>
    <dgm:pt modelId="{3729F64D-C9B8-4BB7-999E-846D860EB534}" type="parTrans" cxnId="{13994E89-E8CF-41FA-9E76-505724A6556E}">
      <dgm:prSet/>
      <dgm:spPr/>
      <dgm:t>
        <a:bodyPr/>
        <a:lstStyle/>
        <a:p>
          <a:endParaRPr lang="pl-PL"/>
        </a:p>
      </dgm:t>
    </dgm:pt>
    <dgm:pt modelId="{07C4D47C-92BF-4882-A0D5-3DDFAAE5BE7C}" type="sibTrans" cxnId="{13994E89-E8CF-41FA-9E76-505724A6556E}">
      <dgm:prSet/>
      <dgm:spPr/>
      <dgm:t>
        <a:bodyPr/>
        <a:lstStyle/>
        <a:p>
          <a:endParaRPr lang="pl-PL"/>
        </a:p>
      </dgm:t>
    </dgm:pt>
    <dgm:pt modelId="{D5C7D7B3-3578-450F-B226-EB9E3E3DC9C4}" type="pres">
      <dgm:prSet presAssocID="{F59FA177-1190-47C6-B8FB-6ED07CAE598E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B6FF75BC-9D30-48B8-AA1A-C50FDA9B6AEB}" type="pres">
      <dgm:prSet presAssocID="{04ED86DC-4608-427C-9F8C-76CC894F3DB0}" presName="Accent1" presStyleCnt="0"/>
      <dgm:spPr/>
    </dgm:pt>
    <dgm:pt modelId="{B165AC51-8DEB-4DA3-887A-417022DF0DE5}" type="pres">
      <dgm:prSet presAssocID="{04ED86DC-4608-427C-9F8C-76CC894F3DB0}" presName="Accent" presStyleLbl="node1" presStyleIdx="0" presStyleCnt="7"/>
      <dgm:spPr/>
    </dgm:pt>
    <dgm:pt modelId="{844A9535-F002-4A82-867F-C2F448340209}" type="pres">
      <dgm:prSet presAssocID="{04ED86DC-4608-427C-9F8C-76CC894F3DB0}" presName="Parent1" presStyleLbl="revTx" presStyleIdx="0" presStyleCnt="7">
        <dgm:presLayoutVars>
          <dgm:chMax val="1"/>
          <dgm:chPref val="1"/>
          <dgm:bulletEnabled val="1"/>
        </dgm:presLayoutVars>
      </dgm:prSet>
      <dgm:spPr/>
    </dgm:pt>
    <dgm:pt modelId="{FF893D67-2A2A-4173-A91B-00EF663D0116}" type="pres">
      <dgm:prSet presAssocID="{C8A38E16-17F4-44D1-90D5-40BF865FAD22}" presName="Accent2" presStyleCnt="0"/>
      <dgm:spPr/>
    </dgm:pt>
    <dgm:pt modelId="{D7F4696F-DACA-4339-B4E4-BEBF73D0BB96}" type="pres">
      <dgm:prSet presAssocID="{C8A38E16-17F4-44D1-90D5-40BF865FAD22}" presName="Accent" presStyleLbl="node1" presStyleIdx="1" presStyleCnt="7"/>
      <dgm:spPr/>
    </dgm:pt>
    <dgm:pt modelId="{690E6A93-3271-41DD-88D8-8F7A2DA19CDC}" type="pres">
      <dgm:prSet presAssocID="{C8A38E16-17F4-44D1-90D5-40BF865FAD22}" presName="Parent2" presStyleLbl="revTx" presStyleIdx="1" presStyleCnt="7">
        <dgm:presLayoutVars>
          <dgm:chMax val="1"/>
          <dgm:chPref val="1"/>
          <dgm:bulletEnabled val="1"/>
        </dgm:presLayoutVars>
      </dgm:prSet>
      <dgm:spPr/>
    </dgm:pt>
    <dgm:pt modelId="{678FDEAA-3C7A-467E-9E07-97913470CB9D}" type="pres">
      <dgm:prSet presAssocID="{B62AA294-2D98-4407-92FA-46381E8FC977}" presName="Accent3" presStyleCnt="0"/>
      <dgm:spPr/>
    </dgm:pt>
    <dgm:pt modelId="{786C62BF-93DE-43A1-80DA-144E388217D8}" type="pres">
      <dgm:prSet presAssocID="{B62AA294-2D98-4407-92FA-46381E8FC977}" presName="Accent" presStyleLbl="node1" presStyleIdx="2" presStyleCnt="7"/>
      <dgm:spPr/>
    </dgm:pt>
    <dgm:pt modelId="{CAFC2D57-481F-44EE-9B43-555B4BD48524}" type="pres">
      <dgm:prSet presAssocID="{B62AA294-2D98-4407-92FA-46381E8FC977}" presName="Parent3" presStyleLbl="revTx" presStyleIdx="2" presStyleCnt="7">
        <dgm:presLayoutVars>
          <dgm:chMax val="1"/>
          <dgm:chPref val="1"/>
          <dgm:bulletEnabled val="1"/>
        </dgm:presLayoutVars>
      </dgm:prSet>
      <dgm:spPr/>
    </dgm:pt>
    <dgm:pt modelId="{F131E57A-C45B-44C7-8BF8-45B93A4E025F}" type="pres">
      <dgm:prSet presAssocID="{A764E4B8-DEFA-490F-A2A4-9F0C798F9ABB}" presName="Accent4" presStyleCnt="0"/>
      <dgm:spPr/>
    </dgm:pt>
    <dgm:pt modelId="{F5448950-A03A-4C1A-B699-BBCAB52D0D23}" type="pres">
      <dgm:prSet presAssocID="{A764E4B8-DEFA-490F-A2A4-9F0C798F9ABB}" presName="Accent" presStyleLbl="node1" presStyleIdx="3" presStyleCnt="7"/>
      <dgm:spPr/>
    </dgm:pt>
    <dgm:pt modelId="{2C78B83A-7680-491A-881C-EDB59C2EDD0A}" type="pres">
      <dgm:prSet presAssocID="{A764E4B8-DEFA-490F-A2A4-9F0C798F9ABB}" presName="Parent4" presStyleLbl="revTx" presStyleIdx="3" presStyleCnt="7">
        <dgm:presLayoutVars>
          <dgm:chMax val="1"/>
          <dgm:chPref val="1"/>
          <dgm:bulletEnabled val="1"/>
        </dgm:presLayoutVars>
      </dgm:prSet>
      <dgm:spPr/>
    </dgm:pt>
    <dgm:pt modelId="{50B0FA58-6B47-408F-8C81-A91C52EC5F3B}" type="pres">
      <dgm:prSet presAssocID="{CA15E967-C34D-40B8-8376-7258F8907FBC}" presName="Accent5" presStyleCnt="0"/>
      <dgm:spPr/>
    </dgm:pt>
    <dgm:pt modelId="{A58D3418-C8B1-40F8-A088-96AA0EAA94D9}" type="pres">
      <dgm:prSet presAssocID="{CA15E967-C34D-40B8-8376-7258F8907FBC}" presName="Accent" presStyleLbl="node1" presStyleIdx="4" presStyleCnt="7"/>
      <dgm:spPr/>
    </dgm:pt>
    <dgm:pt modelId="{5A5DA73B-81E6-4FB6-9A90-05F851854754}" type="pres">
      <dgm:prSet presAssocID="{CA15E967-C34D-40B8-8376-7258F8907FBC}" presName="Parent5" presStyleLbl="revTx" presStyleIdx="4" presStyleCnt="7">
        <dgm:presLayoutVars>
          <dgm:chMax val="1"/>
          <dgm:chPref val="1"/>
          <dgm:bulletEnabled val="1"/>
        </dgm:presLayoutVars>
      </dgm:prSet>
      <dgm:spPr/>
    </dgm:pt>
    <dgm:pt modelId="{63F2C976-3B95-4B4B-8500-1F92C989246E}" type="pres">
      <dgm:prSet presAssocID="{CC2424E1-10F2-4CE4-AAA3-19090CF8DF2D}" presName="Accent6" presStyleCnt="0"/>
      <dgm:spPr/>
    </dgm:pt>
    <dgm:pt modelId="{11A07F51-1840-456E-AFB7-C3AE2C43320F}" type="pres">
      <dgm:prSet presAssocID="{CC2424E1-10F2-4CE4-AAA3-19090CF8DF2D}" presName="Accent" presStyleLbl="node1" presStyleIdx="5" presStyleCnt="7"/>
      <dgm:spPr/>
    </dgm:pt>
    <dgm:pt modelId="{025F6711-E640-44C6-A912-8760973D1BF4}" type="pres">
      <dgm:prSet presAssocID="{CC2424E1-10F2-4CE4-AAA3-19090CF8DF2D}" presName="Parent6" presStyleLbl="revTx" presStyleIdx="5" presStyleCnt="7">
        <dgm:presLayoutVars>
          <dgm:chMax val="1"/>
          <dgm:chPref val="1"/>
          <dgm:bulletEnabled val="1"/>
        </dgm:presLayoutVars>
      </dgm:prSet>
      <dgm:spPr/>
    </dgm:pt>
    <dgm:pt modelId="{298D4BAC-4C5E-450F-A3A0-C66212357328}" type="pres">
      <dgm:prSet presAssocID="{9BD435AF-BAE7-46C7-93D6-F1B3D2CA2A76}" presName="Accent7" presStyleCnt="0"/>
      <dgm:spPr/>
    </dgm:pt>
    <dgm:pt modelId="{33479790-AE35-4B12-B82E-3E2BAB03187E}" type="pres">
      <dgm:prSet presAssocID="{9BD435AF-BAE7-46C7-93D6-F1B3D2CA2A76}" presName="Accent" presStyleLbl="node1" presStyleIdx="6" presStyleCnt="7"/>
      <dgm:spPr/>
    </dgm:pt>
    <dgm:pt modelId="{BCF0C0FF-3102-456D-971C-22D431CB6800}" type="pres">
      <dgm:prSet presAssocID="{9BD435AF-BAE7-46C7-93D6-F1B3D2CA2A76}" presName="Parent7" presStyleLbl="revTx" presStyleIdx="6" presStyleCnt="7">
        <dgm:presLayoutVars>
          <dgm:chMax val="1"/>
          <dgm:chPref val="1"/>
          <dgm:bulletEnabled val="1"/>
        </dgm:presLayoutVars>
      </dgm:prSet>
      <dgm:spPr/>
    </dgm:pt>
  </dgm:ptLst>
  <dgm:cxnLst>
    <dgm:cxn modelId="{39691200-C07F-4336-BC44-0A2A3BB60F03}" srcId="{F59FA177-1190-47C6-B8FB-6ED07CAE598E}" destId="{C8A38E16-17F4-44D1-90D5-40BF865FAD22}" srcOrd="1" destOrd="0" parTransId="{E4058FD0-925F-4483-880B-B97A2D26A338}" sibTransId="{53BA6042-D6DF-4BE2-A74F-6E959435C802}"/>
    <dgm:cxn modelId="{C3102F5D-9D43-4FEA-BE1C-4C1830DE1DBB}" type="presOf" srcId="{CA15E967-C34D-40B8-8376-7258F8907FBC}" destId="{5A5DA73B-81E6-4FB6-9A90-05F851854754}" srcOrd="0" destOrd="0" presId="urn:microsoft.com/office/officeart/2009/layout/CircleArrowProcess"/>
    <dgm:cxn modelId="{A8F64167-1834-4D7B-B148-74AA1327D0F3}" type="presOf" srcId="{CC2424E1-10F2-4CE4-AAA3-19090CF8DF2D}" destId="{025F6711-E640-44C6-A912-8760973D1BF4}" srcOrd="0" destOrd="0" presId="urn:microsoft.com/office/officeart/2009/layout/CircleArrowProcess"/>
    <dgm:cxn modelId="{FDEAD16A-8959-4926-A968-15C0A35FAD36}" type="presOf" srcId="{F59FA177-1190-47C6-B8FB-6ED07CAE598E}" destId="{D5C7D7B3-3578-450F-B226-EB9E3E3DC9C4}" srcOrd="0" destOrd="0" presId="urn:microsoft.com/office/officeart/2009/layout/CircleArrowProcess"/>
    <dgm:cxn modelId="{41E11E6E-C1C0-41FA-A4BD-CD68954E2D72}" srcId="{F59FA177-1190-47C6-B8FB-6ED07CAE598E}" destId="{04ED86DC-4608-427C-9F8C-76CC894F3DB0}" srcOrd="0" destOrd="0" parTransId="{9CBEA115-E189-4B11-A786-89358AE1E53D}" sibTransId="{4C0BC902-A618-41F2-B84B-4D3C8466B1BF}"/>
    <dgm:cxn modelId="{2E039458-5CB2-49F6-B5EA-E3DDB54C0272}" srcId="{F59FA177-1190-47C6-B8FB-6ED07CAE598E}" destId="{B62AA294-2D98-4407-92FA-46381E8FC977}" srcOrd="2" destOrd="0" parTransId="{F0C0958C-9A4D-4357-A4BE-B90AA1A13035}" sibTransId="{F5D57C6B-B450-44CD-B63B-662C7DEBE22C}"/>
    <dgm:cxn modelId="{13994E89-E8CF-41FA-9E76-505724A6556E}" srcId="{F59FA177-1190-47C6-B8FB-6ED07CAE598E}" destId="{A764E4B8-DEFA-490F-A2A4-9F0C798F9ABB}" srcOrd="3" destOrd="0" parTransId="{3729F64D-C9B8-4BB7-999E-846D860EB534}" sibTransId="{07C4D47C-92BF-4882-A0D5-3DDFAAE5BE7C}"/>
    <dgm:cxn modelId="{EE55ED9B-78E3-467E-A53B-C8AC83B02DFF}" type="presOf" srcId="{A764E4B8-DEFA-490F-A2A4-9F0C798F9ABB}" destId="{2C78B83A-7680-491A-881C-EDB59C2EDD0A}" srcOrd="0" destOrd="0" presId="urn:microsoft.com/office/officeart/2009/layout/CircleArrowProcess"/>
    <dgm:cxn modelId="{B196E0A6-EDE9-4FE8-84CF-BFDBA989F5F6}" type="presOf" srcId="{04ED86DC-4608-427C-9F8C-76CC894F3DB0}" destId="{844A9535-F002-4A82-867F-C2F448340209}" srcOrd="0" destOrd="0" presId="urn:microsoft.com/office/officeart/2009/layout/CircleArrowProcess"/>
    <dgm:cxn modelId="{FF866FAD-D93B-47FA-BC2B-ABA964029097}" srcId="{F59FA177-1190-47C6-B8FB-6ED07CAE598E}" destId="{9BD435AF-BAE7-46C7-93D6-F1B3D2CA2A76}" srcOrd="6" destOrd="0" parTransId="{91165673-3AC8-423A-B69B-645B3460BB87}" sibTransId="{B69224EB-CAC0-4335-B5E0-BAF7B72E91F3}"/>
    <dgm:cxn modelId="{B454A3BC-C604-49F5-BDC8-320E0E1ABAE9}" srcId="{F59FA177-1190-47C6-B8FB-6ED07CAE598E}" destId="{CC2424E1-10F2-4CE4-AAA3-19090CF8DF2D}" srcOrd="5" destOrd="0" parTransId="{825350D7-79E9-4A35-8CC9-232234186084}" sibTransId="{BD060533-9DA0-43A8-9EF6-155F42DD6FD7}"/>
    <dgm:cxn modelId="{58FEFFC5-BC63-4BFD-9F54-DADDA60F294F}" srcId="{F59FA177-1190-47C6-B8FB-6ED07CAE598E}" destId="{CA15E967-C34D-40B8-8376-7258F8907FBC}" srcOrd="4" destOrd="0" parTransId="{0356F2F5-FC5C-46A7-A501-A7CCD678C65C}" sibTransId="{6BB006A4-6096-4A6E-A8F4-F487C9E47B9D}"/>
    <dgm:cxn modelId="{E6FA85DB-F3C6-4132-B221-E5EA5C273A36}" type="presOf" srcId="{9BD435AF-BAE7-46C7-93D6-F1B3D2CA2A76}" destId="{BCF0C0FF-3102-456D-971C-22D431CB6800}" srcOrd="0" destOrd="0" presId="urn:microsoft.com/office/officeart/2009/layout/CircleArrowProcess"/>
    <dgm:cxn modelId="{0E360EE6-FF9D-4564-922A-C5A4434B469A}" type="presOf" srcId="{C8A38E16-17F4-44D1-90D5-40BF865FAD22}" destId="{690E6A93-3271-41DD-88D8-8F7A2DA19CDC}" srcOrd="0" destOrd="0" presId="urn:microsoft.com/office/officeart/2009/layout/CircleArrowProcess"/>
    <dgm:cxn modelId="{54AADBF9-6377-46B9-8F78-532C39F6ADCA}" type="presOf" srcId="{B62AA294-2D98-4407-92FA-46381E8FC977}" destId="{CAFC2D57-481F-44EE-9B43-555B4BD48524}" srcOrd="0" destOrd="0" presId="urn:microsoft.com/office/officeart/2009/layout/CircleArrowProcess"/>
    <dgm:cxn modelId="{FA855E0B-3B2E-4D28-91ED-C4365FA45EB9}" type="presParOf" srcId="{D5C7D7B3-3578-450F-B226-EB9E3E3DC9C4}" destId="{B6FF75BC-9D30-48B8-AA1A-C50FDA9B6AEB}" srcOrd="0" destOrd="0" presId="urn:microsoft.com/office/officeart/2009/layout/CircleArrowProcess"/>
    <dgm:cxn modelId="{2F603EAD-0D18-4767-8FDB-12C0936BC035}" type="presParOf" srcId="{B6FF75BC-9D30-48B8-AA1A-C50FDA9B6AEB}" destId="{B165AC51-8DEB-4DA3-887A-417022DF0DE5}" srcOrd="0" destOrd="0" presId="urn:microsoft.com/office/officeart/2009/layout/CircleArrowProcess"/>
    <dgm:cxn modelId="{C79F7A11-177F-4DBD-8819-9EFC37CC01B7}" type="presParOf" srcId="{D5C7D7B3-3578-450F-B226-EB9E3E3DC9C4}" destId="{844A9535-F002-4A82-867F-C2F448340209}" srcOrd="1" destOrd="0" presId="urn:microsoft.com/office/officeart/2009/layout/CircleArrowProcess"/>
    <dgm:cxn modelId="{21D7FD50-42A5-4CBE-B11A-D820338181F7}" type="presParOf" srcId="{D5C7D7B3-3578-450F-B226-EB9E3E3DC9C4}" destId="{FF893D67-2A2A-4173-A91B-00EF663D0116}" srcOrd="2" destOrd="0" presId="urn:microsoft.com/office/officeart/2009/layout/CircleArrowProcess"/>
    <dgm:cxn modelId="{2A5B914D-0654-4D03-A01C-B5B7E95CF65F}" type="presParOf" srcId="{FF893D67-2A2A-4173-A91B-00EF663D0116}" destId="{D7F4696F-DACA-4339-B4E4-BEBF73D0BB96}" srcOrd="0" destOrd="0" presId="urn:microsoft.com/office/officeart/2009/layout/CircleArrowProcess"/>
    <dgm:cxn modelId="{82D8B62F-FE10-440C-A153-AC55379F407B}" type="presParOf" srcId="{D5C7D7B3-3578-450F-B226-EB9E3E3DC9C4}" destId="{690E6A93-3271-41DD-88D8-8F7A2DA19CDC}" srcOrd="3" destOrd="0" presId="urn:microsoft.com/office/officeart/2009/layout/CircleArrowProcess"/>
    <dgm:cxn modelId="{11789EB1-B986-453B-9EC5-DAE744BD9256}" type="presParOf" srcId="{D5C7D7B3-3578-450F-B226-EB9E3E3DC9C4}" destId="{678FDEAA-3C7A-467E-9E07-97913470CB9D}" srcOrd="4" destOrd="0" presId="urn:microsoft.com/office/officeart/2009/layout/CircleArrowProcess"/>
    <dgm:cxn modelId="{F9F384A2-4E90-4936-ADD0-15C8B0673889}" type="presParOf" srcId="{678FDEAA-3C7A-467E-9E07-97913470CB9D}" destId="{786C62BF-93DE-43A1-80DA-144E388217D8}" srcOrd="0" destOrd="0" presId="urn:microsoft.com/office/officeart/2009/layout/CircleArrowProcess"/>
    <dgm:cxn modelId="{2E8428C7-7259-481D-A5AB-C0E2BE62A233}" type="presParOf" srcId="{D5C7D7B3-3578-450F-B226-EB9E3E3DC9C4}" destId="{CAFC2D57-481F-44EE-9B43-555B4BD48524}" srcOrd="5" destOrd="0" presId="urn:microsoft.com/office/officeart/2009/layout/CircleArrowProcess"/>
    <dgm:cxn modelId="{A49DCE85-820D-4BC1-B934-4F8647E07659}" type="presParOf" srcId="{D5C7D7B3-3578-450F-B226-EB9E3E3DC9C4}" destId="{F131E57A-C45B-44C7-8BF8-45B93A4E025F}" srcOrd="6" destOrd="0" presId="urn:microsoft.com/office/officeart/2009/layout/CircleArrowProcess"/>
    <dgm:cxn modelId="{B32F2EF9-1E2D-468E-B6D7-086C391FE456}" type="presParOf" srcId="{F131E57A-C45B-44C7-8BF8-45B93A4E025F}" destId="{F5448950-A03A-4C1A-B699-BBCAB52D0D23}" srcOrd="0" destOrd="0" presId="urn:microsoft.com/office/officeart/2009/layout/CircleArrowProcess"/>
    <dgm:cxn modelId="{4CD2C0ED-F935-4F44-BFFE-4192F244B1A7}" type="presParOf" srcId="{D5C7D7B3-3578-450F-B226-EB9E3E3DC9C4}" destId="{2C78B83A-7680-491A-881C-EDB59C2EDD0A}" srcOrd="7" destOrd="0" presId="urn:microsoft.com/office/officeart/2009/layout/CircleArrowProcess"/>
    <dgm:cxn modelId="{D40FF675-9D32-4961-9763-A38994DA2574}" type="presParOf" srcId="{D5C7D7B3-3578-450F-B226-EB9E3E3DC9C4}" destId="{50B0FA58-6B47-408F-8C81-A91C52EC5F3B}" srcOrd="8" destOrd="0" presId="urn:microsoft.com/office/officeart/2009/layout/CircleArrowProcess"/>
    <dgm:cxn modelId="{FD4E7113-D991-419F-9D39-036820719571}" type="presParOf" srcId="{50B0FA58-6B47-408F-8C81-A91C52EC5F3B}" destId="{A58D3418-C8B1-40F8-A088-96AA0EAA94D9}" srcOrd="0" destOrd="0" presId="urn:microsoft.com/office/officeart/2009/layout/CircleArrowProcess"/>
    <dgm:cxn modelId="{41A80B0C-BDFC-4527-9BD0-6CF41900DC49}" type="presParOf" srcId="{D5C7D7B3-3578-450F-B226-EB9E3E3DC9C4}" destId="{5A5DA73B-81E6-4FB6-9A90-05F851854754}" srcOrd="9" destOrd="0" presId="urn:microsoft.com/office/officeart/2009/layout/CircleArrowProcess"/>
    <dgm:cxn modelId="{FE9261FF-542E-4AE6-9579-EAE6F1D73CB1}" type="presParOf" srcId="{D5C7D7B3-3578-450F-B226-EB9E3E3DC9C4}" destId="{63F2C976-3B95-4B4B-8500-1F92C989246E}" srcOrd="10" destOrd="0" presId="urn:microsoft.com/office/officeart/2009/layout/CircleArrowProcess"/>
    <dgm:cxn modelId="{BEEAA7B1-B3B0-4F55-89D3-2E0DA38C4881}" type="presParOf" srcId="{63F2C976-3B95-4B4B-8500-1F92C989246E}" destId="{11A07F51-1840-456E-AFB7-C3AE2C43320F}" srcOrd="0" destOrd="0" presId="urn:microsoft.com/office/officeart/2009/layout/CircleArrowProcess"/>
    <dgm:cxn modelId="{12AD8AC6-FC91-41F1-A6B5-99792CD3490C}" type="presParOf" srcId="{D5C7D7B3-3578-450F-B226-EB9E3E3DC9C4}" destId="{025F6711-E640-44C6-A912-8760973D1BF4}" srcOrd="11" destOrd="0" presId="urn:microsoft.com/office/officeart/2009/layout/CircleArrowProcess"/>
    <dgm:cxn modelId="{23E20292-56E7-429C-A565-DAFD3B3BEE9C}" type="presParOf" srcId="{D5C7D7B3-3578-450F-B226-EB9E3E3DC9C4}" destId="{298D4BAC-4C5E-450F-A3A0-C66212357328}" srcOrd="12" destOrd="0" presId="urn:microsoft.com/office/officeart/2009/layout/CircleArrowProcess"/>
    <dgm:cxn modelId="{D476E786-4118-42AF-B107-8EA4BE5B76DA}" type="presParOf" srcId="{298D4BAC-4C5E-450F-A3A0-C66212357328}" destId="{33479790-AE35-4B12-B82E-3E2BAB03187E}" srcOrd="0" destOrd="0" presId="urn:microsoft.com/office/officeart/2009/layout/CircleArrowProcess"/>
    <dgm:cxn modelId="{B548BB91-C0E5-45D0-B032-141B9A4CDDB2}" type="presParOf" srcId="{D5C7D7B3-3578-450F-B226-EB9E3E3DC9C4}" destId="{BCF0C0FF-3102-456D-971C-22D431CB6800}" srcOrd="13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CF8CCAA-573A-4FAD-B878-FF64D9519056}" type="doc">
      <dgm:prSet loTypeId="urn:microsoft.com/office/officeart/2005/8/layout/vProcess5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4E0BDBCD-26D1-44BF-A28B-FEF9743C023B}">
      <dgm:prSet phldrT="[Tekst]" custT="1"/>
      <dgm:spPr/>
      <dgm:t>
        <a:bodyPr lIns="36000" tIns="36000" rIns="0"/>
        <a:lstStyle/>
        <a:p>
          <a:pPr algn="just">
            <a:spcAft>
              <a:spcPct val="35000"/>
            </a:spcAft>
          </a:pPr>
          <a:endParaRPr lang="pl-PL" sz="900">
            <a:solidFill>
              <a:sysClr val="windowText" lastClr="000000"/>
            </a:solidFill>
          </a:endParaRPr>
        </a:p>
      </dgm:t>
    </dgm:pt>
    <dgm:pt modelId="{825008A8-26A2-44F7-B081-D75A03F42FE3}" type="parTrans" cxnId="{779DC21C-17FF-49A4-ADB8-0AB814E569B6}">
      <dgm:prSet/>
      <dgm:spPr/>
      <dgm:t>
        <a:bodyPr/>
        <a:lstStyle/>
        <a:p>
          <a:endParaRPr lang="pl-PL" sz="2000"/>
        </a:p>
      </dgm:t>
    </dgm:pt>
    <dgm:pt modelId="{55482DB6-849D-4A46-B091-29999D836F9D}" type="sibTrans" cxnId="{779DC21C-17FF-49A4-ADB8-0AB814E569B6}">
      <dgm:prSet custT="1"/>
      <dgm:spPr/>
      <dgm:t>
        <a:bodyPr/>
        <a:lstStyle/>
        <a:p>
          <a:endParaRPr lang="pl-PL" sz="1800"/>
        </a:p>
      </dgm:t>
    </dgm:pt>
    <dgm:pt modelId="{3C510348-41B2-4999-A5A5-63D3A419CEAB}">
      <dgm:prSet phldrT="[Tekst]" custT="1"/>
      <dgm:spPr/>
      <dgm:t>
        <a:bodyPr/>
        <a:lstStyle/>
        <a:p>
          <a:pPr algn="just"/>
          <a:endParaRPr lang="pl-PL" sz="900">
            <a:solidFill>
              <a:sysClr val="windowText" lastClr="000000"/>
            </a:solidFill>
          </a:endParaRPr>
        </a:p>
      </dgm:t>
    </dgm:pt>
    <dgm:pt modelId="{DE8AF0DA-7C54-4CFC-93C0-81E1C085E2EC}" type="parTrans" cxnId="{1EB2FAE5-6EAA-4007-9E9B-8A8CC13F6EFF}">
      <dgm:prSet/>
      <dgm:spPr/>
      <dgm:t>
        <a:bodyPr/>
        <a:lstStyle/>
        <a:p>
          <a:endParaRPr lang="pl-PL" sz="2000"/>
        </a:p>
      </dgm:t>
    </dgm:pt>
    <dgm:pt modelId="{679FFCA4-DA61-4D5C-A969-94A707FA806F}" type="sibTrans" cxnId="{1EB2FAE5-6EAA-4007-9E9B-8A8CC13F6EFF}">
      <dgm:prSet custT="1"/>
      <dgm:spPr/>
      <dgm:t>
        <a:bodyPr/>
        <a:lstStyle/>
        <a:p>
          <a:endParaRPr lang="pl-PL" sz="1800"/>
        </a:p>
      </dgm:t>
    </dgm:pt>
    <dgm:pt modelId="{2144D69A-AF25-4628-BFDC-A25DECEB4515}">
      <dgm:prSet phldrT="[Tekst]" custT="1"/>
      <dgm:spPr/>
      <dgm:t>
        <a:bodyPr/>
        <a:lstStyle/>
        <a:p>
          <a:pPr algn="just"/>
          <a:endParaRPr lang="pl-PL" sz="900" b="0">
            <a:solidFill>
              <a:sysClr val="windowText" lastClr="000000"/>
            </a:solidFill>
          </a:endParaRPr>
        </a:p>
      </dgm:t>
    </dgm:pt>
    <dgm:pt modelId="{2DF4F323-A862-4B26-BEFC-C0BD4DA5D11B}" type="parTrans" cxnId="{70AA948E-5575-4244-8010-037A6ACD9F4E}">
      <dgm:prSet/>
      <dgm:spPr/>
      <dgm:t>
        <a:bodyPr/>
        <a:lstStyle/>
        <a:p>
          <a:endParaRPr lang="pl-PL" sz="2000"/>
        </a:p>
      </dgm:t>
    </dgm:pt>
    <dgm:pt modelId="{D7B864E8-C188-44B9-ABAC-DED124634B2D}" type="sibTrans" cxnId="{70AA948E-5575-4244-8010-037A6ACD9F4E}">
      <dgm:prSet custT="1"/>
      <dgm:spPr/>
      <dgm:t>
        <a:bodyPr/>
        <a:lstStyle/>
        <a:p>
          <a:endParaRPr lang="pl-PL" sz="1800"/>
        </a:p>
      </dgm:t>
    </dgm:pt>
    <dgm:pt modelId="{728C8B2B-EB19-4D6C-A451-45BB236B3576}">
      <dgm:prSet phldrT="[Tekst]" custT="1"/>
      <dgm:spPr/>
      <dgm:t>
        <a:bodyPr/>
        <a:lstStyle/>
        <a:p>
          <a:pPr algn="just"/>
          <a:endParaRPr lang="pl-PL" sz="900">
            <a:solidFill>
              <a:sysClr val="windowText" lastClr="000000"/>
            </a:solidFill>
          </a:endParaRPr>
        </a:p>
      </dgm:t>
    </dgm:pt>
    <dgm:pt modelId="{ABBD0707-9F10-43FE-A465-410E590241EE}" type="parTrans" cxnId="{19783C66-2BB9-4CED-A1B9-B4ECC8EFE7FB}">
      <dgm:prSet/>
      <dgm:spPr/>
      <dgm:t>
        <a:bodyPr/>
        <a:lstStyle/>
        <a:p>
          <a:endParaRPr lang="pl-PL" sz="2000"/>
        </a:p>
      </dgm:t>
    </dgm:pt>
    <dgm:pt modelId="{6D34B2D5-3E05-4E00-BB77-B50F1B01DD3B}" type="sibTrans" cxnId="{19783C66-2BB9-4CED-A1B9-B4ECC8EFE7FB}">
      <dgm:prSet custT="1"/>
      <dgm:spPr/>
      <dgm:t>
        <a:bodyPr/>
        <a:lstStyle/>
        <a:p>
          <a:endParaRPr lang="pl-PL" sz="1800"/>
        </a:p>
      </dgm:t>
    </dgm:pt>
    <dgm:pt modelId="{CA73B142-512B-4F7C-AE2B-FB6DC4079F69}">
      <dgm:prSet phldrT="[Tekst]" custT="1"/>
      <dgm:spPr/>
      <dgm:t>
        <a:bodyPr/>
        <a:lstStyle/>
        <a:p>
          <a:pPr algn="just"/>
          <a:endParaRPr lang="pl-PL" sz="900" b="0" i="0">
            <a:solidFill>
              <a:sysClr val="windowText" lastClr="000000"/>
            </a:solidFill>
          </a:endParaRPr>
        </a:p>
      </dgm:t>
    </dgm:pt>
    <dgm:pt modelId="{00770B4B-7110-4FF3-9D30-77EF37B2CB32}" type="parTrans" cxnId="{CCFFCF58-BB5C-4DB2-AF7A-6FC6E5DD9585}">
      <dgm:prSet/>
      <dgm:spPr/>
      <dgm:t>
        <a:bodyPr/>
        <a:lstStyle/>
        <a:p>
          <a:endParaRPr lang="pl-PL" sz="2000"/>
        </a:p>
      </dgm:t>
    </dgm:pt>
    <dgm:pt modelId="{29A53C8D-FC6C-4628-972C-358B0787C08D}" type="sibTrans" cxnId="{CCFFCF58-BB5C-4DB2-AF7A-6FC6E5DD9585}">
      <dgm:prSet/>
      <dgm:spPr/>
      <dgm:t>
        <a:bodyPr/>
        <a:lstStyle/>
        <a:p>
          <a:endParaRPr lang="pl-PL" sz="2000"/>
        </a:p>
      </dgm:t>
    </dgm:pt>
    <dgm:pt modelId="{698DBC88-20FC-44A2-890D-89A4EC1FD699}" type="pres">
      <dgm:prSet presAssocID="{8CF8CCAA-573A-4FAD-B878-FF64D9519056}" presName="outerComposite" presStyleCnt="0">
        <dgm:presLayoutVars>
          <dgm:chMax val="5"/>
          <dgm:dir/>
          <dgm:resizeHandles val="exact"/>
        </dgm:presLayoutVars>
      </dgm:prSet>
      <dgm:spPr/>
    </dgm:pt>
    <dgm:pt modelId="{28C93721-57C4-4B2D-90C0-F7258ECB540A}" type="pres">
      <dgm:prSet presAssocID="{8CF8CCAA-573A-4FAD-B878-FF64D9519056}" presName="dummyMaxCanvas" presStyleCnt="0">
        <dgm:presLayoutVars/>
      </dgm:prSet>
      <dgm:spPr/>
    </dgm:pt>
    <dgm:pt modelId="{2296D4B2-BED1-42A9-891D-4E3E0F41C138}" type="pres">
      <dgm:prSet presAssocID="{8CF8CCAA-573A-4FAD-B878-FF64D9519056}" presName="FiveNodes_1" presStyleLbl="node1" presStyleIdx="0" presStyleCnt="5" custLinFactNeighborY="-788">
        <dgm:presLayoutVars>
          <dgm:bulletEnabled val="1"/>
        </dgm:presLayoutVars>
      </dgm:prSet>
      <dgm:spPr>
        <a:prstGeom prst="rect">
          <a:avLst/>
        </a:prstGeom>
      </dgm:spPr>
    </dgm:pt>
    <dgm:pt modelId="{5AA00F40-460E-4BAF-A07F-C43A55F13E8D}" type="pres">
      <dgm:prSet presAssocID="{8CF8CCAA-573A-4FAD-B878-FF64D9519056}" presName="FiveNodes_2" presStyleLbl="node1" presStyleIdx="1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ED70622C-CDDE-42AE-A0B8-0BD3126D2F42}" type="pres">
      <dgm:prSet presAssocID="{8CF8CCAA-573A-4FAD-B878-FF64D9519056}" presName="FiveNodes_3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3DEDCC12-78E1-4176-B6CB-5640DB0291CA}" type="pres">
      <dgm:prSet presAssocID="{8CF8CCAA-573A-4FAD-B878-FF64D9519056}" presName="FiveNodes_4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ED746506-A054-4C8F-9BA1-4F022F61CF56}" type="pres">
      <dgm:prSet presAssocID="{8CF8CCAA-573A-4FAD-B878-FF64D9519056}" presName="FiveNodes_5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A92F018D-F110-4707-BBA4-94B59A3DB434}" type="pres">
      <dgm:prSet presAssocID="{8CF8CCAA-573A-4FAD-B878-FF64D9519056}" presName="FiveConn_1-2" presStyleLbl="fgAccFollowNode1" presStyleIdx="0" presStyleCnt="4">
        <dgm:presLayoutVars>
          <dgm:bulletEnabled val="1"/>
        </dgm:presLayoutVars>
      </dgm:prSet>
      <dgm:spPr/>
    </dgm:pt>
    <dgm:pt modelId="{D8107B24-A6E8-4DC8-91FE-8CFC03C9487B}" type="pres">
      <dgm:prSet presAssocID="{8CF8CCAA-573A-4FAD-B878-FF64D9519056}" presName="FiveConn_2-3" presStyleLbl="fgAccFollowNode1" presStyleIdx="1" presStyleCnt="4">
        <dgm:presLayoutVars>
          <dgm:bulletEnabled val="1"/>
        </dgm:presLayoutVars>
      </dgm:prSet>
      <dgm:spPr/>
    </dgm:pt>
    <dgm:pt modelId="{7E21A12B-9295-4C69-AE25-CDA1D7C9B32A}" type="pres">
      <dgm:prSet presAssocID="{8CF8CCAA-573A-4FAD-B878-FF64D9519056}" presName="FiveConn_3-4" presStyleLbl="fgAccFollowNode1" presStyleIdx="2" presStyleCnt="4">
        <dgm:presLayoutVars>
          <dgm:bulletEnabled val="1"/>
        </dgm:presLayoutVars>
      </dgm:prSet>
      <dgm:spPr/>
    </dgm:pt>
    <dgm:pt modelId="{3B003C53-23EC-47F2-90BF-618D9D747F3E}" type="pres">
      <dgm:prSet presAssocID="{8CF8CCAA-573A-4FAD-B878-FF64D9519056}" presName="FiveConn_4-5" presStyleLbl="fgAccFollowNode1" presStyleIdx="3" presStyleCnt="4" custScaleX="92095" custScaleY="101485" custLinFactNeighborX="5314" custLinFactNeighborY="16368">
        <dgm:presLayoutVars>
          <dgm:bulletEnabled val="1"/>
        </dgm:presLayoutVars>
      </dgm:prSet>
      <dgm:spPr/>
    </dgm:pt>
    <dgm:pt modelId="{CAB3CAB9-8BA5-46EC-87A9-2EEA9606839E}" type="pres">
      <dgm:prSet presAssocID="{8CF8CCAA-573A-4FAD-B878-FF64D9519056}" presName="FiveNodes_1_text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E9E35062-6125-414D-9169-1D234E09197E}" type="pres">
      <dgm:prSet presAssocID="{8CF8CCAA-573A-4FAD-B878-FF64D9519056}" presName="FiveNodes_2_text" presStyleLbl="node1" presStyleIdx="4" presStyleCnt="5">
        <dgm:presLayoutVars>
          <dgm:bulletEnabled val="1"/>
        </dgm:presLayoutVars>
      </dgm:prSet>
      <dgm:spPr/>
    </dgm:pt>
    <dgm:pt modelId="{00405D91-5D01-4830-9BF6-DD55CFC5B860}" type="pres">
      <dgm:prSet presAssocID="{8CF8CCAA-573A-4FAD-B878-FF64D9519056}" presName="FiveNodes_3_text" presStyleLbl="node1" presStyleIdx="4" presStyleCnt="5">
        <dgm:presLayoutVars>
          <dgm:bulletEnabled val="1"/>
        </dgm:presLayoutVars>
      </dgm:prSet>
      <dgm:spPr/>
    </dgm:pt>
    <dgm:pt modelId="{B9577E8C-8F85-4D4A-806D-2F06EDC477F6}" type="pres">
      <dgm:prSet presAssocID="{8CF8CCAA-573A-4FAD-B878-FF64D9519056}" presName="FiveNodes_4_text" presStyleLbl="node1" presStyleIdx="4" presStyleCnt="5">
        <dgm:presLayoutVars>
          <dgm:bulletEnabled val="1"/>
        </dgm:presLayoutVars>
      </dgm:prSet>
      <dgm:spPr/>
    </dgm:pt>
    <dgm:pt modelId="{B1339E66-7D69-40B8-BB2E-D7BF437C78BE}" type="pres">
      <dgm:prSet presAssocID="{8CF8CCAA-573A-4FAD-B878-FF64D9519056}" presName="FiveNodes_5_text" presStyleLbl="node1" presStyleIdx="4" presStyleCnt="5">
        <dgm:presLayoutVars>
          <dgm:bulletEnabled val="1"/>
        </dgm:presLayoutVars>
      </dgm:prSet>
      <dgm:spPr/>
    </dgm:pt>
  </dgm:ptLst>
  <dgm:cxnLst>
    <dgm:cxn modelId="{779DC21C-17FF-49A4-ADB8-0AB814E569B6}" srcId="{8CF8CCAA-573A-4FAD-B878-FF64D9519056}" destId="{4E0BDBCD-26D1-44BF-A28B-FEF9743C023B}" srcOrd="0" destOrd="0" parTransId="{825008A8-26A2-44F7-B081-D75A03F42FE3}" sibTransId="{55482DB6-849D-4A46-B091-29999D836F9D}"/>
    <dgm:cxn modelId="{EE0F213F-0C6B-48D8-89D1-3772F938674C}" type="presOf" srcId="{679FFCA4-DA61-4D5C-A969-94A707FA806F}" destId="{7E21A12B-9295-4C69-AE25-CDA1D7C9B32A}" srcOrd="0" destOrd="0" presId="urn:microsoft.com/office/officeart/2005/8/layout/vProcess5"/>
    <dgm:cxn modelId="{19783C66-2BB9-4CED-A1B9-B4ECC8EFE7FB}" srcId="{8CF8CCAA-573A-4FAD-B878-FF64D9519056}" destId="{728C8B2B-EB19-4D6C-A451-45BB236B3576}" srcOrd="3" destOrd="0" parTransId="{ABBD0707-9F10-43FE-A465-410E590241EE}" sibTransId="{6D34B2D5-3E05-4E00-BB77-B50F1B01DD3B}"/>
    <dgm:cxn modelId="{84E24C6C-31DE-4ACD-90F1-70E6ABC305D6}" type="presOf" srcId="{2144D69A-AF25-4628-BFDC-A25DECEB4515}" destId="{5AA00F40-460E-4BAF-A07F-C43A55F13E8D}" srcOrd="0" destOrd="0" presId="urn:microsoft.com/office/officeart/2005/8/layout/vProcess5"/>
    <dgm:cxn modelId="{62CAC44F-793B-4138-A4C8-24D3D9550A75}" type="presOf" srcId="{728C8B2B-EB19-4D6C-A451-45BB236B3576}" destId="{B9577E8C-8F85-4D4A-806D-2F06EDC477F6}" srcOrd="1" destOrd="0" presId="urn:microsoft.com/office/officeart/2005/8/layout/vProcess5"/>
    <dgm:cxn modelId="{DC9B2B51-A22B-47D0-BE56-501AAC50E464}" type="presOf" srcId="{CA73B142-512B-4F7C-AE2B-FB6DC4079F69}" destId="{ED746506-A054-4C8F-9BA1-4F022F61CF56}" srcOrd="0" destOrd="0" presId="urn:microsoft.com/office/officeart/2005/8/layout/vProcess5"/>
    <dgm:cxn modelId="{B3647373-626E-40DF-97EB-91962C44D6B4}" type="presOf" srcId="{3C510348-41B2-4999-A5A5-63D3A419CEAB}" destId="{00405D91-5D01-4830-9BF6-DD55CFC5B860}" srcOrd="1" destOrd="0" presId="urn:microsoft.com/office/officeart/2005/8/layout/vProcess5"/>
    <dgm:cxn modelId="{AD4A0656-1F34-4FA8-A0BF-D7D0669CC975}" type="presOf" srcId="{728C8B2B-EB19-4D6C-A451-45BB236B3576}" destId="{3DEDCC12-78E1-4176-B6CB-5640DB0291CA}" srcOrd="0" destOrd="0" presId="urn:microsoft.com/office/officeart/2005/8/layout/vProcess5"/>
    <dgm:cxn modelId="{CCFFCF58-BB5C-4DB2-AF7A-6FC6E5DD9585}" srcId="{8CF8CCAA-573A-4FAD-B878-FF64D9519056}" destId="{CA73B142-512B-4F7C-AE2B-FB6DC4079F69}" srcOrd="4" destOrd="0" parTransId="{00770B4B-7110-4FF3-9D30-77EF37B2CB32}" sibTransId="{29A53C8D-FC6C-4628-972C-358B0787C08D}"/>
    <dgm:cxn modelId="{70AA948E-5575-4244-8010-037A6ACD9F4E}" srcId="{8CF8CCAA-573A-4FAD-B878-FF64D9519056}" destId="{2144D69A-AF25-4628-BFDC-A25DECEB4515}" srcOrd="1" destOrd="0" parTransId="{2DF4F323-A862-4B26-BEFC-C0BD4DA5D11B}" sibTransId="{D7B864E8-C188-44B9-ABAC-DED124634B2D}"/>
    <dgm:cxn modelId="{A055309B-5FF5-4A26-AC38-B30BF52B69E8}" type="presOf" srcId="{2144D69A-AF25-4628-BFDC-A25DECEB4515}" destId="{E9E35062-6125-414D-9169-1D234E09197E}" srcOrd="1" destOrd="0" presId="urn:microsoft.com/office/officeart/2005/8/layout/vProcess5"/>
    <dgm:cxn modelId="{869A439C-3F02-495F-8CDA-C74C02C03B5F}" type="presOf" srcId="{4E0BDBCD-26D1-44BF-A28B-FEF9743C023B}" destId="{CAB3CAB9-8BA5-46EC-87A9-2EEA9606839E}" srcOrd="1" destOrd="0" presId="urn:microsoft.com/office/officeart/2005/8/layout/vProcess5"/>
    <dgm:cxn modelId="{DED642A1-397E-4C7F-AEE6-E7C79CB09813}" type="presOf" srcId="{55482DB6-849D-4A46-B091-29999D836F9D}" destId="{A92F018D-F110-4707-BBA4-94B59A3DB434}" srcOrd="0" destOrd="0" presId="urn:microsoft.com/office/officeart/2005/8/layout/vProcess5"/>
    <dgm:cxn modelId="{38C734A3-1B61-47EB-A183-FF0C5F14C074}" type="presOf" srcId="{3C510348-41B2-4999-A5A5-63D3A419CEAB}" destId="{ED70622C-CDDE-42AE-A0B8-0BD3126D2F42}" srcOrd="0" destOrd="0" presId="urn:microsoft.com/office/officeart/2005/8/layout/vProcess5"/>
    <dgm:cxn modelId="{CCDB7EA4-BD60-449B-8867-6BAE6EC3A721}" type="presOf" srcId="{D7B864E8-C188-44B9-ABAC-DED124634B2D}" destId="{D8107B24-A6E8-4DC8-91FE-8CFC03C9487B}" srcOrd="0" destOrd="0" presId="urn:microsoft.com/office/officeart/2005/8/layout/vProcess5"/>
    <dgm:cxn modelId="{594D05B6-E53A-42FE-8A07-F5FB40B7264B}" type="presOf" srcId="{4E0BDBCD-26D1-44BF-A28B-FEF9743C023B}" destId="{2296D4B2-BED1-42A9-891D-4E3E0F41C138}" srcOrd="0" destOrd="0" presId="urn:microsoft.com/office/officeart/2005/8/layout/vProcess5"/>
    <dgm:cxn modelId="{C608C4C2-8ED5-421B-A725-9BE0ED5BDBC8}" type="presOf" srcId="{CA73B142-512B-4F7C-AE2B-FB6DC4079F69}" destId="{B1339E66-7D69-40B8-BB2E-D7BF437C78BE}" srcOrd="1" destOrd="0" presId="urn:microsoft.com/office/officeart/2005/8/layout/vProcess5"/>
    <dgm:cxn modelId="{1EB2FAE5-6EAA-4007-9E9B-8A8CC13F6EFF}" srcId="{8CF8CCAA-573A-4FAD-B878-FF64D9519056}" destId="{3C510348-41B2-4999-A5A5-63D3A419CEAB}" srcOrd="2" destOrd="0" parTransId="{DE8AF0DA-7C54-4CFC-93C0-81E1C085E2EC}" sibTransId="{679FFCA4-DA61-4D5C-A969-94A707FA806F}"/>
    <dgm:cxn modelId="{86C592EB-1F5B-4B15-9ACD-C0EABBF7D95D}" type="presOf" srcId="{6D34B2D5-3E05-4E00-BB77-B50F1B01DD3B}" destId="{3B003C53-23EC-47F2-90BF-618D9D747F3E}" srcOrd="0" destOrd="0" presId="urn:microsoft.com/office/officeart/2005/8/layout/vProcess5"/>
    <dgm:cxn modelId="{369B62F9-3251-48AD-8D4C-6D7FB7A508F7}" type="presOf" srcId="{8CF8CCAA-573A-4FAD-B878-FF64D9519056}" destId="{698DBC88-20FC-44A2-890D-89A4EC1FD699}" srcOrd="0" destOrd="0" presId="urn:microsoft.com/office/officeart/2005/8/layout/vProcess5"/>
    <dgm:cxn modelId="{9035472A-7903-41D7-ABC4-BBAC02904454}" type="presParOf" srcId="{698DBC88-20FC-44A2-890D-89A4EC1FD699}" destId="{28C93721-57C4-4B2D-90C0-F7258ECB540A}" srcOrd="0" destOrd="0" presId="urn:microsoft.com/office/officeart/2005/8/layout/vProcess5"/>
    <dgm:cxn modelId="{2AF2C1DA-7CCD-4C36-95F0-D2BD6671F8E3}" type="presParOf" srcId="{698DBC88-20FC-44A2-890D-89A4EC1FD699}" destId="{2296D4B2-BED1-42A9-891D-4E3E0F41C138}" srcOrd="1" destOrd="0" presId="urn:microsoft.com/office/officeart/2005/8/layout/vProcess5"/>
    <dgm:cxn modelId="{759DE0CE-0DC2-4D2F-B3A4-AA627ACC7864}" type="presParOf" srcId="{698DBC88-20FC-44A2-890D-89A4EC1FD699}" destId="{5AA00F40-460E-4BAF-A07F-C43A55F13E8D}" srcOrd="2" destOrd="0" presId="urn:microsoft.com/office/officeart/2005/8/layout/vProcess5"/>
    <dgm:cxn modelId="{A284E6DF-FC39-489E-9877-55100B75830E}" type="presParOf" srcId="{698DBC88-20FC-44A2-890D-89A4EC1FD699}" destId="{ED70622C-CDDE-42AE-A0B8-0BD3126D2F42}" srcOrd="3" destOrd="0" presId="urn:microsoft.com/office/officeart/2005/8/layout/vProcess5"/>
    <dgm:cxn modelId="{6A5E75CA-EC91-47E7-BDD4-2A17B22DDF60}" type="presParOf" srcId="{698DBC88-20FC-44A2-890D-89A4EC1FD699}" destId="{3DEDCC12-78E1-4176-B6CB-5640DB0291CA}" srcOrd="4" destOrd="0" presId="urn:microsoft.com/office/officeart/2005/8/layout/vProcess5"/>
    <dgm:cxn modelId="{26FDD3A9-C5CA-4EAB-AF74-D0E91F9F216B}" type="presParOf" srcId="{698DBC88-20FC-44A2-890D-89A4EC1FD699}" destId="{ED746506-A054-4C8F-9BA1-4F022F61CF56}" srcOrd="5" destOrd="0" presId="urn:microsoft.com/office/officeart/2005/8/layout/vProcess5"/>
    <dgm:cxn modelId="{F398EE0B-71A6-4223-8B2C-DA4E36DB2928}" type="presParOf" srcId="{698DBC88-20FC-44A2-890D-89A4EC1FD699}" destId="{A92F018D-F110-4707-BBA4-94B59A3DB434}" srcOrd="6" destOrd="0" presId="urn:microsoft.com/office/officeart/2005/8/layout/vProcess5"/>
    <dgm:cxn modelId="{D98FF035-75AF-45B0-AD59-EA31C8FE4886}" type="presParOf" srcId="{698DBC88-20FC-44A2-890D-89A4EC1FD699}" destId="{D8107B24-A6E8-4DC8-91FE-8CFC03C9487B}" srcOrd="7" destOrd="0" presId="urn:microsoft.com/office/officeart/2005/8/layout/vProcess5"/>
    <dgm:cxn modelId="{2512C7D5-29E7-438C-9BE8-1DC9A474A8A3}" type="presParOf" srcId="{698DBC88-20FC-44A2-890D-89A4EC1FD699}" destId="{7E21A12B-9295-4C69-AE25-CDA1D7C9B32A}" srcOrd="8" destOrd="0" presId="urn:microsoft.com/office/officeart/2005/8/layout/vProcess5"/>
    <dgm:cxn modelId="{D32B46D4-499F-4E7A-A503-BDFB93239FFA}" type="presParOf" srcId="{698DBC88-20FC-44A2-890D-89A4EC1FD699}" destId="{3B003C53-23EC-47F2-90BF-618D9D747F3E}" srcOrd="9" destOrd="0" presId="urn:microsoft.com/office/officeart/2005/8/layout/vProcess5"/>
    <dgm:cxn modelId="{915F6B83-BE3B-4235-8D82-31C58AA0699F}" type="presParOf" srcId="{698DBC88-20FC-44A2-890D-89A4EC1FD699}" destId="{CAB3CAB9-8BA5-46EC-87A9-2EEA9606839E}" srcOrd="10" destOrd="0" presId="urn:microsoft.com/office/officeart/2005/8/layout/vProcess5"/>
    <dgm:cxn modelId="{D0B83111-F4E4-41C4-97A0-9C2D61538062}" type="presParOf" srcId="{698DBC88-20FC-44A2-890D-89A4EC1FD699}" destId="{E9E35062-6125-414D-9169-1D234E09197E}" srcOrd="11" destOrd="0" presId="urn:microsoft.com/office/officeart/2005/8/layout/vProcess5"/>
    <dgm:cxn modelId="{033887D1-B90E-4DB7-932C-0978CB055990}" type="presParOf" srcId="{698DBC88-20FC-44A2-890D-89A4EC1FD699}" destId="{00405D91-5D01-4830-9BF6-DD55CFC5B860}" srcOrd="12" destOrd="0" presId="urn:microsoft.com/office/officeart/2005/8/layout/vProcess5"/>
    <dgm:cxn modelId="{EBC6271A-8972-4A90-BDB3-C7EF10E0C309}" type="presParOf" srcId="{698DBC88-20FC-44A2-890D-89A4EC1FD699}" destId="{B9577E8C-8F85-4D4A-806D-2F06EDC477F6}" srcOrd="13" destOrd="0" presId="urn:microsoft.com/office/officeart/2005/8/layout/vProcess5"/>
    <dgm:cxn modelId="{01B4EC8F-4EA3-427F-8BC1-8BB2A78AF123}" type="presParOf" srcId="{698DBC88-20FC-44A2-890D-89A4EC1FD699}" destId="{B1339E66-7D69-40B8-BB2E-D7BF437C78BE}" srcOrd="14" destOrd="0" presId="urn:microsoft.com/office/officeart/2005/8/layout/vProcess5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1B77BB5-152A-4626-B117-8DC3FA731384}" type="doc">
      <dgm:prSet loTypeId="urn:microsoft.com/office/officeart/2005/8/layout/orgChart1" loCatId="hierarchy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pl-PL"/>
        </a:p>
      </dgm:t>
    </dgm:pt>
    <dgm:pt modelId="{E2F3CE0E-A8F7-448A-9C66-AEC693F71283}">
      <dgm:prSet phldrT="[Tekst]"/>
      <dgm:spPr>
        <a:xfrm>
          <a:off x="720132" y="261808"/>
          <a:ext cx="1185602" cy="592801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Senat</a:t>
          </a:r>
        </a:p>
      </dgm:t>
    </dgm:pt>
    <dgm:pt modelId="{5F27A733-5339-4CA3-9C8B-8A0B0E0C2F66}" type="parTrans" cxnId="{7BF5BDCA-F39B-4919-B70D-D93A49F9906E}">
      <dgm:prSet/>
      <dgm:spPr/>
      <dgm:t>
        <a:bodyPr/>
        <a:lstStyle/>
        <a:p>
          <a:endParaRPr lang="pl-PL"/>
        </a:p>
      </dgm:t>
    </dgm:pt>
    <dgm:pt modelId="{508FDD32-403E-4F76-86AE-3300F7B1BD4A}" type="sibTrans" cxnId="{7BF5BDCA-F39B-4919-B70D-D93A49F9906E}">
      <dgm:prSet/>
      <dgm:spPr/>
      <dgm:t>
        <a:bodyPr/>
        <a:lstStyle/>
        <a:p>
          <a:endParaRPr lang="pl-PL"/>
        </a:p>
      </dgm:t>
    </dgm:pt>
    <dgm:pt modelId="{F318F51B-D0B9-4192-A43C-552DD6902ED7}">
      <dgm:prSet phldrT="[Tekst]"/>
      <dgm:spPr>
        <a:xfrm>
          <a:off x="2842" y="1103586"/>
          <a:ext cx="1185602" cy="592801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Senacka Komisji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Nauki, Promocji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 Współpracy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z Zagranicą</a:t>
          </a:r>
        </a:p>
      </dgm:t>
    </dgm:pt>
    <dgm:pt modelId="{060F2401-AAA6-4000-AFA8-2D85D3912061}" type="parTrans" cxnId="{E9B85EF2-3C84-464C-B286-2C9A52C8931E}">
      <dgm:prSet/>
      <dgm:spPr>
        <a:xfrm>
          <a:off x="595643" y="854610"/>
          <a:ext cx="717289" cy="248976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CACB259F-A2EC-4FFE-AB52-5F27A5D3972C}" type="sibTrans" cxnId="{E9B85EF2-3C84-464C-B286-2C9A52C8931E}">
      <dgm:prSet/>
      <dgm:spPr/>
      <dgm:t>
        <a:bodyPr/>
        <a:lstStyle/>
        <a:p>
          <a:endParaRPr lang="pl-PL"/>
        </a:p>
      </dgm:t>
    </dgm:pt>
    <dgm:pt modelId="{B3F600D4-8606-4035-A21A-C6CC980E34ED}">
      <dgm:prSet phldrT="[Tekst]"/>
      <dgm:spPr>
        <a:xfrm>
          <a:off x="2872001" y="261808"/>
          <a:ext cx="1185602" cy="592801"/>
        </a:xfrm>
        <a:solidFill>
          <a:srgbClr val="4BACC6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Rektor</a:t>
          </a:r>
        </a:p>
      </dgm:t>
    </dgm:pt>
    <dgm:pt modelId="{536A1A35-E9A6-4694-B2A4-1918899903A2}" type="parTrans" cxnId="{BA7A1924-FB42-4BBC-9655-FD81F2965278}">
      <dgm:prSet/>
      <dgm:spPr/>
      <dgm:t>
        <a:bodyPr/>
        <a:lstStyle/>
        <a:p>
          <a:endParaRPr lang="pl-PL"/>
        </a:p>
      </dgm:t>
    </dgm:pt>
    <dgm:pt modelId="{150E3915-E00C-4BE7-B2DC-985707A95B50}" type="sibTrans" cxnId="{BA7A1924-FB42-4BBC-9655-FD81F2965278}">
      <dgm:prSet/>
      <dgm:spPr/>
      <dgm:t>
        <a:bodyPr/>
        <a:lstStyle/>
        <a:p>
          <a:endParaRPr lang="pl-PL"/>
        </a:p>
      </dgm:t>
    </dgm:pt>
    <dgm:pt modelId="{01066BAA-C2E7-416D-8AEB-75FBDE05B15B}">
      <dgm:prSet/>
      <dgm:spPr>
        <a:xfrm>
          <a:off x="1437421" y="1103586"/>
          <a:ext cx="1185602" cy="592801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Senacka Komisja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Rozwoju Kadry, Nagród i Odznaczeń</a:t>
          </a:r>
        </a:p>
      </dgm:t>
    </dgm:pt>
    <dgm:pt modelId="{28E45143-1591-4789-96CC-309047832F18}" type="parTrans" cxnId="{DDF39609-2975-43C0-8730-538ECBD7CCFF}">
      <dgm:prSet/>
      <dgm:spPr>
        <a:xfrm>
          <a:off x="1312933" y="854610"/>
          <a:ext cx="717289" cy="248976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465F01CC-1106-421D-8372-E63EC2877635}" type="sibTrans" cxnId="{DDF39609-2975-43C0-8730-538ECBD7CCFF}">
      <dgm:prSet/>
      <dgm:spPr/>
      <dgm:t>
        <a:bodyPr/>
        <a:lstStyle/>
        <a:p>
          <a:endParaRPr lang="pl-PL"/>
        </a:p>
      </dgm:t>
    </dgm:pt>
    <dgm:pt modelId="{A1B87B21-3E14-4716-BE38-50E0273C2A3E}">
      <dgm:prSet phldrT="[Tekst]"/>
      <dgm:spPr>
        <a:xfrm>
          <a:off x="2872001" y="1103586"/>
          <a:ext cx="1185602" cy="592801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Rektorska Komisji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Dobrych Praktyk Akademickich</a:t>
          </a:r>
        </a:p>
      </dgm:t>
    </dgm:pt>
    <dgm:pt modelId="{897F88DC-5C07-4813-9021-5C0985CFBD51}" type="parTrans" cxnId="{C1E9BB2E-6883-4311-8155-1F5EC032C6C0}">
      <dgm:prSet/>
      <dgm:spPr>
        <a:xfrm>
          <a:off x="3419082" y="854610"/>
          <a:ext cx="91440" cy="248976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D0B74E74-1BBB-4992-96FA-6F22FAAA2F2C}" type="sibTrans" cxnId="{C1E9BB2E-6883-4311-8155-1F5EC032C6C0}">
      <dgm:prSet/>
      <dgm:spPr/>
      <dgm:t>
        <a:bodyPr/>
        <a:lstStyle/>
        <a:p>
          <a:endParaRPr lang="pl-PL"/>
        </a:p>
      </dgm:t>
    </dgm:pt>
    <dgm:pt modelId="{012318F4-0EBE-4B98-9326-15D0D5C114EA}">
      <dgm:prSet phldrT="[Tekst]"/>
      <dgm:spPr>
        <a:xfrm>
          <a:off x="4306580" y="659116"/>
          <a:ext cx="1185602" cy="592801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Samorząd Doktorantów </a:t>
          </a:r>
        </a:p>
      </dgm:t>
    </dgm:pt>
    <dgm:pt modelId="{BB246492-FCC7-4EDE-8AEE-7141A7DD7158}" type="parTrans" cxnId="{AF11CBFA-3EF8-4752-9F83-FA01184B31C6}">
      <dgm:prSet/>
      <dgm:spPr/>
      <dgm:t>
        <a:bodyPr/>
        <a:lstStyle/>
        <a:p>
          <a:endParaRPr lang="pl-PL"/>
        </a:p>
      </dgm:t>
    </dgm:pt>
    <dgm:pt modelId="{C9481DD9-1E73-4237-86F1-070471DB4F7C}" type="sibTrans" cxnId="{AF11CBFA-3EF8-4752-9F83-FA01184B31C6}">
      <dgm:prSet/>
      <dgm:spPr/>
      <dgm:t>
        <a:bodyPr/>
        <a:lstStyle/>
        <a:p>
          <a:endParaRPr lang="pl-PL"/>
        </a:p>
      </dgm:t>
    </dgm:pt>
    <dgm:pt modelId="{C2A954C3-C3D2-47FC-9DDC-CF7F11C5EBB2}" type="pres">
      <dgm:prSet presAssocID="{31B77BB5-152A-4626-B117-8DC3FA73138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B3830A5-9899-4D31-954E-883965F93642}" type="pres">
      <dgm:prSet presAssocID="{E2F3CE0E-A8F7-448A-9C66-AEC693F71283}" presName="hierRoot1" presStyleCnt="0">
        <dgm:presLayoutVars>
          <dgm:hierBranch val="init"/>
        </dgm:presLayoutVars>
      </dgm:prSet>
      <dgm:spPr/>
    </dgm:pt>
    <dgm:pt modelId="{2D935668-E937-4952-84A1-36D7BC9246C8}" type="pres">
      <dgm:prSet presAssocID="{E2F3CE0E-A8F7-448A-9C66-AEC693F71283}" presName="rootComposite1" presStyleCnt="0"/>
      <dgm:spPr/>
    </dgm:pt>
    <dgm:pt modelId="{9900AA1B-4256-4157-A648-B5AD414068E3}" type="pres">
      <dgm:prSet presAssocID="{E2F3CE0E-A8F7-448A-9C66-AEC693F71283}" presName="rootText1" presStyleLbl="node0" presStyleIdx="0" presStyleCnt="3">
        <dgm:presLayoutVars>
          <dgm:chPref val="3"/>
        </dgm:presLayoutVars>
      </dgm:prSet>
      <dgm:spPr>
        <a:prstGeom prst="rect">
          <a:avLst/>
        </a:prstGeom>
      </dgm:spPr>
    </dgm:pt>
    <dgm:pt modelId="{C7AC7220-4C58-4CAE-9B2F-09F7FC9F9BAF}" type="pres">
      <dgm:prSet presAssocID="{E2F3CE0E-A8F7-448A-9C66-AEC693F71283}" presName="rootConnector1" presStyleLbl="node1" presStyleIdx="0" presStyleCnt="0"/>
      <dgm:spPr/>
    </dgm:pt>
    <dgm:pt modelId="{B09CF1E1-CEA0-4EBD-9C36-73AA2A2A82CF}" type="pres">
      <dgm:prSet presAssocID="{E2F3CE0E-A8F7-448A-9C66-AEC693F71283}" presName="hierChild2" presStyleCnt="0"/>
      <dgm:spPr/>
    </dgm:pt>
    <dgm:pt modelId="{81592F0A-1E7D-41A8-A587-079E293CB76F}" type="pres">
      <dgm:prSet presAssocID="{060F2401-AAA6-4000-AFA8-2D85D3912061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717289" y="0"/>
              </a:moveTo>
              <a:lnTo>
                <a:pt x="717289" y="124488"/>
              </a:lnTo>
              <a:lnTo>
                <a:pt x="0" y="124488"/>
              </a:lnTo>
              <a:lnTo>
                <a:pt x="0" y="248976"/>
              </a:lnTo>
            </a:path>
          </a:pathLst>
        </a:custGeom>
      </dgm:spPr>
    </dgm:pt>
    <dgm:pt modelId="{15316651-7A54-46AF-89A9-780F7B3106C2}" type="pres">
      <dgm:prSet presAssocID="{F318F51B-D0B9-4192-A43C-552DD6902ED7}" presName="hierRoot2" presStyleCnt="0">
        <dgm:presLayoutVars>
          <dgm:hierBranch val="init"/>
        </dgm:presLayoutVars>
      </dgm:prSet>
      <dgm:spPr/>
    </dgm:pt>
    <dgm:pt modelId="{B24F6533-DB91-4CDF-BB9A-126486BAF39D}" type="pres">
      <dgm:prSet presAssocID="{F318F51B-D0B9-4192-A43C-552DD6902ED7}" presName="rootComposite" presStyleCnt="0"/>
      <dgm:spPr/>
    </dgm:pt>
    <dgm:pt modelId="{2937BBC3-652E-4DD7-A62E-CCAE306343B8}" type="pres">
      <dgm:prSet presAssocID="{F318F51B-D0B9-4192-A43C-552DD6902ED7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</dgm:pt>
    <dgm:pt modelId="{C6AB219F-607D-4F62-BEB4-D3BCC9D1EDE7}" type="pres">
      <dgm:prSet presAssocID="{F318F51B-D0B9-4192-A43C-552DD6902ED7}" presName="rootConnector" presStyleLbl="node2" presStyleIdx="0" presStyleCnt="3"/>
      <dgm:spPr/>
    </dgm:pt>
    <dgm:pt modelId="{C1F5AF22-F1CE-4028-89F8-74F451305496}" type="pres">
      <dgm:prSet presAssocID="{F318F51B-D0B9-4192-A43C-552DD6902ED7}" presName="hierChild4" presStyleCnt="0"/>
      <dgm:spPr/>
    </dgm:pt>
    <dgm:pt modelId="{DB6DA32C-5D2B-46DF-9A2D-504D2A6B9E24}" type="pres">
      <dgm:prSet presAssocID="{F318F51B-D0B9-4192-A43C-552DD6902ED7}" presName="hierChild5" presStyleCnt="0"/>
      <dgm:spPr/>
    </dgm:pt>
    <dgm:pt modelId="{33AAC5FE-8ECD-4363-8388-FE19AE9F5DDE}" type="pres">
      <dgm:prSet presAssocID="{28E45143-1591-4789-96CC-309047832F18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488"/>
              </a:lnTo>
              <a:lnTo>
                <a:pt x="717289" y="124488"/>
              </a:lnTo>
              <a:lnTo>
                <a:pt x="717289" y="248976"/>
              </a:lnTo>
            </a:path>
          </a:pathLst>
        </a:custGeom>
      </dgm:spPr>
    </dgm:pt>
    <dgm:pt modelId="{394F0EA6-2048-47E7-8397-EBA6CAADEF10}" type="pres">
      <dgm:prSet presAssocID="{01066BAA-C2E7-416D-8AEB-75FBDE05B15B}" presName="hierRoot2" presStyleCnt="0">
        <dgm:presLayoutVars>
          <dgm:hierBranch val="init"/>
        </dgm:presLayoutVars>
      </dgm:prSet>
      <dgm:spPr/>
    </dgm:pt>
    <dgm:pt modelId="{7448EB93-1D1E-44D9-938C-0461E8D440F7}" type="pres">
      <dgm:prSet presAssocID="{01066BAA-C2E7-416D-8AEB-75FBDE05B15B}" presName="rootComposite" presStyleCnt="0"/>
      <dgm:spPr/>
    </dgm:pt>
    <dgm:pt modelId="{8BF9B533-10D7-408F-B3A8-9562F668F3FF}" type="pres">
      <dgm:prSet presAssocID="{01066BAA-C2E7-416D-8AEB-75FBDE05B15B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</dgm:pt>
    <dgm:pt modelId="{D44549CA-2487-4BED-9BCB-30659F097BFA}" type="pres">
      <dgm:prSet presAssocID="{01066BAA-C2E7-416D-8AEB-75FBDE05B15B}" presName="rootConnector" presStyleLbl="node2" presStyleIdx="1" presStyleCnt="3"/>
      <dgm:spPr/>
    </dgm:pt>
    <dgm:pt modelId="{DA8087B4-A348-4F30-8FCB-8DB66A6DB38C}" type="pres">
      <dgm:prSet presAssocID="{01066BAA-C2E7-416D-8AEB-75FBDE05B15B}" presName="hierChild4" presStyleCnt="0"/>
      <dgm:spPr/>
    </dgm:pt>
    <dgm:pt modelId="{170788CD-C6FC-42A1-A4EA-18CB5C1231F4}" type="pres">
      <dgm:prSet presAssocID="{01066BAA-C2E7-416D-8AEB-75FBDE05B15B}" presName="hierChild5" presStyleCnt="0"/>
      <dgm:spPr/>
    </dgm:pt>
    <dgm:pt modelId="{0F1CC0CB-2417-483A-AEE6-9E778B3BD1DE}" type="pres">
      <dgm:prSet presAssocID="{E2F3CE0E-A8F7-448A-9C66-AEC693F71283}" presName="hierChild3" presStyleCnt="0"/>
      <dgm:spPr/>
    </dgm:pt>
    <dgm:pt modelId="{5FE86580-3514-489C-AA3E-CD6B4C5D8C70}" type="pres">
      <dgm:prSet presAssocID="{B3F600D4-8606-4035-A21A-C6CC980E34ED}" presName="hierRoot1" presStyleCnt="0">
        <dgm:presLayoutVars>
          <dgm:hierBranch val="init"/>
        </dgm:presLayoutVars>
      </dgm:prSet>
      <dgm:spPr/>
    </dgm:pt>
    <dgm:pt modelId="{24D94913-CB7A-4939-98C2-77C197A7C341}" type="pres">
      <dgm:prSet presAssocID="{B3F600D4-8606-4035-A21A-C6CC980E34ED}" presName="rootComposite1" presStyleCnt="0"/>
      <dgm:spPr/>
    </dgm:pt>
    <dgm:pt modelId="{FB8765FD-15AC-4A2C-B938-B096DB53CA3F}" type="pres">
      <dgm:prSet presAssocID="{B3F600D4-8606-4035-A21A-C6CC980E34ED}" presName="rootText1" presStyleLbl="node0" presStyleIdx="1" presStyleCnt="3">
        <dgm:presLayoutVars>
          <dgm:chPref val="3"/>
        </dgm:presLayoutVars>
      </dgm:prSet>
      <dgm:spPr>
        <a:prstGeom prst="rect">
          <a:avLst/>
        </a:prstGeom>
      </dgm:spPr>
    </dgm:pt>
    <dgm:pt modelId="{CF7003E9-175F-48BC-A089-57DC2D36A545}" type="pres">
      <dgm:prSet presAssocID="{B3F600D4-8606-4035-A21A-C6CC980E34ED}" presName="rootConnector1" presStyleLbl="node1" presStyleIdx="0" presStyleCnt="0"/>
      <dgm:spPr/>
    </dgm:pt>
    <dgm:pt modelId="{BFB25212-FA32-4F4A-93D8-8554297F8696}" type="pres">
      <dgm:prSet presAssocID="{B3F600D4-8606-4035-A21A-C6CC980E34ED}" presName="hierChild2" presStyleCnt="0"/>
      <dgm:spPr/>
    </dgm:pt>
    <dgm:pt modelId="{2A01B7AC-0C36-47FC-A471-0EAF2B5E10C9}" type="pres">
      <dgm:prSet presAssocID="{897F88DC-5C07-4813-9021-5C0985CFBD51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8976"/>
              </a:lnTo>
            </a:path>
          </a:pathLst>
        </a:custGeom>
      </dgm:spPr>
    </dgm:pt>
    <dgm:pt modelId="{3BCA173F-93CD-48C6-A2A6-12FC2E180FB9}" type="pres">
      <dgm:prSet presAssocID="{A1B87B21-3E14-4716-BE38-50E0273C2A3E}" presName="hierRoot2" presStyleCnt="0">
        <dgm:presLayoutVars>
          <dgm:hierBranch val="init"/>
        </dgm:presLayoutVars>
      </dgm:prSet>
      <dgm:spPr/>
    </dgm:pt>
    <dgm:pt modelId="{B8905F9D-6778-483A-8F31-C68EFFEF664D}" type="pres">
      <dgm:prSet presAssocID="{A1B87B21-3E14-4716-BE38-50E0273C2A3E}" presName="rootComposite" presStyleCnt="0"/>
      <dgm:spPr/>
    </dgm:pt>
    <dgm:pt modelId="{82B0B8B5-A87B-425C-A62D-1239B5AE94EE}" type="pres">
      <dgm:prSet presAssocID="{A1B87B21-3E14-4716-BE38-50E0273C2A3E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</dgm:pt>
    <dgm:pt modelId="{AA048040-5472-428C-B63B-39CD929C6EFB}" type="pres">
      <dgm:prSet presAssocID="{A1B87B21-3E14-4716-BE38-50E0273C2A3E}" presName="rootConnector" presStyleLbl="node2" presStyleIdx="2" presStyleCnt="3"/>
      <dgm:spPr/>
    </dgm:pt>
    <dgm:pt modelId="{15894A3C-BC47-4D03-8CAA-875CC4B6FAA9}" type="pres">
      <dgm:prSet presAssocID="{A1B87B21-3E14-4716-BE38-50E0273C2A3E}" presName="hierChild4" presStyleCnt="0"/>
      <dgm:spPr/>
    </dgm:pt>
    <dgm:pt modelId="{A4E96454-7EF7-48D8-919A-0D6BEA1FD570}" type="pres">
      <dgm:prSet presAssocID="{A1B87B21-3E14-4716-BE38-50E0273C2A3E}" presName="hierChild5" presStyleCnt="0"/>
      <dgm:spPr/>
    </dgm:pt>
    <dgm:pt modelId="{96387F50-2CBB-4872-B090-C96E2F8F0043}" type="pres">
      <dgm:prSet presAssocID="{B3F600D4-8606-4035-A21A-C6CC980E34ED}" presName="hierChild3" presStyleCnt="0"/>
      <dgm:spPr/>
    </dgm:pt>
    <dgm:pt modelId="{BFC25E8E-A584-46C1-9031-7FFC98F75CE0}" type="pres">
      <dgm:prSet presAssocID="{012318F4-0EBE-4B98-9326-15D0D5C114EA}" presName="hierRoot1" presStyleCnt="0">
        <dgm:presLayoutVars>
          <dgm:hierBranch val="init"/>
        </dgm:presLayoutVars>
      </dgm:prSet>
      <dgm:spPr/>
    </dgm:pt>
    <dgm:pt modelId="{33226A69-6E99-4A84-B693-1327121F9C73}" type="pres">
      <dgm:prSet presAssocID="{012318F4-0EBE-4B98-9326-15D0D5C114EA}" presName="rootComposite1" presStyleCnt="0"/>
      <dgm:spPr/>
    </dgm:pt>
    <dgm:pt modelId="{C8363153-24F8-48E8-A78F-ABD083A6FFE8}" type="pres">
      <dgm:prSet presAssocID="{012318F4-0EBE-4B98-9326-15D0D5C114EA}" presName="rootText1" presStyleLbl="node0" presStyleIdx="2" presStyleCnt="3" custLinFactNeighborY="67022">
        <dgm:presLayoutVars>
          <dgm:chPref val="3"/>
        </dgm:presLayoutVars>
      </dgm:prSet>
      <dgm:spPr>
        <a:prstGeom prst="rect">
          <a:avLst/>
        </a:prstGeom>
      </dgm:spPr>
    </dgm:pt>
    <dgm:pt modelId="{64B770C0-18C1-4A1E-88A7-26242BA38418}" type="pres">
      <dgm:prSet presAssocID="{012318F4-0EBE-4B98-9326-15D0D5C114EA}" presName="rootConnector1" presStyleLbl="node1" presStyleIdx="0" presStyleCnt="0"/>
      <dgm:spPr/>
    </dgm:pt>
    <dgm:pt modelId="{C748FD23-FB72-4C9A-B11E-7135123DFB85}" type="pres">
      <dgm:prSet presAssocID="{012318F4-0EBE-4B98-9326-15D0D5C114EA}" presName="hierChild2" presStyleCnt="0"/>
      <dgm:spPr/>
    </dgm:pt>
    <dgm:pt modelId="{1A4E2DFC-E1C9-4F7D-82AE-8CF0441C1BB3}" type="pres">
      <dgm:prSet presAssocID="{012318F4-0EBE-4B98-9326-15D0D5C114EA}" presName="hierChild3" presStyleCnt="0"/>
      <dgm:spPr/>
    </dgm:pt>
  </dgm:ptLst>
  <dgm:cxnLst>
    <dgm:cxn modelId="{78C68402-6A27-4612-9AE2-DCFBE4B84951}" type="presOf" srcId="{01066BAA-C2E7-416D-8AEB-75FBDE05B15B}" destId="{8BF9B533-10D7-408F-B3A8-9562F668F3FF}" srcOrd="0" destOrd="0" presId="urn:microsoft.com/office/officeart/2005/8/layout/orgChart1"/>
    <dgm:cxn modelId="{DDF39609-2975-43C0-8730-538ECBD7CCFF}" srcId="{E2F3CE0E-A8F7-448A-9C66-AEC693F71283}" destId="{01066BAA-C2E7-416D-8AEB-75FBDE05B15B}" srcOrd="1" destOrd="0" parTransId="{28E45143-1591-4789-96CC-309047832F18}" sibTransId="{465F01CC-1106-421D-8372-E63EC2877635}"/>
    <dgm:cxn modelId="{BA7A1924-FB42-4BBC-9655-FD81F2965278}" srcId="{31B77BB5-152A-4626-B117-8DC3FA731384}" destId="{B3F600D4-8606-4035-A21A-C6CC980E34ED}" srcOrd="1" destOrd="0" parTransId="{536A1A35-E9A6-4694-B2A4-1918899903A2}" sibTransId="{150E3915-E00C-4BE7-B2DC-985707A95B50}"/>
    <dgm:cxn modelId="{7BDC1328-93E1-476F-BE33-B7C60F18DE36}" type="presOf" srcId="{012318F4-0EBE-4B98-9326-15D0D5C114EA}" destId="{C8363153-24F8-48E8-A78F-ABD083A6FFE8}" srcOrd="0" destOrd="0" presId="urn:microsoft.com/office/officeart/2005/8/layout/orgChart1"/>
    <dgm:cxn modelId="{C1E9BB2E-6883-4311-8155-1F5EC032C6C0}" srcId="{B3F600D4-8606-4035-A21A-C6CC980E34ED}" destId="{A1B87B21-3E14-4716-BE38-50E0273C2A3E}" srcOrd="0" destOrd="0" parTransId="{897F88DC-5C07-4813-9021-5C0985CFBD51}" sibTransId="{D0B74E74-1BBB-4992-96FA-6F22FAAA2F2C}"/>
    <dgm:cxn modelId="{FA2A343C-F51F-4991-95DF-C85895E2DA00}" type="presOf" srcId="{F318F51B-D0B9-4192-A43C-552DD6902ED7}" destId="{2937BBC3-652E-4DD7-A62E-CCAE306343B8}" srcOrd="0" destOrd="0" presId="urn:microsoft.com/office/officeart/2005/8/layout/orgChart1"/>
    <dgm:cxn modelId="{72E79D5B-F203-4CD8-BB77-FE6320D118FF}" type="presOf" srcId="{897F88DC-5C07-4813-9021-5C0985CFBD51}" destId="{2A01B7AC-0C36-47FC-A471-0EAF2B5E10C9}" srcOrd="0" destOrd="0" presId="urn:microsoft.com/office/officeart/2005/8/layout/orgChart1"/>
    <dgm:cxn modelId="{6359635D-CE6C-4D56-B22B-503F5180ADFE}" type="presOf" srcId="{B3F600D4-8606-4035-A21A-C6CC980E34ED}" destId="{FB8765FD-15AC-4A2C-B938-B096DB53CA3F}" srcOrd="0" destOrd="0" presId="urn:microsoft.com/office/officeart/2005/8/layout/orgChart1"/>
    <dgm:cxn modelId="{A25F5068-0F45-4B46-A1BB-2F29CE6DDAE8}" type="presOf" srcId="{E2F3CE0E-A8F7-448A-9C66-AEC693F71283}" destId="{9900AA1B-4256-4157-A648-B5AD414068E3}" srcOrd="0" destOrd="0" presId="urn:microsoft.com/office/officeart/2005/8/layout/orgChart1"/>
    <dgm:cxn modelId="{E6D97952-CEF3-4C7F-8875-23D701F7EA15}" type="presOf" srcId="{E2F3CE0E-A8F7-448A-9C66-AEC693F71283}" destId="{C7AC7220-4C58-4CAE-9B2F-09F7FC9F9BAF}" srcOrd="1" destOrd="0" presId="urn:microsoft.com/office/officeart/2005/8/layout/orgChart1"/>
    <dgm:cxn modelId="{5FFC467F-3C7A-49B2-A940-AD49E3A7F622}" type="presOf" srcId="{A1B87B21-3E14-4716-BE38-50E0273C2A3E}" destId="{AA048040-5472-428C-B63B-39CD929C6EFB}" srcOrd="1" destOrd="0" presId="urn:microsoft.com/office/officeart/2005/8/layout/orgChart1"/>
    <dgm:cxn modelId="{BD7B1893-1361-405E-9555-C317E57AF72A}" type="presOf" srcId="{B3F600D4-8606-4035-A21A-C6CC980E34ED}" destId="{CF7003E9-175F-48BC-A089-57DC2D36A545}" srcOrd="1" destOrd="0" presId="urn:microsoft.com/office/officeart/2005/8/layout/orgChart1"/>
    <dgm:cxn modelId="{DBC84FAE-452B-4CD8-A496-9F5EE00B3EBE}" type="presOf" srcId="{F318F51B-D0B9-4192-A43C-552DD6902ED7}" destId="{C6AB219F-607D-4F62-BEB4-D3BCC9D1EDE7}" srcOrd="1" destOrd="0" presId="urn:microsoft.com/office/officeart/2005/8/layout/orgChart1"/>
    <dgm:cxn modelId="{7BF5BDCA-F39B-4919-B70D-D93A49F9906E}" srcId="{31B77BB5-152A-4626-B117-8DC3FA731384}" destId="{E2F3CE0E-A8F7-448A-9C66-AEC693F71283}" srcOrd="0" destOrd="0" parTransId="{5F27A733-5339-4CA3-9C8B-8A0B0E0C2F66}" sibTransId="{508FDD32-403E-4F76-86AE-3300F7B1BD4A}"/>
    <dgm:cxn modelId="{764A9CCF-C518-4FD9-8881-6729EED27D8A}" type="presOf" srcId="{01066BAA-C2E7-416D-8AEB-75FBDE05B15B}" destId="{D44549CA-2487-4BED-9BCB-30659F097BFA}" srcOrd="1" destOrd="0" presId="urn:microsoft.com/office/officeart/2005/8/layout/orgChart1"/>
    <dgm:cxn modelId="{EB64D8D8-5B6A-4CD2-A47B-76A644581B8A}" type="presOf" srcId="{31B77BB5-152A-4626-B117-8DC3FA731384}" destId="{C2A954C3-C3D2-47FC-9DDC-CF7F11C5EBB2}" srcOrd="0" destOrd="0" presId="urn:microsoft.com/office/officeart/2005/8/layout/orgChart1"/>
    <dgm:cxn modelId="{A0ADC1E4-BA91-4487-9738-62A158617960}" type="presOf" srcId="{A1B87B21-3E14-4716-BE38-50E0273C2A3E}" destId="{82B0B8B5-A87B-425C-A62D-1239B5AE94EE}" srcOrd="0" destOrd="0" presId="urn:microsoft.com/office/officeart/2005/8/layout/orgChart1"/>
    <dgm:cxn modelId="{ACD612EA-35CC-44CE-BCD8-E98BC6E086A5}" type="presOf" srcId="{28E45143-1591-4789-96CC-309047832F18}" destId="{33AAC5FE-8ECD-4363-8388-FE19AE9F5DDE}" srcOrd="0" destOrd="0" presId="urn:microsoft.com/office/officeart/2005/8/layout/orgChart1"/>
    <dgm:cxn modelId="{E9B85EF2-3C84-464C-B286-2C9A52C8931E}" srcId="{E2F3CE0E-A8F7-448A-9C66-AEC693F71283}" destId="{F318F51B-D0B9-4192-A43C-552DD6902ED7}" srcOrd="0" destOrd="0" parTransId="{060F2401-AAA6-4000-AFA8-2D85D3912061}" sibTransId="{CACB259F-A2EC-4FFE-AB52-5F27A5D3972C}"/>
    <dgm:cxn modelId="{B060D9F5-4ABA-46C3-929B-3507F9CFD690}" type="presOf" srcId="{012318F4-0EBE-4B98-9326-15D0D5C114EA}" destId="{64B770C0-18C1-4A1E-88A7-26242BA38418}" srcOrd="1" destOrd="0" presId="urn:microsoft.com/office/officeart/2005/8/layout/orgChart1"/>
    <dgm:cxn modelId="{AF11CBFA-3EF8-4752-9F83-FA01184B31C6}" srcId="{31B77BB5-152A-4626-B117-8DC3FA731384}" destId="{012318F4-0EBE-4B98-9326-15D0D5C114EA}" srcOrd="2" destOrd="0" parTransId="{BB246492-FCC7-4EDE-8AEE-7141A7DD7158}" sibTransId="{C9481DD9-1E73-4237-86F1-070471DB4F7C}"/>
    <dgm:cxn modelId="{AC14DDFC-7083-4A60-BA5D-74FE0627639E}" type="presOf" srcId="{060F2401-AAA6-4000-AFA8-2D85D3912061}" destId="{81592F0A-1E7D-41A8-A587-079E293CB76F}" srcOrd="0" destOrd="0" presId="urn:microsoft.com/office/officeart/2005/8/layout/orgChart1"/>
    <dgm:cxn modelId="{F0E568C7-034F-4E60-93DF-11812E76FCA1}" type="presParOf" srcId="{C2A954C3-C3D2-47FC-9DDC-CF7F11C5EBB2}" destId="{EB3830A5-9899-4D31-954E-883965F93642}" srcOrd="0" destOrd="0" presId="urn:microsoft.com/office/officeart/2005/8/layout/orgChart1"/>
    <dgm:cxn modelId="{4EDE1D4C-1B9E-401A-BE92-D36E9DE622C2}" type="presParOf" srcId="{EB3830A5-9899-4D31-954E-883965F93642}" destId="{2D935668-E937-4952-84A1-36D7BC9246C8}" srcOrd="0" destOrd="0" presId="urn:microsoft.com/office/officeart/2005/8/layout/orgChart1"/>
    <dgm:cxn modelId="{FEA13D51-765D-4EFE-AFDF-449BEC7D5624}" type="presParOf" srcId="{2D935668-E937-4952-84A1-36D7BC9246C8}" destId="{9900AA1B-4256-4157-A648-B5AD414068E3}" srcOrd="0" destOrd="0" presId="urn:microsoft.com/office/officeart/2005/8/layout/orgChart1"/>
    <dgm:cxn modelId="{67429188-6CB6-42CD-A0B5-5F837529691A}" type="presParOf" srcId="{2D935668-E937-4952-84A1-36D7BC9246C8}" destId="{C7AC7220-4C58-4CAE-9B2F-09F7FC9F9BAF}" srcOrd="1" destOrd="0" presId="urn:microsoft.com/office/officeart/2005/8/layout/orgChart1"/>
    <dgm:cxn modelId="{F1ED96E3-3ABC-4BBF-87E2-A5CDA809F731}" type="presParOf" srcId="{EB3830A5-9899-4D31-954E-883965F93642}" destId="{B09CF1E1-CEA0-4EBD-9C36-73AA2A2A82CF}" srcOrd="1" destOrd="0" presId="urn:microsoft.com/office/officeart/2005/8/layout/orgChart1"/>
    <dgm:cxn modelId="{88068575-DEE7-4B2C-AA76-1C82EA8BDABF}" type="presParOf" srcId="{B09CF1E1-CEA0-4EBD-9C36-73AA2A2A82CF}" destId="{81592F0A-1E7D-41A8-A587-079E293CB76F}" srcOrd="0" destOrd="0" presId="urn:microsoft.com/office/officeart/2005/8/layout/orgChart1"/>
    <dgm:cxn modelId="{01A1DD1B-A72E-4B85-B86D-AD6CAF9A5628}" type="presParOf" srcId="{B09CF1E1-CEA0-4EBD-9C36-73AA2A2A82CF}" destId="{15316651-7A54-46AF-89A9-780F7B3106C2}" srcOrd="1" destOrd="0" presId="urn:microsoft.com/office/officeart/2005/8/layout/orgChart1"/>
    <dgm:cxn modelId="{6C94D015-1A6D-4BDB-B232-828D350F6BF1}" type="presParOf" srcId="{15316651-7A54-46AF-89A9-780F7B3106C2}" destId="{B24F6533-DB91-4CDF-BB9A-126486BAF39D}" srcOrd="0" destOrd="0" presId="urn:microsoft.com/office/officeart/2005/8/layout/orgChart1"/>
    <dgm:cxn modelId="{F8C2FA58-F9FB-42CF-886F-CEC952BE6AEF}" type="presParOf" srcId="{B24F6533-DB91-4CDF-BB9A-126486BAF39D}" destId="{2937BBC3-652E-4DD7-A62E-CCAE306343B8}" srcOrd="0" destOrd="0" presId="urn:microsoft.com/office/officeart/2005/8/layout/orgChart1"/>
    <dgm:cxn modelId="{8DA11F08-0DFB-4D8C-8091-6A0680DDC52E}" type="presParOf" srcId="{B24F6533-DB91-4CDF-BB9A-126486BAF39D}" destId="{C6AB219F-607D-4F62-BEB4-D3BCC9D1EDE7}" srcOrd="1" destOrd="0" presId="urn:microsoft.com/office/officeart/2005/8/layout/orgChart1"/>
    <dgm:cxn modelId="{F1A8DC13-9541-4C6F-A345-D8CBE021484A}" type="presParOf" srcId="{15316651-7A54-46AF-89A9-780F7B3106C2}" destId="{C1F5AF22-F1CE-4028-89F8-74F451305496}" srcOrd="1" destOrd="0" presId="urn:microsoft.com/office/officeart/2005/8/layout/orgChart1"/>
    <dgm:cxn modelId="{33F9C533-CE40-44A9-BCD7-E58B6A54EECE}" type="presParOf" srcId="{15316651-7A54-46AF-89A9-780F7B3106C2}" destId="{DB6DA32C-5D2B-46DF-9A2D-504D2A6B9E24}" srcOrd="2" destOrd="0" presId="urn:microsoft.com/office/officeart/2005/8/layout/orgChart1"/>
    <dgm:cxn modelId="{50CCDDBD-C2B9-495F-878D-4D27A3DC6F6F}" type="presParOf" srcId="{B09CF1E1-CEA0-4EBD-9C36-73AA2A2A82CF}" destId="{33AAC5FE-8ECD-4363-8388-FE19AE9F5DDE}" srcOrd="2" destOrd="0" presId="urn:microsoft.com/office/officeart/2005/8/layout/orgChart1"/>
    <dgm:cxn modelId="{82F831D1-0C75-4B2E-B594-5219172A261E}" type="presParOf" srcId="{B09CF1E1-CEA0-4EBD-9C36-73AA2A2A82CF}" destId="{394F0EA6-2048-47E7-8397-EBA6CAADEF10}" srcOrd="3" destOrd="0" presId="urn:microsoft.com/office/officeart/2005/8/layout/orgChart1"/>
    <dgm:cxn modelId="{DEFFF519-7FAE-4745-8332-CD555A4A1E27}" type="presParOf" srcId="{394F0EA6-2048-47E7-8397-EBA6CAADEF10}" destId="{7448EB93-1D1E-44D9-938C-0461E8D440F7}" srcOrd="0" destOrd="0" presId="urn:microsoft.com/office/officeart/2005/8/layout/orgChart1"/>
    <dgm:cxn modelId="{96AE1BCE-EAA7-496A-9F6B-44299CDB096B}" type="presParOf" srcId="{7448EB93-1D1E-44D9-938C-0461E8D440F7}" destId="{8BF9B533-10D7-408F-B3A8-9562F668F3FF}" srcOrd="0" destOrd="0" presId="urn:microsoft.com/office/officeart/2005/8/layout/orgChart1"/>
    <dgm:cxn modelId="{CC7E1F82-C996-4A96-B365-2A7056D2C4BD}" type="presParOf" srcId="{7448EB93-1D1E-44D9-938C-0461E8D440F7}" destId="{D44549CA-2487-4BED-9BCB-30659F097BFA}" srcOrd="1" destOrd="0" presId="urn:microsoft.com/office/officeart/2005/8/layout/orgChart1"/>
    <dgm:cxn modelId="{1E01E343-E089-4C85-9F2B-AFD9E6BB93EC}" type="presParOf" srcId="{394F0EA6-2048-47E7-8397-EBA6CAADEF10}" destId="{DA8087B4-A348-4F30-8FCB-8DB66A6DB38C}" srcOrd="1" destOrd="0" presId="urn:microsoft.com/office/officeart/2005/8/layout/orgChart1"/>
    <dgm:cxn modelId="{24A8F77C-F508-43D6-B78D-CD0ED2187A50}" type="presParOf" srcId="{394F0EA6-2048-47E7-8397-EBA6CAADEF10}" destId="{170788CD-C6FC-42A1-A4EA-18CB5C1231F4}" srcOrd="2" destOrd="0" presId="urn:microsoft.com/office/officeart/2005/8/layout/orgChart1"/>
    <dgm:cxn modelId="{9655CF85-EE38-4086-BB43-F02171C5452B}" type="presParOf" srcId="{EB3830A5-9899-4D31-954E-883965F93642}" destId="{0F1CC0CB-2417-483A-AEE6-9E778B3BD1DE}" srcOrd="2" destOrd="0" presId="urn:microsoft.com/office/officeart/2005/8/layout/orgChart1"/>
    <dgm:cxn modelId="{A2A75FAB-617C-435E-BAF1-479892CECED7}" type="presParOf" srcId="{C2A954C3-C3D2-47FC-9DDC-CF7F11C5EBB2}" destId="{5FE86580-3514-489C-AA3E-CD6B4C5D8C70}" srcOrd="1" destOrd="0" presId="urn:microsoft.com/office/officeart/2005/8/layout/orgChart1"/>
    <dgm:cxn modelId="{8848BF4A-EF9B-4213-A5C6-15751EBF6B2F}" type="presParOf" srcId="{5FE86580-3514-489C-AA3E-CD6B4C5D8C70}" destId="{24D94913-CB7A-4939-98C2-77C197A7C341}" srcOrd="0" destOrd="0" presId="urn:microsoft.com/office/officeart/2005/8/layout/orgChart1"/>
    <dgm:cxn modelId="{0D739FAC-76A5-4E5E-AF13-3CB3ECBB9148}" type="presParOf" srcId="{24D94913-CB7A-4939-98C2-77C197A7C341}" destId="{FB8765FD-15AC-4A2C-B938-B096DB53CA3F}" srcOrd="0" destOrd="0" presId="urn:microsoft.com/office/officeart/2005/8/layout/orgChart1"/>
    <dgm:cxn modelId="{9C179460-036A-4792-9215-593589C2989A}" type="presParOf" srcId="{24D94913-CB7A-4939-98C2-77C197A7C341}" destId="{CF7003E9-175F-48BC-A089-57DC2D36A545}" srcOrd="1" destOrd="0" presId="urn:microsoft.com/office/officeart/2005/8/layout/orgChart1"/>
    <dgm:cxn modelId="{0AA1612F-A8F5-4F10-A18B-3FCF1768825F}" type="presParOf" srcId="{5FE86580-3514-489C-AA3E-CD6B4C5D8C70}" destId="{BFB25212-FA32-4F4A-93D8-8554297F8696}" srcOrd="1" destOrd="0" presId="urn:microsoft.com/office/officeart/2005/8/layout/orgChart1"/>
    <dgm:cxn modelId="{196D9BA0-6B5E-47A7-A0F9-D49C8A23B747}" type="presParOf" srcId="{BFB25212-FA32-4F4A-93D8-8554297F8696}" destId="{2A01B7AC-0C36-47FC-A471-0EAF2B5E10C9}" srcOrd="0" destOrd="0" presId="urn:microsoft.com/office/officeart/2005/8/layout/orgChart1"/>
    <dgm:cxn modelId="{72E1CBEA-159F-49F5-9ED2-0B57C49CEE56}" type="presParOf" srcId="{BFB25212-FA32-4F4A-93D8-8554297F8696}" destId="{3BCA173F-93CD-48C6-A2A6-12FC2E180FB9}" srcOrd="1" destOrd="0" presId="urn:microsoft.com/office/officeart/2005/8/layout/orgChart1"/>
    <dgm:cxn modelId="{0B3BF2D0-FEFE-4968-B741-924E2D3FB54E}" type="presParOf" srcId="{3BCA173F-93CD-48C6-A2A6-12FC2E180FB9}" destId="{B8905F9D-6778-483A-8F31-C68EFFEF664D}" srcOrd="0" destOrd="0" presId="urn:microsoft.com/office/officeart/2005/8/layout/orgChart1"/>
    <dgm:cxn modelId="{B53B95FB-0FA7-4D55-AD85-7DC17DEE502A}" type="presParOf" srcId="{B8905F9D-6778-483A-8F31-C68EFFEF664D}" destId="{82B0B8B5-A87B-425C-A62D-1239B5AE94EE}" srcOrd="0" destOrd="0" presId="urn:microsoft.com/office/officeart/2005/8/layout/orgChart1"/>
    <dgm:cxn modelId="{35FC059E-8F75-41D3-9E2A-4C85944CE5CF}" type="presParOf" srcId="{B8905F9D-6778-483A-8F31-C68EFFEF664D}" destId="{AA048040-5472-428C-B63B-39CD929C6EFB}" srcOrd="1" destOrd="0" presId="urn:microsoft.com/office/officeart/2005/8/layout/orgChart1"/>
    <dgm:cxn modelId="{9BA028F1-12BC-449E-B8D8-3A2EE517B84F}" type="presParOf" srcId="{3BCA173F-93CD-48C6-A2A6-12FC2E180FB9}" destId="{15894A3C-BC47-4D03-8CAA-875CC4B6FAA9}" srcOrd="1" destOrd="0" presId="urn:microsoft.com/office/officeart/2005/8/layout/orgChart1"/>
    <dgm:cxn modelId="{A05EB3D4-C2D3-4152-B047-B1B6AD08D362}" type="presParOf" srcId="{3BCA173F-93CD-48C6-A2A6-12FC2E180FB9}" destId="{A4E96454-7EF7-48D8-919A-0D6BEA1FD570}" srcOrd="2" destOrd="0" presId="urn:microsoft.com/office/officeart/2005/8/layout/orgChart1"/>
    <dgm:cxn modelId="{03848E2D-2254-47A4-B297-6476C0B3EC86}" type="presParOf" srcId="{5FE86580-3514-489C-AA3E-CD6B4C5D8C70}" destId="{96387F50-2CBB-4872-B090-C96E2F8F0043}" srcOrd="2" destOrd="0" presId="urn:microsoft.com/office/officeart/2005/8/layout/orgChart1"/>
    <dgm:cxn modelId="{6B4BCB28-3F9D-4584-BDE4-5E9CC0759925}" type="presParOf" srcId="{C2A954C3-C3D2-47FC-9DDC-CF7F11C5EBB2}" destId="{BFC25E8E-A584-46C1-9031-7FFC98F75CE0}" srcOrd="2" destOrd="0" presId="urn:microsoft.com/office/officeart/2005/8/layout/orgChart1"/>
    <dgm:cxn modelId="{1F5E5014-ECB6-48E5-AE04-43C5F3A2C63F}" type="presParOf" srcId="{BFC25E8E-A584-46C1-9031-7FFC98F75CE0}" destId="{33226A69-6E99-4A84-B693-1327121F9C73}" srcOrd="0" destOrd="0" presId="urn:microsoft.com/office/officeart/2005/8/layout/orgChart1"/>
    <dgm:cxn modelId="{A79665BC-5833-42A2-82E2-956FE86DD060}" type="presParOf" srcId="{33226A69-6E99-4A84-B693-1327121F9C73}" destId="{C8363153-24F8-48E8-A78F-ABD083A6FFE8}" srcOrd="0" destOrd="0" presId="urn:microsoft.com/office/officeart/2005/8/layout/orgChart1"/>
    <dgm:cxn modelId="{11DF2C46-3411-483D-9F03-49854BBFC430}" type="presParOf" srcId="{33226A69-6E99-4A84-B693-1327121F9C73}" destId="{64B770C0-18C1-4A1E-88A7-26242BA38418}" srcOrd="1" destOrd="0" presId="urn:microsoft.com/office/officeart/2005/8/layout/orgChart1"/>
    <dgm:cxn modelId="{314F70AC-93BA-4A40-868A-E7E0B385FF18}" type="presParOf" srcId="{BFC25E8E-A584-46C1-9031-7FFC98F75CE0}" destId="{C748FD23-FB72-4C9A-B11E-7135123DFB85}" srcOrd="1" destOrd="0" presId="urn:microsoft.com/office/officeart/2005/8/layout/orgChart1"/>
    <dgm:cxn modelId="{BE123E4E-BC1A-4B28-BAAB-981800358942}" type="presParOf" srcId="{BFC25E8E-A584-46C1-9031-7FFC98F75CE0}" destId="{1A4E2DFC-E1C9-4F7D-82AE-8CF0441C1BB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B9695EC-B0E7-41BF-A176-18D7856C6681}" type="doc">
      <dgm:prSet loTypeId="urn:microsoft.com/office/officeart/2005/8/layout/orgChart1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pl-PL"/>
        </a:p>
      </dgm:t>
    </dgm:pt>
    <dgm:pt modelId="{6474530E-64B7-40EA-98B6-5606F6C4634A}">
      <dgm:prSet phldrT="[Tekst]"/>
      <dgm:spPr>
        <a:xfrm>
          <a:off x="158" y="888001"/>
          <a:ext cx="607550" cy="1137987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vert270"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Prorektora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Nauki</a:t>
          </a:r>
        </a:p>
      </dgm:t>
    </dgm:pt>
    <dgm:pt modelId="{DF1A038D-B12D-427C-A54B-1A65C5942620}" type="parTrans" cxnId="{0D83CB1B-4640-4E15-AEC2-3E3318108BEB}">
      <dgm:prSet/>
      <dgm:spPr>
        <a:xfrm>
          <a:off x="303933" y="760415"/>
          <a:ext cx="2205408" cy="127585"/>
        </a:xfrm>
        <a:noFill/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B0AF63F8-BAB0-4099-8362-5C42004C73DB}" type="sibTrans" cxnId="{0D83CB1B-4640-4E15-AEC2-3E3318108BEB}">
      <dgm:prSet/>
      <dgm:spPr/>
      <dgm:t>
        <a:bodyPr/>
        <a:lstStyle/>
        <a:p>
          <a:endParaRPr lang="pl-PL"/>
        </a:p>
      </dgm:t>
    </dgm:pt>
    <dgm:pt modelId="{D68C2B5B-FA96-478D-BE7A-48DB7E745F0A}">
      <dgm:prSet phldrT="[Tekst]"/>
      <dgm:spPr>
        <a:xfrm>
          <a:off x="735294" y="888001"/>
          <a:ext cx="607550" cy="1137987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vert270"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Prorektora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Rozwoju Uczelni</a:t>
          </a:r>
        </a:p>
      </dgm:t>
    </dgm:pt>
    <dgm:pt modelId="{B8F07C5F-D7B0-4DF7-A75B-DF954CAD9D71}" type="sibTrans" cxnId="{F580879E-13EF-405A-8078-BBDA746EFCC5}">
      <dgm:prSet/>
      <dgm:spPr/>
      <dgm:t>
        <a:bodyPr/>
        <a:lstStyle/>
        <a:p>
          <a:endParaRPr lang="pl-PL"/>
        </a:p>
      </dgm:t>
    </dgm:pt>
    <dgm:pt modelId="{F194DF6D-E8C1-4C43-BE4D-CC0750EFFFCB}" type="parTrans" cxnId="{F580879E-13EF-405A-8078-BBDA746EFCC5}">
      <dgm:prSet/>
      <dgm:spPr>
        <a:xfrm>
          <a:off x="1039069" y="760415"/>
          <a:ext cx="1470272" cy="127585"/>
        </a:xfrm>
        <a:noFill/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CE373872-2689-4E1D-83FB-C6281217E96E}">
      <dgm:prSet phldrT="[Tekst]"/>
      <dgm:spPr>
        <a:xfrm>
          <a:off x="1470430" y="888001"/>
          <a:ext cx="607550" cy="1137987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vert270"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Prorektora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Edukacji</a:t>
          </a:r>
        </a:p>
      </dgm:t>
    </dgm:pt>
    <dgm:pt modelId="{0C2A362C-EAB0-436A-95F0-CDB6D2A14AD5}" type="sibTrans" cxnId="{68BA2344-ECAA-449B-88C0-9DA11812F90E}">
      <dgm:prSet/>
      <dgm:spPr/>
      <dgm:t>
        <a:bodyPr/>
        <a:lstStyle/>
        <a:p>
          <a:endParaRPr lang="pl-PL"/>
        </a:p>
      </dgm:t>
    </dgm:pt>
    <dgm:pt modelId="{BBCB26DB-D850-4DBB-B5CF-3CDFB85CA1E4}" type="parTrans" cxnId="{68BA2344-ECAA-449B-88C0-9DA11812F90E}">
      <dgm:prSet/>
      <dgm:spPr>
        <a:xfrm>
          <a:off x="1774205" y="760415"/>
          <a:ext cx="735136" cy="127585"/>
        </a:xfrm>
        <a:noFill/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0C421A33-EC37-438F-8632-93CF71B65FD5}">
      <dgm:prSet phldrT="[Tekst]"/>
      <dgm:spPr>
        <a:xfrm>
          <a:off x="2205566" y="888001"/>
          <a:ext cx="607550" cy="1136395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vert270" anchor="ctr" anchorCtr="0"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Prorektora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Innowacji</a:t>
          </a:r>
        </a:p>
      </dgm:t>
    </dgm:pt>
    <dgm:pt modelId="{3ABCD6A6-1E78-4D01-9D7D-A5DB7989F11F}" type="sibTrans" cxnId="{50946435-18DD-4487-954D-A1D221CCDD10}">
      <dgm:prSet/>
      <dgm:spPr/>
      <dgm:t>
        <a:bodyPr/>
        <a:lstStyle/>
        <a:p>
          <a:endParaRPr lang="pl-PL"/>
        </a:p>
      </dgm:t>
    </dgm:pt>
    <dgm:pt modelId="{2FA1235B-4014-433C-BBB0-21D0FE66BEFD}" type="parTrans" cxnId="{50946435-18DD-4487-954D-A1D221CCDD10}">
      <dgm:prSet/>
      <dgm:spPr>
        <a:xfrm>
          <a:off x="2463621" y="760415"/>
          <a:ext cx="91440" cy="127585"/>
        </a:xfrm>
        <a:noFill/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5282C98C-F234-455E-95B7-FEB9078D0570}">
      <dgm:prSet phldrT="[Tekst]"/>
      <dgm:spPr>
        <a:xfrm>
          <a:off x="2940702" y="888001"/>
          <a:ext cx="607550" cy="1137987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vert270"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Dyrektor Biura Rektora</a:t>
          </a:r>
        </a:p>
      </dgm:t>
    </dgm:pt>
    <dgm:pt modelId="{335EA6DA-FA7B-4809-A698-998DCDEA4B29}" type="sibTrans" cxnId="{DAB183E0-0812-4C7C-8649-572185FC4DC1}">
      <dgm:prSet/>
      <dgm:spPr/>
      <dgm:t>
        <a:bodyPr/>
        <a:lstStyle/>
        <a:p>
          <a:endParaRPr lang="pl-PL"/>
        </a:p>
      </dgm:t>
    </dgm:pt>
    <dgm:pt modelId="{765298F8-33CC-4882-AFD2-B2DF6EB13F06}" type="parTrans" cxnId="{DAB183E0-0812-4C7C-8649-572185FC4DC1}">
      <dgm:prSet/>
      <dgm:spPr>
        <a:xfrm>
          <a:off x="2509341" y="760415"/>
          <a:ext cx="735136" cy="127585"/>
        </a:xfrm>
        <a:noFill/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6F002392-334E-49D3-B3D4-4FB6A219318B}">
      <dgm:prSet phldrT="[Tekst]"/>
      <dgm:spPr>
        <a:xfrm>
          <a:off x="5146110" y="2153574"/>
          <a:ext cx="607550" cy="1137571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vert270"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Zastępcy Kanclerza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Infrastruktury</a:t>
          </a:r>
        </a:p>
      </dgm:t>
    </dgm:pt>
    <dgm:pt modelId="{C650EACA-EE43-41CA-99C5-9DD5F7789735}" type="sibTrans" cxnId="{BD945D75-5019-4963-9B38-7A3DD859D6CA}">
      <dgm:prSet/>
      <dgm:spPr/>
      <dgm:t>
        <a:bodyPr/>
        <a:lstStyle/>
        <a:p>
          <a:endParaRPr lang="pl-PL"/>
        </a:p>
      </dgm:t>
    </dgm:pt>
    <dgm:pt modelId="{81374799-E129-40E8-B845-56566F1FDD4F}" type="parTrans" cxnId="{BD945D75-5019-4963-9B38-7A3DD859D6CA}">
      <dgm:prSet/>
      <dgm:spPr>
        <a:xfrm>
          <a:off x="4714749" y="2025988"/>
          <a:ext cx="735136" cy="127585"/>
        </a:xfrm>
        <a:noFill/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8138F0E9-FD3F-471B-B54E-19FE04449D4B}">
      <dgm:prSet phldrT="[Tekst]"/>
      <dgm:spPr>
        <a:xfrm>
          <a:off x="4410974" y="2153574"/>
          <a:ext cx="607550" cy="1137568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vert270"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Zastępcy Kanclerza </a:t>
          </a:r>
          <a:b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Organizacyjnych</a:t>
          </a:r>
        </a:p>
      </dgm:t>
    </dgm:pt>
    <dgm:pt modelId="{03979B41-D84E-476A-85BD-0A9DD3456683}" type="sibTrans" cxnId="{1515EF3E-8526-4A14-A387-C4E6D2F663E4}">
      <dgm:prSet/>
      <dgm:spPr/>
      <dgm:t>
        <a:bodyPr/>
        <a:lstStyle/>
        <a:p>
          <a:endParaRPr lang="pl-PL"/>
        </a:p>
      </dgm:t>
    </dgm:pt>
    <dgm:pt modelId="{905DD8C5-AC50-4A9B-BED8-849084F5958E}" type="parTrans" cxnId="{1515EF3E-8526-4A14-A387-C4E6D2F663E4}">
      <dgm:prSet/>
      <dgm:spPr>
        <a:xfrm>
          <a:off x="4669029" y="2025988"/>
          <a:ext cx="91440" cy="127585"/>
        </a:xfrm>
        <a:noFill/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889470B8-7A8B-48A2-810A-D3704761634D}">
      <dgm:prSet phldrT="[Tekst]"/>
      <dgm:spPr>
        <a:xfrm>
          <a:off x="3675838" y="2153574"/>
          <a:ext cx="607550" cy="1137902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vert270"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Kwestor</a:t>
          </a:r>
        </a:p>
      </dgm:t>
    </dgm:pt>
    <dgm:pt modelId="{1E3B5213-BE1E-413D-9AF3-37533881D327}" type="sibTrans" cxnId="{432EC2F1-F9A9-458D-BA18-5483C1A6B253}">
      <dgm:prSet/>
      <dgm:spPr/>
      <dgm:t>
        <a:bodyPr/>
        <a:lstStyle/>
        <a:p>
          <a:endParaRPr lang="pl-PL"/>
        </a:p>
      </dgm:t>
    </dgm:pt>
    <dgm:pt modelId="{FC21E5B4-25EC-4617-95C0-09F1688AB4C2}" type="parTrans" cxnId="{432EC2F1-F9A9-458D-BA18-5483C1A6B253}">
      <dgm:prSet/>
      <dgm:spPr>
        <a:xfrm>
          <a:off x="3979613" y="2025988"/>
          <a:ext cx="735136" cy="127585"/>
        </a:xfrm>
        <a:noFill/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FF9E1BDB-196E-4CCE-9CB7-2EF61B9E2F33}">
      <dgm:prSet phldrT="[Tekst]"/>
      <dgm:spPr>
        <a:xfrm>
          <a:off x="4410974" y="888001"/>
          <a:ext cx="607550" cy="1137987"/>
        </a:xfrm>
        <a:solidFill>
          <a:srgbClr val="4BACC6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vert270"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Kanclerz</a:t>
          </a:r>
        </a:p>
      </dgm:t>
    </dgm:pt>
    <dgm:pt modelId="{B2DFCD18-2242-4483-B6C4-3B8FF3F36463}" type="sibTrans" cxnId="{C382F71F-DB19-44BC-9EAC-310563A89FCD}">
      <dgm:prSet/>
      <dgm:spPr/>
      <dgm:t>
        <a:bodyPr/>
        <a:lstStyle/>
        <a:p>
          <a:endParaRPr lang="pl-PL"/>
        </a:p>
      </dgm:t>
    </dgm:pt>
    <dgm:pt modelId="{45014EA5-70AB-4D2A-AA70-5B8863DA7AEE}" type="parTrans" cxnId="{C382F71F-DB19-44BC-9EAC-310563A89FCD}">
      <dgm:prSet/>
      <dgm:spPr>
        <a:xfrm>
          <a:off x="2509341" y="760415"/>
          <a:ext cx="2205408" cy="127585"/>
        </a:xfrm>
        <a:noFill/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24A1278D-C51C-4A24-9780-C76A15FC0CA1}">
      <dgm:prSet phldrT="[Tekst]"/>
      <dgm:spPr>
        <a:xfrm>
          <a:off x="3675838" y="888001"/>
          <a:ext cx="607550" cy="1137987"/>
        </a:xfr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vert270"/>
        <a:lstStyle/>
        <a:p>
          <a:r>
            <a:rPr lang="pl-PL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Dyrektor Finansowy</a:t>
          </a:r>
        </a:p>
      </dgm:t>
    </dgm:pt>
    <dgm:pt modelId="{63208842-4FCA-48A7-95FD-296CA0801C27}" type="sibTrans" cxnId="{926EE3AC-9CAF-4D52-9BE4-884AAC486390}">
      <dgm:prSet/>
      <dgm:spPr/>
      <dgm:t>
        <a:bodyPr/>
        <a:lstStyle/>
        <a:p>
          <a:endParaRPr lang="pl-PL"/>
        </a:p>
      </dgm:t>
    </dgm:pt>
    <dgm:pt modelId="{80E4BCD2-E814-48A4-9159-DD20DEF34581}" type="parTrans" cxnId="{926EE3AC-9CAF-4D52-9BE4-884AAC486390}">
      <dgm:prSet/>
      <dgm:spPr>
        <a:xfrm>
          <a:off x="2509341" y="760415"/>
          <a:ext cx="1470272" cy="127585"/>
        </a:xfrm>
        <a:noFill/>
        <a:ln w="25400" cap="flat" cmpd="sng" algn="ctr">
          <a:solidFill>
            <a:srgbClr val="9BBB59"/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2A59D06E-9E32-4026-81D7-F291931382D5}">
      <dgm:prSet phldrT="[Tekst]"/>
      <dgm:spPr>
        <a:xfrm>
          <a:off x="1969860" y="184968"/>
          <a:ext cx="1078961" cy="575447"/>
        </a:xfrm>
        <a:solidFill>
          <a:srgbClr val="4BACC6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vert="horz"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Rektor</a:t>
          </a:r>
        </a:p>
      </dgm:t>
    </dgm:pt>
    <dgm:pt modelId="{DE84EE83-1530-45A1-AAC8-D4C0B14257A6}" type="parTrans" cxnId="{47C1E5C8-7B7E-4001-B62E-C8738C0F2999}">
      <dgm:prSet/>
      <dgm:spPr/>
      <dgm:t>
        <a:bodyPr/>
        <a:lstStyle/>
        <a:p>
          <a:endParaRPr lang="pl-PL"/>
        </a:p>
      </dgm:t>
    </dgm:pt>
    <dgm:pt modelId="{2E4AADDA-7BCE-488E-955E-CD7DD8FC48C7}" type="sibTrans" cxnId="{47C1E5C8-7B7E-4001-B62E-C8738C0F2999}">
      <dgm:prSet/>
      <dgm:spPr/>
      <dgm:t>
        <a:bodyPr/>
        <a:lstStyle/>
        <a:p>
          <a:endParaRPr lang="pl-PL"/>
        </a:p>
      </dgm:t>
    </dgm:pt>
    <dgm:pt modelId="{DD567D27-E456-4DD8-9EF9-C4646CF6DB5E}" type="pres">
      <dgm:prSet presAssocID="{4B9695EC-B0E7-41BF-A176-18D7856C668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32D439F-3A80-4E62-9F1C-09F581C7DB88}" type="pres">
      <dgm:prSet presAssocID="{2A59D06E-9E32-4026-81D7-F291931382D5}" presName="hierRoot1" presStyleCnt="0">
        <dgm:presLayoutVars>
          <dgm:hierBranch val="init"/>
        </dgm:presLayoutVars>
      </dgm:prSet>
      <dgm:spPr/>
    </dgm:pt>
    <dgm:pt modelId="{2C33A978-4FB7-4493-80A5-B27CF59DD556}" type="pres">
      <dgm:prSet presAssocID="{2A59D06E-9E32-4026-81D7-F291931382D5}" presName="rootComposite1" presStyleCnt="0"/>
      <dgm:spPr/>
    </dgm:pt>
    <dgm:pt modelId="{1E62BB1A-5373-436C-8354-79BF6E0D2A8C}" type="pres">
      <dgm:prSet presAssocID="{2A59D06E-9E32-4026-81D7-F291931382D5}" presName="rootText1" presStyleLbl="node0" presStyleIdx="0" presStyleCnt="1" custScaleX="177592" custScaleY="189432">
        <dgm:presLayoutVars>
          <dgm:chPref val="3"/>
        </dgm:presLayoutVars>
      </dgm:prSet>
      <dgm:spPr>
        <a:prstGeom prst="rect">
          <a:avLst/>
        </a:prstGeom>
      </dgm:spPr>
    </dgm:pt>
    <dgm:pt modelId="{B2C9EA06-A23A-4F74-8885-065E6559C7F7}" type="pres">
      <dgm:prSet presAssocID="{2A59D06E-9E32-4026-81D7-F291931382D5}" presName="rootConnector1" presStyleLbl="node1" presStyleIdx="0" presStyleCnt="0"/>
      <dgm:spPr/>
    </dgm:pt>
    <dgm:pt modelId="{96B18928-D214-4C1A-9A22-BEF17BED185F}" type="pres">
      <dgm:prSet presAssocID="{2A59D06E-9E32-4026-81D7-F291931382D5}" presName="hierChild2" presStyleCnt="0"/>
      <dgm:spPr/>
    </dgm:pt>
    <dgm:pt modelId="{6008CEBB-93A9-4AF1-9623-D655541BCB96}" type="pres">
      <dgm:prSet presAssocID="{DF1A038D-B12D-427C-A54B-1A65C5942620}" presName="Name37" presStyleLbl="parChTrans1D2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2205408" y="0"/>
              </a:moveTo>
              <a:lnTo>
                <a:pt x="2205408" y="63792"/>
              </a:lnTo>
              <a:lnTo>
                <a:pt x="0" y="63792"/>
              </a:lnTo>
              <a:lnTo>
                <a:pt x="0" y="127585"/>
              </a:lnTo>
            </a:path>
          </a:pathLst>
        </a:custGeom>
      </dgm:spPr>
    </dgm:pt>
    <dgm:pt modelId="{DC4A858C-C50D-499D-8DEA-0BDA134E8EF4}" type="pres">
      <dgm:prSet presAssocID="{6474530E-64B7-40EA-98B6-5606F6C4634A}" presName="hierRoot2" presStyleCnt="0">
        <dgm:presLayoutVars>
          <dgm:hierBranch val="init"/>
        </dgm:presLayoutVars>
      </dgm:prSet>
      <dgm:spPr/>
    </dgm:pt>
    <dgm:pt modelId="{39A07FC6-090F-4E7E-BFF0-515A24234DD8}" type="pres">
      <dgm:prSet presAssocID="{6474530E-64B7-40EA-98B6-5606F6C4634A}" presName="rootComposite" presStyleCnt="0"/>
      <dgm:spPr/>
    </dgm:pt>
    <dgm:pt modelId="{130582F9-5CF5-4B75-967B-CF503CBCB3E9}" type="pres">
      <dgm:prSet presAssocID="{6474530E-64B7-40EA-98B6-5606F6C4634A}" presName="rootText" presStyleLbl="node2" presStyleIdx="0" presStyleCnt="7" custScaleY="374615">
        <dgm:presLayoutVars>
          <dgm:chPref val="3"/>
        </dgm:presLayoutVars>
      </dgm:prSet>
      <dgm:spPr>
        <a:prstGeom prst="rect">
          <a:avLst/>
        </a:prstGeom>
      </dgm:spPr>
    </dgm:pt>
    <dgm:pt modelId="{1F475E6A-055F-4E2B-AD5B-75CC660E907D}" type="pres">
      <dgm:prSet presAssocID="{6474530E-64B7-40EA-98B6-5606F6C4634A}" presName="rootConnector" presStyleLbl="node2" presStyleIdx="0" presStyleCnt="7"/>
      <dgm:spPr/>
    </dgm:pt>
    <dgm:pt modelId="{6BF17F84-00A4-4187-8872-0895D3B20487}" type="pres">
      <dgm:prSet presAssocID="{6474530E-64B7-40EA-98B6-5606F6C4634A}" presName="hierChild4" presStyleCnt="0"/>
      <dgm:spPr/>
    </dgm:pt>
    <dgm:pt modelId="{27A02F3A-B7A6-42E5-B92E-C1336A03A2F0}" type="pres">
      <dgm:prSet presAssocID="{6474530E-64B7-40EA-98B6-5606F6C4634A}" presName="hierChild5" presStyleCnt="0"/>
      <dgm:spPr/>
    </dgm:pt>
    <dgm:pt modelId="{64DCB04D-3CA4-4C03-A3B6-8A53196E5748}" type="pres">
      <dgm:prSet presAssocID="{F194DF6D-E8C1-4C43-BE4D-CC0750EFFFCB}" presName="Name37" presStyleLbl="parChTrans1D2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1470272" y="0"/>
              </a:moveTo>
              <a:lnTo>
                <a:pt x="1470272" y="63792"/>
              </a:lnTo>
              <a:lnTo>
                <a:pt x="0" y="63792"/>
              </a:lnTo>
              <a:lnTo>
                <a:pt x="0" y="127585"/>
              </a:lnTo>
            </a:path>
          </a:pathLst>
        </a:custGeom>
      </dgm:spPr>
    </dgm:pt>
    <dgm:pt modelId="{E6BD5C1F-94CC-4720-B660-496B0F17B297}" type="pres">
      <dgm:prSet presAssocID="{D68C2B5B-FA96-478D-BE7A-48DB7E745F0A}" presName="hierRoot2" presStyleCnt="0">
        <dgm:presLayoutVars>
          <dgm:hierBranch val="init"/>
        </dgm:presLayoutVars>
      </dgm:prSet>
      <dgm:spPr/>
    </dgm:pt>
    <dgm:pt modelId="{BF3DFDD9-267C-4389-A2C5-4278C7383DA5}" type="pres">
      <dgm:prSet presAssocID="{D68C2B5B-FA96-478D-BE7A-48DB7E745F0A}" presName="rootComposite" presStyleCnt="0"/>
      <dgm:spPr/>
    </dgm:pt>
    <dgm:pt modelId="{780ACBAF-33EF-4057-A886-5529DA608B1B}" type="pres">
      <dgm:prSet presAssocID="{D68C2B5B-FA96-478D-BE7A-48DB7E745F0A}" presName="rootText" presStyleLbl="node2" presStyleIdx="1" presStyleCnt="7" custScaleY="374615">
        <dgm:presLayoutVars>
          <dgm:chPref val="3"/>
        </dgm:presLayoutVars>
      </dgm:prSet>
      <dgm:spPr>
        <a:prstGeom prst="rect">
          <a:avLst/>
        </a:prstGeom>
      </dgm:spPr>
    </dgm:pt>
    <dgm:pt modelId="{64248BC2-55F7-4E24-A40A-5C13C5FAB366}" type="pres">
      <dgm:prSet presAssocID="{D68C2B5B-FA96-478D-BE7A-48DB7E745F0A}" presName="rootConnector" presStyleLbl="node2" presStyleIdx="1" presStyleCnt="7"/>
      <dgm:spPr/>
    </dgm:pt>
    <dgm:pt modelId="{C00BFA6E-272A-4B7A-85F6-23AB800B8954}" type="pres">
      <dgm:prSet presAssocID="{D68C2B5B-FA96-478D-BE7A-48DB7E745F0A}" presName="hierChild4" presStyleCnt="0"/>
      <dgm:spPr/>
    </dgm:pt>
    <dgm:pt modelId="{B67AB28F-C6F7-409D-A5DE-46B316D30225}" type="pres">
      <dgm:prSet presAssocID="{D68C2B5B-FA96-478D-BE7A-48DB7E745F0A}" presName="hierChild5" presStyleCnt="0"/>
      <dgm:spPr/>
    </dgm:pt>
    <dgm:pt modelId="{F63AB15A-C5A4-4D7C-892A-EAAD162E9180}" type="pres">
      <dgm:prSet presAssocID="{BBCB26DB-D850-4DBB-B5CF-3CDFB85CA1E4}" presName="Name37" presStyleLbl="parChTrans1D2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735136" y="0"/>
              </a:moveTo>
              <a:lnTo>
                <a:pt x="735136" y="63792"/>
              </a:lnTo>
              <a:lnTo>
                <a:pt x="0" y="63792"/>
              </a:lnTo>
              <a:lnTo>
                <a:pt x="0" y="127585"/>
              </a:lnTo>
            </a:path>
          </a:pathLst>
        </a:custGeom>
      </dgm:spPr>
    </dgm:pt>
    <dgm:pt modelId="{3CDF0CCB-B9E8-4E41-B0A6-1A03AEB0D8AB}" type="pres">
      <dgm:prSet presAssocID="{CE373872-2689-4E1D-83FB-C6281217E96E}" presName="hierRoot2" presStyleCnt="0">
        <dgm:presLayoutVars>
          <dgm:hierBranch val="init"/>
        </dgm:presLayoutVars>
      </dgm:prSet>
      <dgm:spPr/>
    </dgm:pt>
    <dgm:pt modelId="{327EB7CB-465E-4DE6-84A4-8F1F4793BD15}" type="pres">
      <dgm:prSet presAssocID="{CE373872-2689-4E1D-83FB-C6281217E96E}" presName="rootComposite" presStyleCnt="0"/>
      <dgm:spPr/>
    </dgm:pt>
    <dgm:pt modelId="{9405B828-2B7B-4CC7-9BF1-8C7542D62B77}" type="pres">
      <dgm:prSet presAssocID="{CE373872-2689-4E1D-83FB-C6281217E96E}" presName="rootText" presStyleLbl="node2" presStyleIdx="2" presStyleCnt="7" custScaleY="374615">
        <dgm:presLayoutVars>
          <dgm:chPref val="3"/>
        </dgm:presLayoutVars>
      </dgm:prSet>
      <dgm:spPr>
        <a:prstGeom prst="rect">
          <a:avLst/>
        </a:prstGeom>
      </dgm:spPr>
    </dgm:pt>
    <dgm:pt modelId="{9518BCB1-2A24-4B10-8611-E5C4D2DE8F96}" type="pres">
      <dgm:prSet presAssocID="{CE373872-2689-4E1D-83FB-C6281217E96E}" presName="rootConnector" presStyleLbl="node2" presStyleIdx="2" presStyleCnt="7"/>
      <dgm:spPr/>
    </dgm:pt>
    <dgm:pt modelId="{6054454A-55C3-4796-A1FD-E4B903FB59F5}" type="pres">
      <dgm:prSet presAssocID="{CE373872-2689-4E1D-83FB-C6281217E96E}" presName="hierChild4" presStyleCnt="0"/>
      <dgm:spPr/>
    </dgm:pt>
    <dgm:pt modelId="{AFDC1E16-44F6-4355-A376-42C3CC3822FA}" type="pres">
      <dgm:prSet presAssocID="{CE373872-2689-4E1D-83FB-C6281217E96E}" presName="hierChild5" presStyleCnt="0"/>
      <dgm:spPr/>
    </dgm:pt>
    <dgm:pt modelId="{175340C4-BD37-4545-88AC-C5A14589A1F0}" type="pres">
      <dgm:prSet presAssocID="{2FA1235B-4014-433C-BBB0-21D0FE66BEFD}" presName="Name37" presStyleLbl="parChTrans1D2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7585"/>
              </a:lnTo>
            </a:path>
          </a:pathLst>
        </a:custGeom>
      </dgm:spPr>
    </dgm:pt>
    <dgm:pt modelId="{FE0AA7E3-FC90-4628-9D81-D193EBD91C83}" type="pres">
      <dgm:prSet presAssocID="{0C421A33-EC37-438F-8632-93CF71B65FD5}" presName="hierRoot2" presStyleCnt="0">
        <dgm:presLayoutVars>
          <dgm:hierBranch val="init"/>
        </dgm:presLayoutVars>
      </dgm:prSet>
      <dgm:spPr/>
    </dgm:pt>
    <dgm:pt modelId="{380DBF49-5655-4FE7-AA18-BC1CE5194398}" type="pres">
      <dgm:prSet presAssocID="{0C421A33-EC37-438F-8632-93CF71B65FD5}" presName="rootComposite" presStyleCnt="0"/>
      <dgm:spPr/>
    </dgm:pt>
    <dgm:pt modelId="{91A2B090-66BB-42C8-B112-FA5F2441B80F}" type="pres">
      <dgm:prSet presAssocID="{0C421A33-EC37-438F-8632-93CF71B65FD5}" presName="rootText" presStyleLbl="node2" presStyleIdx="3" presStyleCnt="7" custScaleY="374091">
        <dgm:presLayoutVars>
          <dgm:chPref val="3"/>
        </dgm:presLayoutVars>
      </dgm:prSet>
      <dgm:spPr>
        <a:prstGeom prst="rect">
          <a:avLst/>
        </a:prstGeom>
      </dgm:spPr>
    </dgm:pt>
    <dgm:pt modelId="{90D061CA-8A09-4A24-8628-BAB0FA7F2115}" type="pres">
      <dgm:prSet presAssocID="{0C421A33-EC37-438F-8632-93CF71B65FD5}" presName="rootConnector" presStyleLbl="node2" presStyleIdx="3" presStyleCnt="7"/>
      <dgm:spPr/>
    </dgm:pt>
    <dgm:pt modelId="{1C3EC1B1-363B-4330-9D56-DCE750BBD2A0}" type="pres">
      <dgm:prSet presAssocID="{0C421A33-EC37-438F-8632-93CF71B65FD5}" presName="hierChild4" presStyleCnt="0"/>
      <dgm:spPr/>
    </dgm:pt>
    <dgm:pt modelId="{BFAA4748-5D9E-4938-9060-967F37D49C81}" type="pres">
      <dgm:prSet presAssocID="{0C421A33-EC37-438F-8632-93CF71B65FD5}" presName="hierChild5" presStyleCnt="0"/>
      <dgm:spPr/>
    </dgm:pt>
    <dgm:pt modelId="{9A4B443B-F463-419E-9508-2FBC48ABFAA5}" type="pres">
      <dgm:prSet presAssocID="{765298F8-33CC-4882-AFD2-B2DF6EB13F06}" presName="Name37" presStyleLbl="parChTrans1D2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792"/>
              </a:lnTo>
              <a:lnTo>
                <a:pt x="735136" y="63792"/>
              </a:lnTo>
              <a:lnTo>
                <a:pt x="735136" y="127585"/>
              </a:lnTo>
            </a:path>
          </a:pathLst>
        </a:custGeom>
      </dgm:spPr>
    </dgm:pt>
    <dgm:pt modelId="{09E95604-24B8-46F7-960A-E018DA2318C6}" type="pres">
      <dgm:prSet presAssocID="{5282C98C-F234-455E-95B7-FEB9078D0570}" presName="hierRoot2" presStyleCnt="0">
        <dgm:presLayoutVars>
          <dgm:hierBranch val="init"/>
        </dgm:presLayoutVars>
      </dgm:prSet>
      <dgm:spPr/>
    </dgm:pt>
    <dgm:pt modelId="{A6E0EFD9-38ED-4BF1-85C5-FDCBE723A3CF}" type="pres">
      <dgm:prSet presAssocID="{5282C98C-F234-455E-95B7-FEB9078D0570}" presName="rootComposite" presStyleCnt="0"/>
      <dgm:spPr/>
    </dgm:pt>
    <dgm:pt modelId="{8027959C-15C7-4A43-B7CE-07F012DA7067}" type="pres">
      <dgm:prSet presAssocID="{5282C98C-F234-455E-95B7-FEB9078D0570}" presName="rootText" presStyleLbl="node2" presStyleIdx="4" presStyleCnt="7" custScaleY="374615">
        <dgm:presLayoutVars>
          <dgm:chPref val="3"/>
        </dgm:presLayoutVars>
      </dgm:prSet>
      <dgm:spPr>
        <a:prstGeom prst="rect">
          <a:avLst/>
        </a:prstGeom>
      </dgm:spPr>
    </dgm:pt>
    <dgm:pt modelId="{CCACE164-A3DE-4FD9-93F1-5AA36CEA19F5}" type="pres">
      <dgm:prSet presAssocID="{5282C98C-F234-455E-95B7-FEB9078D0570}" presName="rootConnector" presStyleLbl="node2" presStyleIdx="4" presStyleCnt="7"/>
      <dgm:spPr/>
    </dgm:pt>
    <dgm:pt modelId="{BD9802BD-A894-4ABC-80FF-477D9505FB0E}" type="pres">
      <dgm:prSet presAssocID="{5282C98C-F234-455E-95B7-FEB9078D0570}" presName="hierChild4" presStyleCnt="0"/>
      <dgm:spPr/>
    </dgm:pt>
    <dgm:pt modelId="{82B7B298-7727-4A86-B15A-F6978EC0712A}" type="pres">
      <dgm:prSet presAssocID="{5282C98C-F234-455E-95B7-FEB9078D0570}" presName="hierChild5" presStyleCnt="0"/>
      <dgm:spPr/>
    </dgm:pt>
    <dgm:pt modelId="{DDC9B5EA-2068-4CA7-B63A-508013FE32C9}" type="pres">
      <dgm:prSet presAssocID="{80E4BCD2-E814-48A4-9159-DD20DEF34581}" presName="Name37" presStyleLbl="parChTrans1D2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792"/>
              </a:lnTo>
              <a:lnTo>
                <a:pt x="1470272" y="63792"/>
              </a:lnTo>
              <a:lnTo>
                <a:pt x="1470272" y="127585"/>
              </a:lnTo>
            </a:path>
          </a:pathLst>
        </a:custGeom>
      </dgm:spPr>
    </dgm:pt>
    <dgm:pt modelId="{65C149D5-9D07-4AE5-8F6C-7A07E1113377}" type="pres">
      <dgm:prSet presAssocID="{24A1278D-C51C-4A24-9780-C76A15FC0CA1}" presName="hierRoot2" presStyleCnt="0">
        <dgm:presLayoutVars>
          <dgm:hierBranch val="init"/>
        </dgm:presLayoutVars>
      </dgm:prSet>
      <dgm:spPr/>
    </dgm:pt>
    <dgm:pt modelId="{23E66295-D5F5-46B4-A3DD-A072828F5F60}" type="pres">
      <dgm:prSet presAssocID="{24A1278D-C51C-4A24-9780-C76A15FC0CA1}" presName="rootComposite" presStyleCnt="0"/>
      <dgm:spPr/>
    </dgm:pt>
    <dgm:pt modelId="{B53D0610-DD42-494D-B286-26BAC114366D}" type="pres">
      <dgm:prSet presAssocID="{24A1278D-C51C-4A24-9780-C76A15FC0CA1}" presName="rootText" presStyleLbl="node2" presStyleIdx="5" presStyleCnt="7" custScaleY="374615">
        <dgm:presLayoutVars>
          <dgm:chPref val="3"/>
        </dgm:presLayoutVars>
      </dgm:prSet>
      <dgm:spPr>
        <a:prstGeom prst="rect">
          <a:avLst/>
        </a:prstGeom>
      </dgm:spPr>
    </dgm:pt>
    <dgm:pt modelId="{7820D433-3B03-402D-B4D4-55902ECA82CA}" type="pres">
      <dgm:prSet presAssocID="{24A1278D-C51C-4A24-9780-C76A15FC0CA1}" presName="rootConnector" presStyleLbl="node2" presStyleIdx="5" presStyleCnt="7"/>
      <dgm:spPr/>
    </dgm:pt>
    <dgm:pt modelId="{C529FC74-E159-431E-AB6E-F2D2B70F4A72}" type="pres">
      <dgm:prSet presAssocID="{24A1278D-C51C-4A24-9780-C76A15FC0CA1}" presName="hierChild4" presStyleCnt="0"/>
      <dgm:spPr/>
    </dgm:pt>
    <dgm:pt modelId="{FC9D282E-9786-4CBA-B5FE-F3A9FD2EB25A}" type="pres">
      <dgm:prSet presAssocID="{24A1278D-C51C-4A24-9780-C76A15FC0CA1}" presName="hierChild5" presStyleCnt="0"/>
      <dgm:spPr/>
    </dgm:pt>
    <dgm:pt modelId="{B5FA9DFE-892C-4CC0-8C02-21A1D847E1EC}" type="pres">
      <dgm:prSet presAssocID="{45014EA5-70AB-4D2A-AA70-5B8863DA7AEE}" presName="Name37" presStyleLbl="parChTrans1D2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792"/>
              </a:lnTo>
              <a:lnTo>
                <a:pt x="2205408" y="63792"/>
              </a:lnTo>
              <a:lnTo>
                <a:pt x="2205408" y="127585"/>
              </a:lnTo>
            </a:path>
          </a:pathLst>
        </a:custGeom>
      </dgm:spPr>
    </dgm:pt>
    <dgm:pt modelId="{321DD875-3F6B-4008-A1EC-1873677DC10C}" type="pres">
      <dgm:prSet presAssocID="{FF9E1BDB-196E-4CCE-9CB7-2EF61B9E2F33}" presName="hierRoot2" presStyleCnt="0">
        <dgm:presLayoutVars>
          <dgm:hierBranch/>
        </dgm:presLayoutVars>
      </dgm:prSet>
      <dgm:spPr/>
    </dgm:pt>
    <dgm:pt modelId="{775E8795-14F3-4D46-8D4C-E3FC0FCBF6A6}" type="pres">
      <dgm:prSet presAssocID="{FF9E1BDB-196E-4CCE-9CB7-2EF61B9E2F33}" presName="rootComposite" presStyleCnt="0"/>
      <dgm:spPr/>
    </dgm:pt>
    <dgm:pt modelId="{F857EDA5-8486-4F7D-ACB3-F7F462D922EF}" type="pres">
      <dgm:prSet presAssocID="{FF9E1BDB-196E-4CCE-9CB7-2EF61B9E2F33}" presName="rootText" presStyleLbl="node2" presStyleIdx="6" presStyleCnt="7" custScaleY="374615">
        <dgm:presLayoutVars>
          <dgm:chPref val="3"/>
        </dgm:presLayoutVars>
      </dgm:prSet>
      <dgm:spPr>
        <a:prstGeom prst="rect">
          <a:avLst/>
        </a:prstGeom>
      </dgm:spPr>
    </dgm:pt>
    <dgm:pt modelId="{162DBE24-8284-4593-A3A2-C5438E95222D}" type="pres">
      <dgm:prSet presAssocID="{FF9E1BDB-196E-4CCE-9CB7-2EF61B9E2F33}" presName="rootConnector" presStyleLbl="node2" presStyleIdx="6" presStyleCnt="7"/>
      <dgm:spPr/>
    </dgm:pt>
    <dgm:pt modelId="{61B803EF-0DED-4B6B-B075-5E0AA07B07A2}" type="pres">
      <dgm:prSet presAssocID="{FF9E1BDB-196E-4CCE-9CB7-2EF61B9E2F33}" presName="hierChild4" presStyleCnt="0"/>
      <dgm:spPr/>
    </dgm:pt>
    <dgm:pt modelId="{6B7C8D19-0FA7-4C07-B8DA-3FD219E63BAD}" type="pres">
      <dgm:prSet presAssocID="{FC21E5B4-25EC-4617-95C0-09F1688AB4C2}" presName="Name35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735136" y="0"/>
              </a:moveTo>
              <a:lnTo>
                <a:pt x="735136" y="63792"/>
              </a:lnTo>
              <a:lnTo>
                <a:pt x="0" y="63792"/>
              </a:lnTo>
              <a:lnTo>
                <a:pt x="0" y="127585"/>
              </a:lnTo>
            </a:path>
          </a:pathLst>
        </a:custGeom>
      </dgm:spPr>
    </dgm:pt>
    <dgm:pt modelId="{C7B83EA1-3635-426F-88A9-BBA8EBDEFDF3}" type="pres">
      <dgm:prSet presAssocID="{889470B8-7A8B-48A2-810A-D3704761634D}" presName="hierRoot2" presStyleCnt="0">
        <dgm:presLayoutVars>
          <dgm:hierBranch val="init"/>
        </dgm:presLayoutVars>
      </dgm:prSet>
      <dgm:spPr/>
    </dgm:pt>
    <dgm:pt modelId="{1F7102CF-E8C0-4964-9C00-C58EDB1FF1F1}" type="pres">
      <dgm:prSet presAssocID="{889470B8-7A8B-48A2-810A-D3704761634D}" presName="rootComposite" presStyleCnt="0"/>
      <dgm:spPr/>
    </dgm:pt>
    <dgm:pt modelId="{77FF5D0D-424A-483E-A63B-ABFC85EA41CE}" type="pres">
      <dgm:prSet presAssocID="{889470B8-7A8B-48A2-810A-D3704761634D}" presName="rootText" presStyleLbl="node3" presStyleIdx="0" presStyleCnt="3" custScaleY="374587">
        <dgm:presLayoutVars>
          <dgm:chPref val="3"/>
        </dgm:presLayoutVars>
      </dgm:prSet>
      <dgm:spPr>
        <a:prstGeom prst="rect">
          <a:avLst/>
        </a:prstGeom>
      </dgm:spPr>
    </dgm:pt>
    <dgm:pt modelId="{6BF88B1D-7627-4731-8F66-C4CE85D4F285}" type="pres">
      <dgm:prSet presAssocID="{889470B8-7A8B-48A2-810A-D3704761634D}" presName="rootConnector" presStyleLbl="node3" presStyleIdx="0" presStyleCnt="3"/>
      <dgm:spPr/>
    </dgm:pt>
    <dgm:pt modelId="{A6D81419-189E-4537-8DA1-61C9E0B3E640}" type="pres">
      <dgm:prSet presAssocID="{889470B8-7A8B-48A2-810A-D3704761634D}" presName="hierChild4" presStyleCnt="0"/>
      <dgm:spPr/>
    </dgm:pt>
    <dgm:pt modelId="{1495A230-4B3F-4B8A-AD2F-E290E2DC27ED}" type="pres">
      <dgm:prSet presAssocID="{889470B8-7A8B-48A2-810A-D3704761634D}" presName="hierChild5" presStyleCnt="0"/>
      <dgm:spPr/>
    </dgm:pt>
    <dgm:pt modelId="{44E7E7ED-1B0D-49DB-A37C-1CADFADB2BBF}" type="pres">
      <dgm:prSet presAssocID="{905DD8C5-AC50-4A9B-BED8-849084F5958E}" presName="Name35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7585"/>
              </a:lnTo>
            </a:path>
          </a:pathLst>
        </a:custGeom>
      </dgm:spPr>
    </dgm:pt>
    <dgm:pt modelId="{BE55C812-105D-4E4E-9D3A-64C3B463739C}" type="pres">
      <dgm:prSet presAssocID="{8138F0E9-FD3F-471B-B54E-19FE04449D4B}" presName="hierRoot2" presStyleCnt="0">
        <dgm:presLayoutVars>
          <dgm:hierBranch/>
        </dgm:presLayoutVars>
      </dgm:prSet>
      <dgm:spPr/>
    </dgm:pt>
    <dgm:pt modelId="{BAA0D703-B841-424E-BB29-379E1A3B9726}" type="pres">
      <dgm:prSet presAssocID="{8138F0E9-FD3F-471B-B54E-19FE04449D4B}" presName="rootComposite" presStyleCnt="0"/>
      <dgm:spPr/>
    </dgm:pt>
    <dgm:pt modelId="{ED4451BB-2E0D-431A-A37D-E6420B8C4110}" type="pres">
      <dgm:prSet presAssocID="{8138F0E9-FD3F-471B-B54E-19FE04449D4B}" presName="rootText" presStyleLbl="node3" presStyleIdx="1" presStyleCnt="3" custScaleY="374477">
        <dgm:presLayoutVars>
          <dgm:chPref val="3"/>
        </dgm:presLayoutVars>
      </dgm:prSet>
      <dgm:spPr>
        <a:prstGeom prst="rect">
          <a:avLst/>
        </a:prstGeom>
      </dgm:spPr>
    </dgm:pt>
    <dgm:pt modelId="{AA968E6E-3540-4154-BDE1-858A38BF51AD}" type="pres">
      <dgm:prSet presAssocID="{8138F0E9-FD3F-471B-B54E-19FE04449D4B}" presName="rootConnector" presStyleLbl="node3" presStyleIdx="1" presStyleCnt="3"/>
      <dgm:spPr/>
    </dgm:pt>
    <dgm:pt modelId="{E8D13DA2-7281-4C7C-827D-EFA344537CF4}" type="pres">
      <dgm:prSet presAssocID="{8138F0E9-FD3F-471B-B54E-19FE04449D4B}" presName="hierChild4" presStyleCnt="0"/>
      <dgm:spPr/>
    </dgm:pt>
    <dgm:pt modelId="{32CCBE3A-38D5-440B-838E-03B40C67B14D}" type="pres">
      <dgm:prSet presAssocID="{8138F0E9-FD3F-471B-B54E-19FE04449D4B}" presName="hierChild5" presStyleCnt="0"/>
      <dgm:spPr/>
    </dgm:pt>
    <dgm:pt modelId="{BDBE5048-5DED-4D66-8442-C82FBFE480B7}" type="pres">
      <dgm:prSet presAssocID="{81374799-E129-40E8-B845-56566F1FDD4F}" presName="Name35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792"/>
              </a:lnTo>
              <a:lnTo>
                <a:pt x="735136" y="63792"/>
              </a:lnTo>
              <a:lnTo>
                <a:pt x="735136" y="127585"/>
              </a:lnTo>
            </a:path>
          </a:pathLst>
        </a:custGeom>
      </dgm:spPr>
    </dgm:pt>
    <dgm:pt modelId="{2D3D51DE-4B2E-4E82-88BB-47C7BFBE26C1}" type="pres">
      <dgm:prSet presAssocID="{6F002392-334E-49D3-B3D4-4FB6A219318B}" presName="hierRoot2" presStyleCnt="0">
        <dgm:presLayoutVars>
          <dgm:hierBranch val="init"/>
        </dgm:presLayoutVars>
      </dgm:prSet>
      <dgm:spPr/>
    </dgm:pt>
    <dgm:pt modelId="{1D92C194-2718-455C-96D3-CC00FBE2FB1D}" type="pres">
      <dgm:prSet presAssocID="{6F002392-334E-49D3-B3D4-4FB6A219318B}" presName="rootComposite" presStyleCnt="0"/>
      <dgm:spPr/>
    </dgm:pt>
    <dgm:pt modelId="{7273E032-F3B5-4306-9B90-1D130B1150CD}" type="pres">
      <dgm:prSet presAssocID="{6F002392-334E-49D3-B3D4-4FB6A219318B}" presName="rootText" presStyleLbl="node3" presStyleIdx="2" presStyleCnt="3" custScaleY="374478">
        <dgm:presLayoutVars>
          <dgm:chPref val="3"/>
        </dgm:presLayoutVars>
      </dgm:prSet>
      <dgm:spPr>
        <a:prstGeom prst="rect">
          <a:avLst/>
        </a:prstGeom>
      </dgm:spPr>
    </dgm:pt>
    <dgm:pt modelId="{0C543716-F2FE-4B74-8540-B8931EEF9862}" type="pres">
      <dgm:prSet presAssocID="{6F002392-334E-49D3-B3D4-4FB6A219318B}" presName="rootConnector" presStyleLbl="node3" presStyleIdx="2" presStyleCnt="3"/>
      <dgm:spPr/>
    </dgm:pt>
    <dgm:pt modelId="{881F3B55-6E4F-4B2C-8F02-8FBAECD0A56A}" type="pres">
      <dgm:prSet presAssocID="{6F002392-334E-49D3-B3D4-4FB6A219318B}" presName="hierChild4" presStyleCnt="0"/>
      <dgm:spPr/>
    </dgm:pt>
    <dgm:pt modelId="{2CCABEB4-C38A-442C-8773-1819D60C44BA}" type="pres">
      <dgm:prSet presAssocID="{6F002392-334E-49D3-B3D4-4FB6A219318B}" presName="hierChild5" presStyleCnt="0"/>
      <dgm:spPr/>
    </dgm:pt>
    <dgm:pt modelId="{F824354F-AC16-4ED9-BA08-3C44E21F4E7E}" type="pres">
      <dgm:prSet presAssocID="{FF9E1BDB-196E-4CCE-9CB7-2EF61B9E2F33}" presName="hierChild5" presStyleCnt="0"/>
      <dgm:spPr/>
    </dgm:pt>
    <dgm:pt modelId="{DEC9E2F7-F292-47CA-B5CC-C6864CAF51DA}" type="pres">
      <dgm:prSet presAssocID="{2A59D06E-9E32-4026-81D7-F291931382D5}" presName="hierChild3" presStyleCnt="0"/>
      <dgm:spPr/>
    </dgm:pt>
  </dgm:ptLst>
  <dgm:cxnLst>
    <dgm:cxn modelId="{C52B8C01-3204-47B4-A841-68D5D19D98B2}" type="presOf" srcId="{45014EA5-70AB-4D2A-AA70-5B8863DA7AEE}" destId="{B5FA9DFE-892C-4CC0-8C02-21A1D847E1EC}" srcOrd="0" destOrd="0" presId="urn:microsoft.com/office/officeart/2005/8/layout/orgChart1"/>
    <dgm:cxn modelId="{C8DFC409-A268-4B83-A3D7-62EA3EED9BB3}" type="presOf" srcId="{24A1278D-C51C-4A24-9780-C76A15FC0CA1}" destId="{B53D0610-DD42-494D-B286-26BAC114366D}" srcOrd="0" destOrd="0" presId="urn:microsoft.com/office/officeart/2005/8/layout/orgChart1"/>
    <dgm:cxn modelId="{09B22C10-190E-4EAE-BF07-CC6FBE0AC7B4}" type="presOf" srcId="{CE373872-2689-4E1D-83FB-C6281217E96E}" destId="{9518BCB1-2A24-4B10-8611-E5C4D2DE8F96}" srcOrd="1" destOrd="0" presId="urn:microsoft.com/office/officeart/2005/8/layout/orgChart1"/>
    <dgm:cxn modelId="{42D6EA14-3BCF-4286-88B2-61454CC3EE2B}" type="presOf" srcId="{D68C2B5B-FA96-478D-BE7A-48DB7E745F0A}" destId="{780ACBAF-33EF-4057-A886-5529DA608B1B}" srcOrd="0" destOrd="0" presId="urn:microsoft.com/office/officeart/2005/8/layout/orgChart1"/>
    <dgm:cxn modelId="{CEBCC315-890A-4998-846C-D4A00841EA70}" type="presOf" srcId="{D68C2B5B-FA96-478D-BE7A-48DB7E745F0A}" destId="{64248BC2-55F7-4E24-A40A-5C13C5FAB366}" srcOrd="1" destOrd="0" presId="urn:microsoft.com/office/officeart/2005/8/layout/orgChart1"/>
    <dgm:cxn modelId="{AF453916-C33F-4011-90F8-2B22541BB170}" type="presOf" srcId="{2A59D06E-9E32-4026-81D7-F291931382D5}" destId="{1E62BB1A-5373-436C-8354-79BF6E0D2A8C}" srcOrd="0" destOrd="0" presId="urn:microsoft.com/office/officeart/2005/8/layout/orgChart1"/>
    <dgm:cxn modelId="{0994DA18-708F-49DE-8FA3-5D17869E9670}" type="presOf" srcId="{80E4BCD2-E814-48A4-9159-DD20DEF34581}" destId="{DDC9B5EA-2068-4CA7-B63A-508013FE32C9}" srcOrd="0" destOrd="0" presId="urn:microsoft.com/office/officeart/2005/8/layout/orgChart1"/>
    <dgm:cxn modelId="{0D83CB1B-4640-4E15-AEC2-3E3318108BEB}" srcId="{2A59D06E-9E32-4026-81D7-F291931382D5}" destId="{6474530E-64B7-40EA-98B6-5606F6C4634A}" srcOrd="0" destOrd="0" parTransId="{DF1A038D-B12D-427C-A54B-1A65C5942620}" sibTransId="{B0AF63F8-BAB0-4099-8362-5C42004C73DB}"/>
    <dgm:cxn modelId="{C382F71F-DB19-44BC-9EAC-310563A89FCD}" srcId="{2A59D06E-9E32-4026-81D7-F291931382D5}" destId="{FF9E1BDB-196E-4CCE-9CB7-2EF61B9E2F33}" srcOrd="6" destOrd="0" parTransId="{45014EA5-70AB-4D2A-AA70-5B8863DA7AEE}" sibTransId="{B2DFCD18-2242-4483-B6C4-3B8FF3F36463}"/>
    <dgm:cxn modelId="{71C1AE2A-CECC-4DB3-8DCA-A15BE45FBFB3}" type="presOf" srcId="{2A59D06E-9E32-4026-81D7-F291931382D5}" destId="{B2C9EA06-A23A-4F74-8885-065E6559C7F7}" srcOrd="1" destOrd="0" presId="urn:microsoft.com/office/officeart/2005/8/layout/orgChart1"/>
    <dgm:cxn modelId="{12DC0335-1624-45CC-85E9-96D7047B6440}" type="presOf" srcId="{6F002392-334E-49D3-B3D4-4FB6A219318B}" destId="{7273E032-F3B5-4306-9B90-1D130B1150CD}" srcOrd="0" destOrd="0" presId="urn:microsoft.com/office/officeart/2005/8/layout/orgChart1"/>
    <dgm:cxn modelId="{50946435-18DD-4487-954D-A1D221CCDD10}" srcId="{2A59D06E-9E32-4026-81D7-F291931382D5}" destId="{0C421A33-EC37-438F-8632-93CF71B65FD5}" srcOrd="3" destOrd="0" parTransId="{2FA1235B-4014-433C-BBB0-21D0FE66BEFD}" sibTransId="{3ABCD6A6-1E78-4D01-9D7D-A5DB7989F11F}"/>
    <dgm:cxn modelId="{AF23D039-457A-46F0-943E-A4D2B8480190}" type="presOf" srcId="{6474530E-64B7-40EA-98B6-5606F6C4634A}" destId="{130582F9-5CF5-4B75-967B-CF503CBCB3E9}" srcOrd="0" destOrd="0" presId="urn:microsoft.com/office/officeart/2005/8/layout/orgChart1"/>
    <dgm:cxn modelId="{1515EF3E-8526-4A14-A387-C4E6D2F663E4}" srcId="{FF9E1BDB-196E-4CCE-9CB7-2EF61B9E2F33}" destId="{8138F0E9-FD3F-471B-B54E-19FE04449D4B}" srcOrd="1" destOrd="0" parTransId="{905DD8C5-AC50-4A9B-BED8-849084F5958E}" sibTransId="{03979B41-D84E-476A-85BD-0A9DD3456683}"/>
    <dgm:cxn modelId="{EBA21C3F-87E1-41C3-A8CD-6F19E28E8F43}" type="presOf" srcId="{CE373872-2689-4E1D-83FB-C6281217E96E}" destId="{9405B828-2B7B-4CC7-9BF1-8C7542D62B77}" srcOrd="0" destOrd="0" presId="urn:microsoft.com/office/officeart/2005/8/layout/orgChart1"/>
    <dgm:cxn modelId="{08E55F40-AA54-402E-8A79-F2470207FA24}" type="presOf" srcId="{FC21E5B4-25EC-4617-95C0-09F1688AB4C2}" destId="{6B7C8D19-0FA7-4C07-B8DA-3FD219E63BAD}" srcOrd="0" destOrd="0" presId="urn:microsoft.com/office/officeart/2005/8/layout/orgChart1"/>
    <dgm:cxn modelId="{68BA2344-ECAA-449B-88C0-9DA11812F90E}" srcId="{2A59D06E-9E32-4026-81D7-F291931382D5}" destId="{CE373872-2689-4E1D-83FB-C6281217E96E}" srcOrd="2" destOrd="0" parTransId="{BBCB26DB-D850-4DBB-B5CF-3CDFB85CA1E4}" sibTransId="{0C2A362C-EAB0-436A-95F0-CDB6D2A14AD5}"/>
    <dgm:cxn modelId="{9111E244-4C06-4DCB-B3F9-8176808122D3}" type="presOf" srcId="{5282C98C-F234-455E-95B7-FEB9078D0570}" destId="{CCACE164-A3DE-4FD9-93F1-5AA36CEA19F5}" srcOrd="1" destOrd="0" presId="urn:microsoft.com/office/officeart/2005/8/layout/orgChart1"/>
    <dgm:cxn modelId="{1784B368-5E77-4D34-BA7F-F699CD8B37EA}" type="presOf" srcId="{81374799-E129-40E8-B845-56566F1FDD4F}" destId="{BDBE5048-5DED-4D66-8442-C82FBFE480B7}" srcOrd="0" destOrd="0" presId="urn:microsoft.com/office/officeart/2005/8/layout/orgChart1"/>
    <dgm:cxn modelId="{46ABED6A-10A2-4796-BC96-74EABFA332DE}" type="presOf" srcId="{24A1278D-C51C-4A24-9780-C76A15FC0CA1}" destId="{7820D433-3B03-402D-B4D4-55902ECA82CA}" srcOrd="1" destOrd="0" presId="urn:microsoft.com/office/officeart/2005/8/layout/orgChart1"/>
    <dgm:cxn modelId="{837A1B6F-4519-4C4F-9028-9C0243AE650A}" type="presOf" srcId="{DF1A038D-B12D-427C-A54B-1A65C5942620}" destId="{6008CEBB-93A9-4AF1-9623-D655541BCB96}" srcOrd="0" destOrd="0" presId="urn:microsoft.com/office/officeart/2005/8/layout/orgChart1"/>
    <dgm:cxn modelId="{A819E36F-25B2-499B-BD39-4D9B8F04DFCC}" type="presOf" srcId="{889470B8-7A8B-48A2-810A-D3704761634D}" destId="{6BF88B1D-7627-4731-8F66-C4CE85D4F285}" srcOrd="1" destOrd="0" presId="urn:microsoft.com/office/officeart/2005/8/layout/orgChart1"/>
    <dgm:cxn modelId="{BD945D75-5019-4963-9B38-7A3DD859D6CA}" srcId="{FF9E1BDB-196E-4CCE-9CB7-2EF61B9E2F33}" destId="{6F002392-334E-49D3-B3D4-4FB6A219318B}" srcOrd="2" destOrd="0" parTransId="{81374799-E129-40E8-B845-56566F1FDD4F}" sibTransId="{C650EACA-EE43-41CA-99C5-9DD5F7789735}"/>
    <dgm:cxn modelId="{9B6C5378-8350-4AAB-B58B-60401D8F4D27}" type="presOf" srcId="{8138F0E9-FD3F-471B-B54E-19FE04449D4B}" destId="{AA968E6E-3540-4154-BDE1-858A38BF51AD}" srcOrd="1" destOrd="0" presId="urn:microsoft.com/office/officeart/2005/8/layout/orgChart1"/>
    <dgm:cxn modelId="{A5E7347A-D826-4360-8F25-7A50DC9EDF3D}" type="presOf" srcId="{905DD8C5-AC50-4A9B-BED8-849084F5958E}" destId="{44E7E7ED-1B0D-49DB-A37C-1CADFADB2BBF}" srcOrd="0" destOrd="0" presId="urn:microsoft.com/office/officeart/2005/8/layout/orgChart1"/>
    <dgm:cxn modelId="{DBFC465A-30E9-48FA-B8AC-29F855CDB70D}" type="presOf" srcId="{FF9E1BDB-196E-4CCE-9CB7-2EF61B9E2F33}" destId="{162DBE24-8284-4593-A3A2-C5438E95222D}" srcOrd="1" destOrd="0" presId="urn:microsoft.com/office/officeart/2005/8/layout/orgChart1"/>
    <dgm:cxn modelId="{27FABD85-BB2D-49CC-BDB1-AB8B1783756A}" type="presOf" srcId="{6474530E-64B7-40EA-98B6-5606F6C4634A}" destId="{1F475E6A-055F-4E2B-AD5B-75CC660E907D}" srcOrd="1" destOrd="0" presId="urn:microsoft.com/office/officeart/2005/8/layout/orgChart1"/>
    <dgm:cxn modelId="{AA8F158B-2F7B-4470-B289-9293FC4B4E10}" type="presOf" srcId="{BBCB26DB-D850-4DBB-B5CF-3CDFB85CA1E4}" destId="{F63AB15A-C5A4-4D7C-892A-EAAD162E9180}" srcOrd="0" destOrd="0" presId="urn:microsoft.com/office/officeart/2005/8/layout/orgChart1"/>
    <dgm:cxn modelId="{ED69858B-0165-4233-B593-E8D8C169ED99}" type="presOf" srcId="{6F002392-334E-49D3-B3D4-4FB6A219318B}" destId="{0C543716-F2FE-4B74-8540-B8931EEF9862}" srcOrd="1" destOrd="0" presId="urn:microsoft.com/office/officeart/2005/8/layout/orgChart1"/>
    <dgm:cxn modelId="{7BE7DA8C-C9C0-4E6E-92B2-37B7C03C75D2}" type="presOf" srcId="{889470B8-7A8B-48A2-810A-D3704761634D}" destId="{77FF5D0D-424A-483E-A63B-ABFC85EA41CE}" srcOrd="0" destOrd="0" presId="urn:microsoft.com/office/officeart/2005/8/layout/orgChart1"/>
    <dgm:cxn modelId="{F580879E-13EF-405A-8078-BBDA746EFCC5}" srcId="{2A59D06E-9E32-4026-81D7-F291931382D5}" destId="{D68C2B5B-FA96-478D-BE7A-48DB7E745F0A}" srcOrd="1" destOrd="0" parTransId="{F194DF6D-E8C1-4C43-BE4D-CC0750EFFFCB}" sibTransId="{B8F07C5F-D7B0-4DF7-A75B-DF954CAD9D71}"/>
    <dgm:cxn modelId="{926EE3AC-9CAF-4D52-9BE4-884AAC486390}" srcId="{2A59D06E-9E32-4026-81D7-F291931382D5}" destId="{24A1278D-C51C-4A24-9780-C76A15FC0CA1}" srcOrd="5" destOrd="0" parTransId="{80E4BCD2-E814-48A4-9159-DD20DEF34581}" sibTransId="{63208842-4FCA-48A7-95FD-296CA0801C27}"/>
    <dgm:cxn modelId="{B6766CB6-8598-4826-BCED-C3EE48FC91C7}" type="presOf" srcId="{765298F8-33CC-4882-AFD2-B2DF6EB13F06}" destId="{9A4B443B-F463-419E-9508-2FBC48ABFAA5}" srcOrd="0" destOrd="0" presId="urn:microsoft.com/office/officeart/2005/8/layout/orgChart1"/>
    <dgm:cxn modelId="{FB60AEB8-F215-43A3-BBBE-2E9775976D14}" type="presOf" srcId="{0C421A33-EC37-438F-8632-93CF71B65FD5}" destId="{90D061CA-8A09-4A24-8628-BAB0FA7F2115}" srcOrd="1" destOrd="0" presId="urn:microsoft.com/office/officeart/2005/8/layout/orgChart1"/>
    <dgm:cxn modelId="{6E51E3C3-D648-4871-80B9-E31E1EACE855}" type="presOf" srcId="{2FA1235B-4014-433C-BBB0-21D0FE66BEFD}" destId="{175340C4-BD37-4545-88AC-C5A14589A1F0}" srcOrd="0" destOrd="0" presId="urn:microsoft.com/office/officeart/2005/8/layout/orgChart1"/>
    <dgm:cxn modelId="{47C1E5C8-7B7E-4001-B62E-C8738C0F2999}" srcId="{4B9695EC-B0E7-41BF-A176-18D7856C6681}" destId="{2A59D06E-9E32-4026-81D7-F291931382D5}" srcOrd="0" destOrd="0" parTransId="{DE84EE83-1530-45A1-AAC8-D4C0B14257A6}" sibTransId="{2E4AADDA-7BCE-488E-955E-CD7DD8FC48C7}"/>
    <dgm:cxn modelId="{A5550BCB-6787-4D3E-9464-DC9B843A886E}" type="presOf" srcId="{5282C98C-F234-455E-95B7-FEB9078D0570}" destId="{8027959C-15C7-4A43-B7CE-07F012DA7067}" srcOrd="0" destOrd="0" presId="urn:microsoft.com/office/officeart/2005/8/layout/orgChart1"/>
    <dgm:cxn modelId="{8BD4E2D4-7B86-438C-884C-2DDB64E2AA7E}" type="presOf" srcId="{4B9695EC-B0E7-41BF-A176-18D7856C6681}" destId="{DD567D27-E456-4DD8-9EF9-C4646CF6DB5E}" srcOrd="0" destOrd="0" presId="urn:microsoft.com/office/officeart/2005/8/layout/orgChart1"/>
    <dgm:cxn modelId="{DAB183E0-0812-4C7C-8649-572185FC4DC1}" srcId="{2A59D06E-9E32-4026-81D7-F291931382D5}" destId="{5282C98C-F234-455E-95B7-FEB9078D0570}" srcOrd="4" destOrd="0" parTransId="{765298F8-33CC-4882-AFD2-B2DF6EB13F06}" sibTransId="{335EA6DA-FA7B-4809-A698-998DCDEA4B29}"/>
    <dgm:cxn modelId="{9FA23CE5-BC19-4190-8AA7-81496AFC1CDB}" type="presOf" srcId="{8138F0E9-FD3F-471B-B54E-19FE04449D4B}" destId="{ED4451BB-2E0D-431A-A37D-E6420B8C4110}" srcOrd="0" destOrd="0" presId="urn:microsoft.com/office/officeart/2005/8/layout/orgChart1"/>
    <dgm:cxn modelId="{3D0FBAEA-3F03-491A-8037-FB03B41AF491}" type="presOf" srcId="{FF9E1BDB-196E-4CCE-9CB7-2EF61B9E2F33}" destId="{F857EDA5-8486-4F7D-ACB3-F7F462D922EF}" srcOrd="0" destOrd="0" presId="urn:microsoft.com/office/officeart/2005/8/layout/orgChart1"/>
    <dgm:cxn modelId="{4657DDEA-D202-4261-B654-7110C7877B51}" type="presOf" srcId="{F194DF6D-E8C1-4C43-BE4D-CC0750EFFFCB}" destId="{64DCB04D-3CA4-4C03-A3B6-8A53196E5748}" srcOrd="0" destOrd="0" presId="urn:microsoft.com/office/officeart/2005/8/layout/orgChart1"/>
    <dgm:cxn modelId="{432EC2F1-F9A9-458D-BA18-5483C1A6B253}" srcId="{FF9E1BDB-196E-4CCE-9CB7-2EF61B9E2F33}" destId="{889470B8-7A8B-48A2-810A-D3704761634D}" srcOrd="0" destOrd="0" parTransId="{FC21E5B4-25EC-4617-95C0-09F1688AB4C2}" sibTransId="{1E3B5213-BE1E-413D-9AF3-37533881D327}"/>
    <dgm:cxn modelId="{BB8CE1FE-C4F4-4323-B134-99C44DD56099}" type="presOf" srcId="{0C421A33-EC37-438F-8632-93CF71B65FD5}" destId="{91A2B090-66BB-42C8-B112-FA5F2441B80F}" srcOrd="0" destOrd="0" presId="urn:microsoft.com/office/officeart/2005/8/layout/orgChart1"/>
    <dgm:cxn modelId="{FBB4F1B6-901A-4D07-A458-C187F9B91042}" type="presParOf" srcId="{DD567D27-E456-4DD8-9EF9-C4646CF6DB5E}" destId="{A32D439F-3A80-4E62-9F1C-09F581C7DB88}" srcOrd="0" destOrd="0" presId="urn:microsoft.com/office/officeart/2005/8/layout/orgChart1"/>
    <dgm:cxn modelId="{E7AE503A-27E8-431A-9851-CBD206BFC88E}" type="presParOf" srcId="{A32D439F-3A80-4E62-9F1C-09F581C7DB88}" destId="{2C33A978-4FB7-4493-80A5-B27CF59DD556}" srcOrd="0" destOrd="0" presId="urn:microsoft.com/office/officeart/2005/8/layout/orgChart1"/>
    <dgm:cxn modelId="{CA43F669-93DF-4BCD-B989-C33DB2632E01}" type="presParOf" srcId="{2C33A978-4FB7-4493-80A5-B27CF59DD556}" destId="{1E62BB1A-5373-436C-8354-79BF6E0D2A8C}" srcOrd="0" destOrd="0" presId="urn:microsoft.com/office/officeart/2005/8/layout/orgChart1"/>
    <dgm:cxn modelId="{551263C8-ED07-42FA-8922-3D8E1791A403}" type="presParOf" srcId="{2C33A978-4FB7-4493-80A5-B27CF59DD556}" destId="{B2C9EA06-A23A-4F74-8885-065E6559C7F7}" srcOrd="1" destOrd="0" presId="urn:microsoft.com/office/officeart/2005/8/layout/orgChart1"/>
    <dgm:cxn modelId="{9F390590-2365-4D03-9C25-09860E981B72}" type="presParOf" srcId="{A32D439F-3A80-4E62-9F1C-09F581C7DB88}" destId="{96B18928-D214-4C1A-9A22-BEF17BED185F}" srcOrd="1" destOrd="0" presId="urn:microsoft.com/office/officeart/2005/8/layout/orgChart1"/>
    <dgm:cxn modelId="{825E85B3-1285-4A81-BD29-F4C8F17D6E35}" type="presParOf" srcId="{96B18928-D214-4C1A-9A22-BEF17BED185F}" destId="{6008CEBB-93A9-4AF1-9623-D655541BCB96}" srcOrd="0" destOrd="0" presId="urn:microsoft.com/office/officeart/2005/8/layout/orgChart1"/>
    <dgm:cxn modelId="{AEB97648-3CDD-44F1-A609-AA72F68D33C9}" type="presParOf" srcId="{96B18928-D214-4C1A-9A22-BEF17BED185F}" destId="{DC4A858C-C50D-499D-8DEA-0BDA134E8EF4}" srcOrd="1" destOrd="0" presId="urn:microsoft.com/office/officeart/2005/8/layout/orgChart1"/>
    <dgm:cxn modelId="{715918B6-FBD1-4402-A8D9-3AD98ADC6291}" type="presParOf" srcId="{DC4A858C-C50D-499D-8DEA-0BDA134E8EF4}" destId="{39A07FC6-090F-4E7E-BFF0-515A24234DD8}" srcOrd="0" destOrd="0" presId="urn:microsoft.com/office/officeart/2005/8/layout/orgChart1"/>
    <dgm:cxn modelId="{62392736-7859-4ACE-AD24-3B2BD941EC50}" type="presParOf" srcId="{39A07FC6-090F-4E7E-BFF0-515A24234DD8}" destId="{130582F9-5CF5-4B75-967B-CF503CBCB3E9}" srcOrd="0" destOrd="0" presId="urn:microsoft.com/office/officeart/2005/8/layout/orgChart1"/>
    <dgm:cxn modelId="{55E55C73-C20E-4032-858B-20AEA4C10853}" type="presParOf" srcId="{39A07FC6-090F-4E7E-BFF0-515A24234DD8}" destId="{1F475E6A-055F-4E2B-AD5B-75CC660E907D}" srcOrd="1" destOrd="0" presId="urn:microsoft.com/office/officeart/2005/8/layout/orgChart1"/>
    <dgm:cxn modelId="{AE655488-9B7E-48B6-957D-BCF928E9AA28}" type="presParOf" srcId="{DC4A858C-C50D-499D-8DEA-0BDA134E8EF4}" destId="{6BF17F84-00A4-4187-8872-0895D3B20487}" srcOrd="1" destOrd="0" presId="urn:microsoft.com/office/officeart/2005/8/layout/orgChart1"/>
    <dgm:cxn modelId="{2277F255-28C2-4661-920C-2CA6FD7F7B45}" type="presParOf" srcId="{DC4A858C-C50D-499D-8DEA-0BDA134E8EF4}" destId="{27A02F3A-B7A6-42E5-B92E-C1336A03A2F0}" srcOrd="2" destOrd="0" presId="urn:microsoft.com/office/officeart/2005/8/layout/orgChart1"/>
    <dgm:cxn modelId="{66180208-4112-4FC0-B492-15DAD4B3CDC0}" type="presParOf" srcId="{96B18928-D214-4C1A-9A22-BEF17BED185F}" destId="{64DCB04D-3CA4-4C03-A3B6-8A53196E5748}" srcOrd="2" destOrd="0" presId="urn:microsoft.com/office/officeart/2005/8/layout/orgChart1"/>
    <dgm:cxn modelId="{FEF3C98D-2DD1-43A0-8B5E-3F979A6D3598}" type="presParOf" srcId="{96B18928-D214-4C1A-9A22-BEF17BED185F}" destId="{E6BD5C1F-94CC-4720-B660-496B0F17B297}" srcOrd="3" destOrd="0" presId="urn:microsoft.com/office/officeart/2005/8/layout/orgChart1"/>
    <dgm:cxn modelId="{5E9D682B-9625-4522-8A43-57A1D698FF44}" type="presParOf" srcId="{E6BD5C1F-94CC-4720-B660-496B0F17B297}" destId="{BF3DFDD9-267C-4389-A2C5-4278C7383DA5}" srcOrd="0" destOrd="0" presId="urn:microsoft.com/office/officeart/2005/8/layout/orgChart1"/>
    <dgm:cxn modelId="{913BE7F9-C912-4CE5-8E96-BCCD7FA8ACAB}" type="presParOf" srcId="{BF3DFDD9-267C-4389-A2C5-4278C7383DA5}" destId="{780ACBAF-33EF-4057-A886-5529DA608B1B}" srcOrd="0" destOrd="0" presId="urn:microsoft.com/office/officeart/2005/8/layout/orgChart1"/>
    <dgm:cxn modelId="{71A2024C-82AE-498C-AAAB-0DB6995D38BB}" type="presParOf" srcId="{BF3DFDD9-267C-4389-A2C5-4278C7383DA5}" destId="{64248BC2-55F7-4E24-A40A-5C13C5FAB366}" srcOrd="1" destOrd="0" presId="urn:microsoft.com/office/officeart/2005/8/layout/orgChart1"/>
    <dgm:cxn modelId="{36CD9AF9-B53C-46ED-855D-E80637226BA1}" type="presParOf" srcId="{E6BD5C1F-94CC-4720-B660-496B0F17B297}" destId="{C00BFA6E-272A-4B7A-85F6-23AB800B8954}" srcOrd="1" destOrd="0" presId="urn:microsoft.com/office/officeart/2005/8/layout/orgChart1"/>
    <dgm:cxn modelId="{9AA611E7-372A-4CDF-8196-82E6A234F660}" type="presParOf" srcId="{E6BD5C1F-94CC-4720-B660-496B0F17B297}" destId="{B67AB28F-C6F7-409D-A5DE-46B316D30225}" srcOrd="2" destOrd="0" presId="urn:microsoft.com/office/officeart/2005/8/layout/orgChart1"/>
    <dgm:cxn modelId="{E63C1742-4E74-4D51-98DC-5B243B67E067}" type="presParOf" srcId="{96B18928-D214-4C1A-9A22-BEF17BED185F}" destId="{F63AB15A-C5A4-4D7C-892A-EAAD162E9180}" srcOrd="4" destOrd="0" presId="urn:microsoft.com/office/officeart/2005/8/layout/orgChart1"/>
    <dgm:cxn modelId="{286608CC-D607-4F11-9648-99E2E41A1A35}" type="presParOf" srcId="{96B18928-D214-4C1A-9A22-BEF17BED185F}" destId="{3CDF0CCB-B9E8-4E41-B0A6-1A03AEB0D8AB}" srcOrd="5" destOrd="0" presId="urn:microsoft.com/office/officeart/2005/8/layout/orgChart1"/>
    <dgm:cxn modelId="{8871ACB7-88A4-4BA8-99FB-E2B2C464DA94}" type="presParOf" srcId="{3CDF0CCB-B9E8-4E41-B0A6-1A03AEB0D8AB}" destId="{327EB7CB-465E-4DE6-84A4-8F1F4793BD15}" srcOrd="0" destOrd="0" presId="urn:microsoft.com/office/officeart/2005/8/layout/orgChart1"/>
    <dgm:cxn modelId="{07DBB926-B998-4F3D-AA0E-C5CF72262E40}" type="presParOf" srcId="{327EB7CB-465E-4DE6-84A4-8F1F4793BD15}" destId="{9405B828-2B7B-4CC7-9BF1-8C7542D62B77}" srcOrd="0" destOrd="0" presId="urn:microsoft.com/office/officeart/2005/8/layout/orgChart1"/>
    <dgm:cxn modelId="{8E9E6345-90CA-44FF-8F09-6649E7633149}" type="presParOf" srcId="{327EB7CB-465E-4DE6-84A4-8F1F4793BD15}" destId="{9518BCB1-2A24-4B10-8611-E5C4D2DE8F96}" srcOrd="1" destOrd="0" presId="urn:microsoft.com/office/officeart/2005/8/layout/orgChart1"/>
    <dgm:cxn modelId="{EA0A61FE-7E05-4AB4-B4FC-6865CB6C9175}" type="presParOf" srcId="{3CDF0CCB-B9E8-4E41-B0A6-1A03AEB0D8AB}" destId="{6054454A-55C3-4796-A1FD-E4B903FB59F5}" srcOrd="1" destOrd="0" presId="urn:microsoft.com/office/officeart/2005/8/layout/orgChart1"/>
    <dgm:cxn modelId="{4BA99B2A-4C69-47E6-8F4B-29CB71AEC14E}" type="presParOf" srcId="{3CDF0CCB-B9E8-4E41-B0A6-1A03AEB0D8AB}" destId="{AFDC1E16-44F6-4355-A376-42C3CC3822FA}" srcOrd="2" destOrd="0" presId="urn:microsoft.com/office/officeart/2005/8/layout/orgChart1"/>
    <dgm:cxn modelId="{E91A555F-DE9E-4781-8CAE-E7169BD2D87D}" type="presParOf" srcId="{96B18928-D214-4C1A-9A22-BEF17BED185F}" destId="{175340C4-BD37-4545-88AC-C5A14589A1F0}" srcOrd="6" destOrd="0" presId="urn:microsoft.com/office/officeart/2005/8/layout/orgChart1"/>
    <dgm:cxn modelId="{ADA793D0-16CC-473D-98A6-099CEAD49D46}" type="presParOf" srcId="{96B18928-D214-4C1A-9A22-BEF17BED185F}" destId="{FE0AA7E3-FC90-4628-9D81-D193EBD91C83}" srcOrd="7" destOrd="0" presId="urn:microsoft.com/office/officeart/2005/8/layout/orgChart1"/>
    <dgm:cxn modelId="{30B545E7-BA94-48D6-94BD-B81BFA3A875E}" type="presParOf" srcId="{FE0AA7E3-FC90-4628-9D81-D193EBD91C83}" destId="{380DBF49-5655-4FE7-AA18-BC1CE5194398}" srcOrd="0" destOrd="0" presId="urn:microsoft.com/office/officeart/2005/8/layout/orgChart1"/>
    <dgm:cxn modelId="{F053485E-43C3-40D0-B355-803EFBA42378}" type="presParOf" srcId="{380DBF49-5655-4FE7-AA18-BC1CE5194398}" destId="{91A2B090-66BB-42C8-B112-FA5F2441B80F}" srcOrd="0" destOrd="0" presId="urn:microsoft.com/office/officeart/2005/8/layout/orgChart1"/>
    <dgm:cxn modelId="{1134936C-8350-49B4-B028-AD2EB8942BA1}" type="presParOf" srcId="{380DBF49-5655-4FE7-AA18-BC1CE5194398}" destId="{90D061CA-8A09-4A24-8628-BAB0FA7F2115}" srcOrd="1" destOrd="0" presId="urn:microsoft.com/office/officeart/2005/8/layout/orgChart1"/>
    <dgm:cxn modelId="{ABE723BB-F1E6-4534-B2CC-FAABEEBEC8EE}" type="presParOf" srcId="{FE0AA7E3-FC90-4628-9D81-D193EBD91C83}" destId="{1C3EC1B1-363B-4330-9D56-DCE750BBD2A0}" srcOrd="1" destOrd="0" presId="urn:microsoft.com/office/officeart/2005/8/layout/orgChart1"/>
    <dgm:cxn modelId="{5E92964E-EDF1-487D-8035-C0095E496ADE}" type="presParOf" srcId="{FE0AA7E3-FC90-4628-9D81-D193EBD91C83}" destId="{BFAA4748-5D9E-4938-9060-967F37D49C81}" srcOrd="2" destOrd="0" presId="urn:microsoft.com/office/officeart/2005/8/layout/orgChart1"/>
    <dgm:cxn modelId="{CF8E79AF-65C8-46A9-B714-EEAB3E5DEF17}" type="presParOf" srcId="{96B18928-D214-4C1A-9A22-BEF17BED185F}" destId="{9A4B443B-F463-419E-9508-2FBC48ABFAA5}" srcOrd="8" destOrd="0" presId="urn:microsoft.com/office/officeart/2005/8/layout/orgChart1"/>
    <dgm:cxn modelId="{4FB4079E-086C-4CBF-990F-E12914A3E836}" type="presParOf" srcId="{96B18928-D214-4C1A-9A22-BEF17BED185F}" destId="{09E95604-24B8-46F7-960A-E018DA2318C6}" srcOrd="9" destOrd="0" presId="urn:microsoft.com/office/officeart/2005/8/layout/orgChart1"/>
    <dgm:cxn modelId="{CFF065B5-2454-48C7-94A6-E87CA18D745B}" type="presParOf" srcId="{09E95604-24B8-46F7-960A-E018DA2318C6}" destId="{A6E0EFD9-38ED-4BF1-85C5-FDCBE723A3CF}" srcOrd="0" destOrd="0" presId="urn:microsoft.com/office/officeart/2005/8/layout/orgChart1"/>
    <dgm:cxn modelId="{3029FA72-C3A8-4CAF-B2EC-35172D0008DC}" type="presParOf" srcId="{A6E0EFD9-38ED-4BF1-85C5-FDCBE723A3CF}" destId="{8027959C-15C7-4A43-B7CE-07F012DA7067}" srcOrd="0" destOrd="0" presId="urn:microsoft.com/office/officeart/2005/8/layout/orgChart1"/>
    <dgm:cxn modelId="{FEE18FF2-0B3C-4C4F-8E3A-A5533D91596F}" type="presParOf" srcId="{A6E0EFD9-38ED-4BF1-85C5-FDCBE723A3CF}" destId="{CCACE164-A3DE-4FD9-93F1-5AA36CEA19F5}" srcOrd="1" destOrd="0" presId="urn:microsoft.com/office/officeart/2005/8/layout/orgChart1"/>
    <dgm:cxn modelId="{955F30D2-E669-48F3-8A94-6D1D3C61E4F2}" type="presParOf" srcId="{09E95604-24B8-46F7-960A-E018DA2318C6}" destId="{BD9802BD-A894-4ABC-80FF-477D9505FB0E}" srcOrd="1" destOrd="0" presId="urn:microsoft.com/office/officeart/2005/8/layout/orgChart1"/>
    <dgm:cxn modelId="{9EA5D893-6FB0-4537-89E9-F4C8AEB25A0C}" type="presParOf" srcId="{09E95604-24B8-46F7-960A-E018DA2318C6}" destId="{82B7B298-7727-4A86-B15A-F6978EC0712A}" srcOrd="2" destOrd="0" presId="urn:microsoft.com/office/officeart/2005/8/layout/orgChart1"/>
    <dgm:cxn modelId="{9DA4B7E9-1DFD-40D5-B14E-BBEF883FDE82}" type="presParOf" srcId="{96B18928-D214-4C1A-9A22-BEF17BED185F}" destId="{DDC9B5EA-2068-4CA7-B63A-508013FE32C9}" srcOrd="10" destOrd="0" presId="urn:microsoft.com/office/officeart/2005/8/layout/orgChart1"/>
    <dgm:cxn modelId="{E1EE0127-2C4C-4A63-BC4D-912984578FFA}" type="presParOf" srcId="{96B18928-D214-4C1A-9A22-BEF17BED185F}" destId="{65C149D5-9D07-4AE5-8F6C-7A07E1113377}" srcOrd="11" destOrd="0" presId="urn:microsoft.com/office/officeart/2005/8/layout/orgChart1"/>
    <dgm:cxn modelId="{2E8B9E0F-1353-4529-9B3A-129E82108949}" type="presParOf" srcId="{65C149D5-9D07-4AE5-8F6C-7A07E1113377}" destId="{23E66295-D5F5-46B4-A3DD-A072828F5F60}" srcOrd="0" destOrd="0" presId="urn:microsoft.com/office/officeart/2005/8/layout/orgChart1"/>
    <dgm:cxn modelId="{C45D5220-34F3-4818-895C-C5D7CC3D97EE}" type="presParOf" srcId="{23E66295-D5F5-46B4-A3DD-A072828F5F60}" destId="{B53D0610-DD42-494D-B286-26BAC114366D}" srcOrd="0" destOrd="0" presId="urn:microsoft.com/office/officeart/2005/8/layout/orgChart1"/>
    <dgm:cxn modelId="{0841D9BA-219D-4D0A-A1E4-BD5997321917}" type="presParOf" srcId="{23E66295-D5F5-46B4-A3DD-A072828F5F60}" destId="{7820D433-3B03-402D-B4D4-55902ECA82CA}" srcOrd="1" destOrd="0" presId="urn:microsoft.com/office/officeart/2005/8/layout/orgChart1"/>
    <dgm:cxn modelId="{FC3E6B87-EB49-49AB-9FE7-2DA356182468}" type="presParOf" srcId="{65C149D5-9D07-4AE5-8F6C-7A07E1113377}" destId="{C529FC74-E159-431E-AB6E-F2D2B70F4A72}" srcOrd="1" destOrd="0" presId="urn:microsoft.com/office/officeart/2005/8/layout/orgChart1"/>
    <dgm:cxn modelId="{1E6F8CC5-4E9B-4F92-8BC5-05A5CABC9444}" type="presParOf" srcId="{65C149D5-9D07-4AE5-8F6C-7A07E1113377}" destId="{FC9D282E-9786-4CBA-B5FE-F3A9FD2EB25A}" srcOrd="2" destOrd="0" presId="urn:microsoft.com/office/officeart/2005/8/layout/orgChart1"/>
    <dgm:cxn modelId="{D692D6DB-D184-4925-BCC3-9A3B56A202A9}" type="presParOf" srcId="{96B18928-D214-4C1A-9A22-BEF17BED185F}" destId="{B5FA9DFE-892C-4CC0-8C02-21A1D847E1EC}" srcOrd="12" destOrd="0" presId="urn:microsoft.com/office/officeart/2005/8/layout/orgChart1"/>
    <dgm:cxn modelId="{DF74F817-4CCF-44DE-9B7B-369A1306CED3}" type="presParOf" srcId="{96B18928-D214-4C1A-9A22-BEF17BED185F}" destId="{321DD875-3F6B-4008-A1EC-1873677DC10C}" srcOrd="13" destOrd="0" presId="urn:microsoft.com/office/officeart/2005/8/layout/orgChart1"/>
    <dgm:cxn modelId="{F64A128E-6EB2-4FF9-8A67-0FF292D08128}" type="presParOf" srcId="{321DD875-3F6B-4008-A1EC-1873677DC10C}" destId="{775E8795-14F3-4D46-8D4C-E3FC0FCBF6A6}" srcOrd="0" destOrd="0" presId="urn:microsoft.com/office/officeart/2005/8/layout/orgChart1"/>
    <dgm:cxn modelId="{68740A07-0E11-4F5E-A221-5F444BE68A4E}" type="presParOf" srcId="{775E8795-14F3-4D46-8D4C-E3FC0FCBF6A6}" destId="{F857EDA5-8486-4F7D-ACB3-F7F462D922EF}" srcOrd="0" destOrd="0" presId="urn:microsoft.com/office/officeart/2005/8/layout/orgChart1"/>
    <dgm:cxn modelId="{F6242162-B08E-4167-B987-B79782A2EC6A}" type="presParOf" srcId="{775E8795-14F3-4D46-8D4C-E3FC0FCBF6A6}" destId="{162DBE24-8284-4593-A3A2-C5438E95222D}" srcOrd="1" destOrd="0" presId="urn:microsoft.com/office/officeart/2005/8/layout/orgChart1"/>
    <dgm:cxn modelId="{10721F3F-A09E-4117-ACD2-C8EFB5A68F6F}" type="presParOf" srcId="{321DD875-3F6B-4008-A1EC-1873677DC10C}" destId="{61B803EF-0DED-4B6B-B075-5E0AA07B07A2}" srcOrd="1" destOrd="0" presId="urn:microsoft.com/office/officeart/2005/8/layout/orgChart1"/>
    <dgm:cxn modelId="{896D9F58-425D-4E62-A8CD-8CA7279B1C79}" type="presParOf" srcId="{61B803EF-0DED-4B6B-B075-5E0AA07B07A2}" destId="{6B7C8D19-0FA7-4C07-B8DA-3FD219E63BAD}" srcOrd="0" destOrd="0" presId="urn:microsoft.com/office/officeart/2005/8/layout/orgChart1"/>
    <dgm:cxn modelId="{995EAB37-F2FE-4D79-9B24-571A703EEBEE}" type="presParOf" srcId="{61B803EF-0DED-4B6B-B075-5E0AA07B07A2}" destId="{C7B83EA1-3635-426F-88A9-BBA8EBDEFDF3}" srcOrd="1" destOrd="0" presId="urn:microsoft.com/office/officeart/2005/8/layout/orgChart1"/>
    <dgm:cxn modelId="{104DD5CF-7F54-467B-8478-50149A546B55}" type="presParOf" srcId="{C7B83EA1-3635-426F-88A9-BBA8EBDEFDF3}" destId="{1F7102CF-E8C0-4964-9C00-C58EDB1FF1F1}" srcOrd="0" destOrd="0" presId="urn:microsoft.com/office/officeart/2005/8/layout/orgChart1"/>
    <dgm:cxn modelId="{6B42CB8F-8239-416B-8983-D091C37E5DE8}" type="presParOf" srcId="{1F7102CF-E8C0-4964-9C00-C58EDB1FF1F1}" destId="{77FF5D0D-424A-483E-A63B-ABFC85EA41CE}" srcOrd="0" destOrd="0" presId="urn:microsoft.com/office/officeart/2005/8/layout/orgChart1"/>
    <dgm:cxn modelId="{48C4649A-FB28-49F2-B946-2F01CEF4C2B7}" type="presParOf" srcId="{1F7102CF-E8C0-4964-9C00-C58EDB1FF1F1}" destId="{6BF88B1D-7627-4731-8F66-C4CE85D4F285}" srcOrd="1" destOrd="0" presId="urn:microsoft.com/office/officeart/2005/8/layout/orgChart1"/>
    <dgm:cxn modelId="{38DBF6EE-27FB-4C47-81EB-DA729FC4F442}" type="presParOf" srcId="{C7B83EA1-3635-426F-88A9-BBA8EBDEFDF3}" destId="{A6D81419-189E-4537-8DA1-61C9E0B3E640}" srcOrd="1" destOrd="0" presId="urn:microsoft.com/office/officeart/2005/8/layout/orgChart1"/>
    <dgm:cxn modelId="{2F3B74FA-5C86-478D-8B6C-70A0F1E392CC}" type="presParOf" srcId="{C7B83EA1-3635-426F-88A9-BBA8EBDEFDF3}" destId="{1495A230-4B3F-4B8A-AD2F-E290E2DC27ED}" srcOrd="2" destOrd="0" presId="urn:microsoft.com/office/officeart/2005/8/layout/orgChart1"/>
    <dgm:cxn modelId="{CA3DC74C-8E50-4387-A816-461212C4639F}" type="presParOf" srcId="{61B803EF-0DED-4B6B-B075-5E0AA07B07A2}" destId="{44E7E7ED-1B0D-49DB-A37C-1CADFADB2BBF}" srcOrd="2" destOrd="0" presId="urn:microsoft.com/office/officeart/2005/8/layout/orgChart1"/>
    <dgm:cxn modelId="{56C5E960-FCFA-4045-AF4D-238F368A2C21}" type="presParOf" srcId="{61B803EF-0DED-4B6B-B075-5E0AA07B07A2}" destId="{BE55C812-105D-4E4E-9D3A-64C3B463739C}" srcOrd="3" destOrd="0" presId="urn:microsoft.com/office/officeart/2005/8/layout/orgChart1"/>
    <dgm:cxn modelId="{C5A61895-7668-4E8F-B534-7F42580C3FA6}" type="presParOf" srcId="{BE55C812-105D-4E4E-9D3A-64C3B463739C}" destId="{BAA0D703-B841-424E-BB29-379E1A3B9726}" srcOrd="0" destOrd="0" presId="urn:microsoft.com/office/officeart/2005/8/layout/orgChart1"/>
    <dgm:cxn modelId="{B00376CD-9128-459E-9AEB-043E1E1F91DF}" type="presParOf" srcId="{BAA0D703-B841-424E-BB29-379E1A3B9726}" destId="{ED4451BB-2E0D-431A-A37D-E6420B8C4110}" srcOrd="0" destOrd="0" presId="urn:microsoft.com/office/officeart/2005/8/layout/orgChart1"/>
    <dgm:cxn modelId="{340694F2-745D-44FC-8F06-63960B7DB52A}" type="presParOf" srcId="{BAA0D703-B841-424E-BB29-379E1A3B9726}" destId="{AA968E6E-3540-4154-BDE1-858A38BF51AD}" srcOrd="1" destOrd="0" presId="urn:microsoft.com/office/officeart/2005/8/layout/orgChart1"/>
    <dgm:cxn modelId="{AF28E3BC-7058-4110-8450-F65472323F3D}" type="presParOf" srcId="{BE55C812-105D-4E4E-9D3A-64C3B463739C}" destId="{E8D13DA2-7281-4C7C-827D-EFA344537CF4}" srcOrd="1" destOrd="0" presId="urn:microsoft.com/office/officeart/2005/8/layout/orgChart1"/>
    <dgm:cxn modelId="{748A8970-D8C3-4310-B4EF-B2A1FC50F0B5}" type="presParOf" srcId="{BE55C812-105D-4E4E-9D3A-64C3B463739C}" destId="{32CCBE3A-38D5-440B-838E-03B40C67B14D}" srcOrd="2" destOrd="0" presId="urn:microsoft.com/office/officeart/2005/8/layout/orgChart1"/>
    <dgm:cxn modelId="{599D4627-6864-4723-8C17-73E4C42F27C9}" type="presParOf" srcId="{61B803EF-0DED-4B6B-B075-5E0AA07B07A2}" destId="{BDBE5048-5DED-4D66-8442-C82FBFE480B7}" srcOrd="4" destOrd="0" presId="urn:microsoft.com/office/officeart/2005/8/layout/orgChart1"/>
    <dgm:cxn modelId="{A42FB6C8-3630-43B2-91CF-BBFC8C9F2CD5}" type="presParOf" srcId="{61B803EF-0DED-4B6B-B075-5E0AA07B07A2}" destId="{2D3D51DE-4B2E-4E82-88BB-47C7BFBE26C1}" srcOrd="5" destOrd="0" presId="urn:microsoft.com/office/officeart/2005/8/layout/orgChart1"/>
    <dgm:cxn modelId="{E57EB5DE-A25A-4E87-BD0E-F9B9C076373F}" type="presParOf" srcId="{2D3D51DE-4B2E-4E82-88BB-47C7BFBE26C1}" destId="{1D92C194-2718-455C-96D3-CC00FBE2FB1D}" srcOrd="0" destOrd="0" presId="urn:microsoft.com/office/officeart/2005/8/layout/orgChart1"/>
    <dgm:cxn modelId="{C8DD5956-5A10-4E26-BE00-150005BB2CE4}" type="presParOf" srcId="{1D92C194-2718-455C-96D3-CC00FBE2FB1D}" destId="{7273E032-F3B5-4306-9B90-1D130B1150CD}" srcOrd="0" destOrd="0" presId="urn:microsoft.com/office/officeart/2005/8/layout/orgChart1"/>
    <dgm:cxn modelId="{6BB1485C-70EC-4054-B5D0-A4B5F4286D05}" type="presParOf" srcId="{1D92C194-2718-455C-96D3-CC00FBE2FB1D}" destId="{0C543716-F2FE-4B74-8540-B8931EEF9862}" srcOrd="1" destOrd="0" presId="urn:microsoft.com/office/officeart/2005/8/layout/orgChart1"/>
    <dgm:cxn modelId="{B249038B-6424-4322-9DB9-15BE5C314A6A}" type="presParOf" srcId="{2D3D51DE-4B2E-4E82-88BB-47C7BFBE26C1}" destId="{881F3B55-6E4F-4B2C-8F02-8FBAECD0A56A}" srcOrd="1" destOrd="0" presId="urn:microsoft.com/office/officeart/2005/8/layout/orgChart1"/>
    <dgm:cxn modelId="{1EF13613-BFAB-457E-B2F2-385669AB60BC}" type="presParOf" srcId="{2D3D51DE-4B2E-4E82-88BB-47C7BFBE26C1}" destId="{2CCABEB4-C38A-442C-8773-1819D60C44BA}" srcOrd="2" destOrd="0" presId="urn:microsoft.com/office/officeart/2005/8/layout/orgChart1"/>
    <dgm:cxn modelId="{9C2D5CA3-7CDF-43DE-B420-124ED36EC21C}" type="presParOf" srcId="{321DD875-3F6B-4008-A1EC-1873677DC10C}" destId="{F824354F-AC16-4ED9-BA08-3C44E21F4E7E}" srcOrd="2" destOrd="0" presId="urn:microsoft.com/office/officeart/2005/8/layout/orgChart1"/>
    <dgm:cxn modelId="{728DC635-37DF-4A44-9A79-2931D4C6C0CC}" type="presParOf" srcId="{A32D439F-3A80-4E62-9F1C-09F581C7DB88}" destId="{DEC9E2F7-F292-47CA-B5CC-C6864CAF51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86F29F2-E416-40F3-95FB-F160774B8A65}" type="doc">
      <dgm:prSet loTypeId="urn:microsoft.com/office/officeart/2011/layout/TabList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pl-PL"/>
        </a:p>
      </dgm:t>
    </dgm:pt>
    <dgm:pt modelId="{E2EB47C8-24EC-4EAB-858C-759179E64968}">
      <dgm:prSet phldrT="[Tekst]" custT="1"/>
      <dgm:spPr>
        <a:xfrm>
          <a:off x="-5153" y="24681"/>
          <a:ext cx="3693630" cy="690977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12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Członków środowiska naukowego wszystkich grup</a:t>
          </a:r>
        </a:p>
      </dgm:t>
    </dgm:pt>
    <dgm:pt modelId="{C32277A6-D3F9-431A-B679-B86D1F9FE64F}" type="parTrans" cxnId="{6339B751-E6CB-405E-B576-2B80CFA84524}">
      <dgm:prSet/>
      <dgm:spPr/>
      <dgm:t>
        <a:bodyPr/>
        <a:lstStyle/>
        <a:p>
          <a:endParaRPr lang="pl-PL"/>
        </a:p>
      </dgm:t>
    </dgm:pt>
    <dgm:pt modelId="{99287E56-78B1-4E47-BEF0-9D337FDAD7B8}" type="sibTrans" cxnId="{6339B751-E6CB-405E-B576-2B80CFA84524}">
      <dgm:prSet/>
      <dgm:spPr/>
      <dgm:t>
        <a:bodyPr/>
        <a:lstStyle/>
        <a:p>
          <a:endParaRPr lang="pl-PL"/>
        </a:p>
      </dgm:t>
    </dgm:pt>
    <dgm:pt modelId="{0565A14C-879C-4F1E-8BF3-B6FFDC0ABE3F}">
      <dgm:prSet phldrT="[Tekst]" custT="1"/>
      <dgm:spPr>
        <a:xfrm>
          <a:off x="7" y="1513745"/>
          <a:ext cx="3698035" cy="690977"/>
        </a:xfrm>
        <a:solidFill>
          <a:srgbClr val="9BBB59">
            <a:hueOff val="5625132"/>
            <a:satOff val="-8440"/>
            <a:lumOff val="-1373"/>
            <a:alphaOff val="0"/>
          </a:srgbClr>
        </a:solidFill>
        <a:ln w="25400" cap="flat" cmpd="sng" algn="ctr">
          <a:solidFill>
            <a:srgbClr val="9BBB59">
              <a:hueOff val="5625132"/>
              <a:satOff val="-8440"/>
              <a:lumOff val="-1373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pl-PL" sz="12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Przedstawicieli wszystkich wydziałów uczelni</a:t>
          </a:r>
          <a:endParaRPr lang="pl-PL" sz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0472A8E-A786-4193-A225-C85BA5726ECB}" type="parTrans" cxnId="{5DB98FF8-A0D4-4C10-B5DC-2C2C96CCF7D0}">
      <dgm:prSet/>
      <dgm:spPr/>
      <dgm:t>
        <a:bodyPr/>
        <a:lstStyle/>
        <a:p>
          <a:endParaRPr lang="pl-PL"/>
        </a:p>
      </dgm:t>
    </dgm:pt>
    <dgm:pt modelId="{E390CECF-BD65-41B0-965B-311C7794F0B9}" type="sibTrans" cxnId="{5DB98FF8-A0D4-4C10-B5DC-2C2C96CCF7D0}">
      <dgm:prSet/>
      <dgm:spPr/>
      <dgm:t>
        <a:bodyPr/>
        <a:lstStyle/>
        <a:p>
          <a:endParaRPr lang="pl-PL"/>
        </a:p>
      </dgm:t>
    </dgm:pt>
    <dgm:pt modelId="{3E9E001D-0D97-44AC-B021-DF79ED282B4C}">
      <dgm:prSet phldrT="[Tekst]" custT="1"/>
      <dgm:spPr>
        <a:xfrm>
          <a:off x="0" y="2218786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Mechanicznego</a:t>
          </a:r>
        </a:p>
      </dgm:t>
    </dgm:pt>
    <dgm:pt modelId="{EA7B4FA9-FAC7-4842-A26F-234EBEE5B4B5}" type="parTrans" cxnId="{3CAEC2C4-A14B-4016-B51A-6EA9032E3CB5}">
      <dgm:prSet/>
      <dgm:spPr/>
      <dgm:t>
        <a:bodyPr/>
        <a:lstStyle/>
        <a:p>
          <a:endParaRPr lang="pl-PL"/>
        </a:p>
      </dgm:t>
    </dgm:pt>
    <dgm:pt modelId="{7CFCA9AF-D4FF-4371-A481-03C394491370}" type="sibTrans" cxnId="{3CAEC2C4-A14B-4016-B51A-6EA9032E3CB5}">
      <dgm:prSet/>
      <dgm:spPr/>
      <dgm:t>
        <a:bodyPr/>
        <a:lstStyle/>
        <a:p>
          <a:endParaRPr lang="pl-PL"/>
        </a:p>
      </dgm:t>
    </dgm:pt>
    <dgm:pt modelId="{6C8276CD-3A3C-499E-98A4-2F73CCAF8165}">
      <dgm:prSet phldrT="[Tekst]" custT="1"/>
      <dgm:spPr>
        <a:xfrm>
          <a:off x="0" y="4179365"/>
          <a:ext cx="3721377" cy="690977"/>
        </a:xfr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rgbClr val="9BBB59">
              <a:hueOff val="11250264"/>
              <a:satOff val="-16880"/>
              <a:lumOff val="-2745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pl-PL" sz="12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Kobiety i mężczyzn</a:t>
          </a:r>
          <a:endParaRPr lang="pl-PL" sz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64B32D6-5600-47D2-BEFA-80CD20FA461F}" type="parTrans" cxnId="{92374BB7-5A0B-4DE5-8E99-671C162E27DB}">
      <dgm:prSet/>
      <dgm:spPr/>
      <dgm:t>
        <a:bodyPr/>
        <a:lstStyle/>
        <a:p>
          <a:endParaRPr lang="pl-PL"/>
        </a:p>
      </dgm:t>
    </dgm:pt>
    <dgm:pt modelId="{20019C24-ED58-4569-B79B-1FEAC5A9D169}" type="sibTrans" cxnId="{92374BB7-5A0B-4DE5-8E99-671C162E27DB}">
      <dgm:prSet/>
      <dgm:spPr/>
      <dgm:t>
        <a:bodyPr/>
        <a:lstStyle/>
        <a:p>
          <a:endParaRPr lang="pl-PL"/>
        </a:p>
      </dgm:t>
    </dgm:pt>
    <dgm:pt modelId="{2054FE0D-6DBA-48FC-B374-E869920746C9}">
      <dgm:prSet phldrT="[Tekst]" custT="1"/>
      <dgm:spPr>
        <a:xfrm>
          <a:off x="0" y="692014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Doktorów habilitowanych</a:t>
          </a:r>
        </a:p>
      </dgm:t>
    </dgm:pt>
    <dgm:pt modelId="{D2CF24AA-321A-4005-8470-6239A2042667}" type="parTrans" cxnId="{B5F724E7-F30A-4262-AF19-0A834E9E4841}">
      <dgm:prSet/>
      <dgm:spPr/>
      <dgm:t>
        <a:bodyPr/>
        <a:lstStyle/>
        <a:p>
          <a:endParaRPr lang="pl-PL"/>
        </a:p>
      </dgm:t>
    </dgm:pt>
    <dgm:pt modelId="{DC0BD736-BE10-42F7-BC8E-8DA9B6A2BFF8}" type="sibTrans" cxnId="{B5F724E7-F30A-4262-AF19-0A834E9E4841}">
      <dgm:prSet/>
      <dgm:spPr/>
      <dgm:t>
        <a:bodyPr/>
        <a:lstStyle/>
        <a:p>
          <a:endParaRPr lang="pl-PL"/>
        </a:p>
      </dgm:t>
    </dgm:pt>
    <dgm:pt modelId="{72C9A1ED-3481-48BD-A531-1B806BE5FBB5}">
      <dgm:prSet phldrT="[Tekst]" custT="1"/>
      <dgm:spPr>
        <a:xfrm>
          <a:off x="0" y="692014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Doktorów</a:t>
          </a:r>
        </a:p>
      </dgm:t>
    </dgm:pt>
    <dgm:pt modelId="{72536440-9700-4079-A810-82AEEC9E64F9}" type="parTrans" cxnId="{D93B2383-218C-472D-9E60-203C9C4ADC17}">
      <dgm:prSet/>
      <dgm:spPr/>
      <dgm:t>
        <a:bodyPr/>
        <a:lstStyle/>
        <a:p>
          <a:endParaRPr lang="pl-PL"/>
        </a:p>
      </dgm:t>
    </dgm:pt>
    <dgm:pt modelId="{EB694C02-1178-48A5-A115-820344D62ED9}" type="sibTrans" cxnId="{D93B2383-218C-472D-9E60-203C9C4ADC17}">
      <dgm:prSet/>
      <dgm:spPr/>
      <dgm:t>
        <a:bodyPr/>
        <a:lstStyle/>
        <a:p>
          <a:endParaRPr lang="pl-PL"/>
        </a:p>
      </dgm:t>
    </dgm:pt>
    <dgm:pt modelId="{BA0E2BB8-9ADF-490A-B82E-81239D819DE0}">
      <dgm:prSet phldrT="[Tekst]" custT="1"/>
      <dgm:spPr>
        <a:xfrm>
          <a:off x="0" y="692014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Uczestników studiów doktoranckich</a:t>
          </a:r>
          <a:endParaRPr lang="pl-PL" sz="1200" b="0" i="1" dirty="0">
            <a:solidFill>
              <a:srgbClr val="FF0000"/>
            </a:solidFill>
            <a:latin typeface="Calibri"/>
            <a:ea typeface="+mn-ea"/>
            <a:cs typeface="+mn-cs"/>
          </a:endParaRPr>
        </a:p>
      </dgm:t>
    </dgm:pt>
    <dgm:pt modelId="{53EC95C0-8008-49B5-BDAD-81B7894F4DDC}" type="parTrans" cxnId="{E1758863-67A1-443F-BFDF-5CD15BA816B0}">
      <dgm:prSet/>
      <dgm:spPr/>
      <dgm:t>
        <a:bodyPr/>
        <a:lstStyle/>
        <a:p>
          <a:endParaRPr lang="pl-PL"/>
        </a:p>
      </dgm:t>
    </dgm:pt>
    <dgm:pt modelId="{44B5BAAB-1569-4987-AE3F-AF4106BA6303}" type="sibTrans" cxnId="{E1758863-67A1-443F-BFDF-5CD15BA816B0}">
      <dgm:prSet/>
      <dgm:spPr/>
      <dgm:t>
        <a:bodyPr/>
        <a:lstStyle/>
        <a:p>
          <a:endParaRPr lang="pl-PL"/>
        </a:p>
      </dgm:t>
    </dgm:pt>
    <dgm:pt modelId="{D4A0128E-E955-4CB9-B7AD-AD6CC856E67A}">
      <dgm:prSet phldrT="[Tekst]" custT="1"/>
      <dgm:spPr>
        <a:xfrm>
          <a:off x="0" y="2218786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Elektrotechniki, Elektroniki, Informatyki i Automatyki</a:t>
          </a:r>
        </a:p>
      </dgm:t>
    </dgm:pt>
    <dgm:pt modelId="{50507A80-902E-4B89-BF1E-D0565F12D7F6}" type="parTrans" cxnId="{D03800C0-158D-4B18-91CF-035A9AA7DA7A}">
      <dgm:prSet/>
      <dgm:spPr/>
      <dgm:t>
        <a:bodyPr/>
        <a:lstStyle/>
        <a:p>
          <a:endParaRPr lang="pl-PL"/>
        </a:p>
      </dgm:t>
    </dgm:pt>
    <dgm:pt modelId="{608B274D-FEFD-488C-AE91-B290CFAF6D9F}" type="sibTrans" cxnId="{D03800C0-158D-4B18-91CF-035A9AA7DA7A}">
      <dgm:prSet/>
      <dgm:spPr/>
      <dgm:t>
        <a:bodyPr/>
        <a:lstStyle/>
        <a:p>
          <a:endParaRPr lang="pl-PL"/>
        </a:p>
      </dgm:t>
    </dgm:pt>
    <dgm:pt modelId="{44148791-47CB-4D86-A8CC-7AB651A7A26A}">
      <dgm:prSet phldrT="[Tekst]" custT="1"/>
      <dgm:spPr>
        <a:xfrm>
          <a:off x="0" y="2218786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Chemicznego</a:t>
          </a:r>
        </a:p>
      </dgm:t>
    </dgm:pt>
    <dgm:pt modelId="{EDCA44C8-B8B5-43B7-B4C5-EFC6C1D00503}" type="parTrans" cxnId="{DE7D86AE-018D-449A-844D-8B7617BE6D2D}">
      <dgm:prSet/>
      <dgm:spPr/>
      <dgm:t>
        <a:bodyPr/>
        <a:lstStyle/>
        <a:p>
          <a:endParaRPr lang="pl-PL"/>
        </a:p>
      </dgm:t>
    </dgm:pt>
    <dgm:pt modelId="{37F781BF-46F6-4C8C-AC7A-92405C4177A7}" type="sibTrans" cxnId="{DE7D86AE-018D-449A-844D-8B7617BE6D2D}">
      <dgm:prSet/>
      <dgm:spPr/>
      <dgm:t>
        <a:bodyPr/>
        <a:lstStyle/>
        <a:p>
          <a:endParaRPr lang="pl-PL"/>
        </a:p>
      </dgm:t>
    </dgm:pt>
    <dgm:pt modelId="{E4746657-7AB7-4E62-A4AD-A1D6CDE77526}">
      <dgm:prSet phldrT="[Tekst]" custT="1"/>
      <dgm:spPr>
        <a:xfrm>
          <a:off x="0" y="2218786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Technologii Materiałowych i Wzornictwa Tekstyliów</a:t>
          </a:r>
        </a:p>
      </dgm:t>
    </dgm:pt>
    <dgm:pt modelId="{23781124-96E3-43C8-A688-B7F1759CCD54}" type="parTrans" cxnId="{82FC35CB-8A41-4C13-A608-512D2FEB8019}">
      <dgm:prSet/>
      <dgm:spPr/>
      <dgm:t>
        <a:bodyPr/>
        <a:lstStyle/>
        <a:p>
          <a:endParaRPr lang="pl-PL"/>
        </a:p>
      </dgm:t>
    </dgm:pt>
    <dgm:pt modelId="{540DBD97-D4A1-4285-A022-B889C4F27E29}" type="sibTrans" cxnId="{82FC35CB-8A41-4C13-A608-512D2FEB8019}">
      <dgm:prSet/>
      <dgm:spPr/>
      <dgm:t>
        <a:bodyPr/>
        <a:lstStyle/>
        <a:p>
          <a:endParaRPr lang="pl-PL"/>
        </a:p>
      </dgm:t>
    </dgm:pt>
    <dgm:pt modelId="{02A8216F-D54E-46BE-85D8-6A4110FBDDCF}">
      <dgm:prSet phldrT="[Tekst]" custT="1"/>
      <dgm:spPr>
        <a:xfrm>
          <a:off x="0" y="2218786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Biotechnologii i Nauk o Żywności; Budownictwa</a:t>
          </a:r>
        </a:p>
      </dgm:t>
    </dgm:pt>
    <dgm:pt modelId="{A9820865-81B3-4AC1-977B-47C81335596C}" type="parTrans" cxnId="{8E9256AE-5F24-40E3-A182-C75F0F9E56DD}">
      <dgm:prSet/>
      <dgm:spPr/>
      <dgm:t>
        <a:bodyPr/>
        <a:lstStyle/>
        <a:p>
          <a:endParaRPr lang="pl-PL"/>
        </a:p>
      </dgm:t>
    </dgm:pt>
    <dgm:pt modelId="{53AEBD3A-F8E8-4484-AEA8-E899AE9608F7}" type="sibTrans" cxnId="{8E9256AE-5F24-40E3-A182-C75F0F9E56DD}">
      <dgm:prSet/>
      <dgm:spPr/>
      <dgm:t>
        <a:bodyPr/>
        <a:lstStyle/>
        <a:p>
          <a:endParaRPr lang="pl-PL"/>
        </a:p>
      </dgm:t>
    </dgm:pt>
    <dgm:pt modelId="{887807CE-F9C9-4582-A8FF-33F9D3785D74}">
      <dgm:prSet phldrT="[Tekst]" custT="1"/>
      <dgm:spPr>
        <a:xfrm>
          <a:off x="0" y="2218786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Architektury i Inżynierii Środowiska</a:t>
          </a:r>
        </a:p>
      </dgm:t>
    </dgm:pt>
    <dgm:pt modelId="{06872CA1-2946-405C-8EFC-70E43B04CFE1}" type="parTrans" cxnId="{539FE628-2CE3-463A-B845-E15503BA4E98}">
      <dgm:prSet/>
      <dgm:spPr/>
      <dgm:t>
        <a:bodyPr/>
        <a:lstStyle/>
        <a:p>
          <a:endParaRPr lang="pl-PL"/>
        </a:p>
      </dgm:t>
    </dgm:pt>
    <dgm:pt modelId="{DAC5BC15-185D-4F85-97BF-F6B3E1522D7C}" type="sibTrans" cxnId="{539FE628-2CE3-463A-B845-E15503BA4E98}">
      <dgm:prSet/>
      <dgm:spPr/>
      <dgm:t>
        <a:bodyPr/>
        <a:lstStyle/>
        <a:p>
          <a:endParaRPr lang="pl-PL"/>
        </a:p>
      </dgm:t>
    </dgm:pt>
    <dgm:pt modelId="{A7498F83-806F-4CC1-B1CB-88D6D1809FEB}">
      <dgm:prSet phldrT="[Tekst]" custT="1"/>
      <dgm:spPr>
        <a:xfrm>
          <a:off x="0" y="2218786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Fizyki Technicznej, Informatyki i Matematyki Stosowanej </a:t>
          </a:r>
        </a:p>
      </dgm:t>
    </dgm:pt>
    <dgm:pt modelId="{E51BA4E5-E505-4DCE-874F-466ED8452A55}" type="parTrans" cxnId="{61796EB8-9E29-4D03-9D69-C34C02F6EEC8}">
      <dgm:prSet/>
      <dgm:spPr/>
      <dgm:t>
        <a:bodyPr/>
        <a:lstStyle/>
        <a:p>
          <a:endParaRPr lang="pl-PL"/>
        </a:p>
      </dgm:t>
    </dgm:pt>
    <dgm:pt modelId="{517CDAF2-A89C-444E-876F-3EA077D43242}" type="sibTrans" cxnId="{61796EB8-9E29-4D03-9D69-C34C02F6EEC8}">
      <dgm:prSet/>
      <dgm:spPr/>
      <dgm:t>
        <a:bodyPr/>
        <a:lstStyle/>
        <a:p>
          <a:endParaRPr lang="pl-PL"/>
        </a:p>
      </dgm:t>
    </dgm:pt>
    <dgm:pt modelId="{EA3F636C-E1B3-4E6E-B147-81FCB412501E}">
      <dgm:prSet phldrT="[Tekst]" custT="1"/>
      <dgm:spPr>
        <a:xfrm>
          <a:off x="0" y="2218786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Organizacji i Zarządzania</a:t>
          </a:r>
        </a:p>
      </dgm:t>
    </dgm:pt>
    <dgm:pt modelId="{497AC34B-F615-456B-A189-FE9958875638}" type="parTrans" cxnId="{7D492959-3F34-43E4-AD82-8CF44F06782D}">
      <dgm:prSet/>
      <dgm:spPr/>
      <dgm:t>
        <a:bodyPr/>
        <a:lstStyle/>
        <a:p>
          <a:endParaRPr lang="pl-PL"/>
        </a:p>
      </dgm:t>
    </dgm:pt>
    <dgm:pt modelId="{ACA464A9-1021-4072-A002-6E506E550D51}" type="sibTrans" cxnId="{7D492959-3F34-43E4-AD82-8CF44F06782D}">
      <dgm:prSet/>
      <dgm:spPr/>
      <dgm:t>
        <a:bodyPr/>
        <a:lstStyle/>
        <a:p>
          <a:endParaRPr lang="pl-PL"/>
        </a:p>
      </dgm:t>
    </dgm:pt>
    <dgm:pt modelId="{25753F26-E74A-4AB3-8601-DCF4A8C97CDF}">
      <dgm:prSet phldrT="[Tekst]" custT="1"/>
      <dgm:spPr>
        <a:xfrm>
          <a:off x="0" y="2218786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Inżynierii Procesowej i Ochrony Środowiska </a:t>
          </a:r>
          <a:r>
            <a:rPr lang="pl-PL" sz="1200" b="0" i="1" dirty="0">
              <a:solidFill>
                <a:srgbClr val="FF0000"/>
              </a:solidFill>
              <a:latin typeface="Calibri"/>
              <a:ea typeface="+mn-ea"/>
              <a:cs typeface="+mn-cs"/>
            </a:rPr>
            <a:t>  </a:t>
          </a:r>
          <a:endParaRPr lang="pl-PL" sz="1200" b="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F14596D-2228-427C-B738-39729BD1C032}" type="parTrans" cxnId="{AF46A964-1E88-4E28-990B-727EB6065965}">
      <dgm:prSet/>
      <dgm:spPr/>
      <dgm:t>
        <a:bodyPr/>
        <a:lstStyle/>
        <a:p>
          <a:endParaRPr lang="pl-PL"/>
        </a:p>
      </dgm:t>
    </dgm:pt>
    <dgm:pt modelId="{DBE52A2C-FD3F-4C0C-AFE5-679BD643A553}" type="sibTrans" cxnId="{AF46A964-1E88-4E28-990B-727EB6065965}">
      <dgm:prSet/>
      <dgm:spPr/>
      <dgm:t>
        <a:bodyPr/>
        <a:lstStyle/>
        <a:p>
          <a:endParaRPr lang="pl-PL"/>
        </a:p>
      </dgm:t>
    </dgm:pt>
    <dgm:pt modelId="{6725DE15-1498-49CF-878E-C6956B29E61A}">
      <dgm:prSet phldrT="[Tekst]"/>
      <dgm:spPr>
        <a:xfrm>
          <a:off x="2054021" y="4179365"/>
          <a:ext cx="4264209" cy="690977"/>
        </a:xfrm>
        <a:noFill/>
        <a:ln>
          <a:noFill/>
        </a:ln>
        <a:effectLst/>
      </dgm:spPr>
      <dgm:t>
        <a:bodyPr/>
        <a:lstStyle/>
        <a:p>
          <a:endParaRPr lang="pl-PL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9F25E4D-9AD8-4D0A-9066-3A710170AE0A}" type="sibTrans" cxnId="{D089A57A-EF08-46D6-8DC7-FF6A59F061BC}">
      <dgm:prSet/>
      <dgm:spPr/>
      <dgm:t>
        <a:bodyPr/>
        <a:lstStyle/>
        <a:p>
          <a:endParaRPr lang="pl-PL"/>
        </a:p>
      </dgm:t>
    </dgm:pt>
    <dgm:pt modelId="{FE52EE15-B73C-4046-B724-E83051F4C5D0}" type="parTrans" cxnId="{D089A57A-EF08-46D6-8DC7-FF6A59F061BC}">
      <dgm:prSet/>
      <dgm:spPr/>
      <dgm:t>
        <a:bodyPr/>
        <a:lstStyle/>
        <a:p>
          <a:endParaRPr lang="pl-PL"/>
        </a:p>
      </dgm:t>
    </dgm:pt>
    <dgm:pt modelId="{ADA93D3B-FE88-4E88-802F-37FD99CEB7F3}">
      <dgm:prSet phldrT="[Tekst]" custT="1"/>
      <dgm:spPr>
        <a:xfrm>
          <a:off x="2047084" y="1036"/>
          <a:ext cx="4264209" cy="690977"/>
        </a:xfrm>
        <a:noFill/>
        <a:ln>
          <a:noFill/>
        </a:ln>
        <a:effectLst/>
      </dgm:spPr>
      <dgm:t>
        <a:bodyPr/>
        <a:lstStyle/>
        <a:p>
          <a:endParaRPr lang="pl-PL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9FE05DA-036C-49DF-B35E-AD976733004B}" type="sibTrans" cxnId="{648BB6C6-6D9D-4CA1-8D92-D8BF03E2977A}">
      <dgm:prSet/>
      <dgm:spPr/>
      <dgm:t>
        <a:bodyPr/>
        <a:lstStyle/>
        <a:p>
          <a:endParaRPr lang="pl-PL"/>
        </a:p>
      </dgm:t>
    </dgm:pt>
    <dgm:pt modelId="{DF861D29-63F4-4591-87A3-1B7511FCDAEA}" type="parTrans" cxnId="{648BB6C6-6D9D-4CA1-8D92-D8BF03E2977A}">
      <dgm:prSet/>
      <dgm:spPr/>
      <dgm:t>
        <a:bodyPr/>
        <a:lstStyle/>
        <a:p>
          <a:endParaRPr lang="pl-PL"/>
        </a:p>
      </dgm:t>
    </dgm:pt>
    <dgm:pt modelId="{4C34E676-C1B8-4CD2-A2B0-F4E7B267C704}">
      <dgm:prSet phldrT="[Tekst]" custT="1"/>
      <dgm:spPr>
        <a:xfrm>
          <a:off x="0" y="692014"/>
          <a:ext cx="5762444" cy="1382162"/>
        </a:xfrm>
        <a:noFill/>
        <a:ln>
          <a:noFill/>
        </a:ln>
        <a:effectLst/>
      </dgm:spPr>
      <dgm:t>
        <a:bodyPr/>
        <a:lstStyle/>
        <a:p>
          <a:r>
            <a:rPr lang="pl-PL" sz="12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Profesorów</a:t>
          </a:r>
          <a:endParaRPr lang="pl-PL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AD4B05F-9A21-4522-93C7-B977C4659255}" type="sibTrans" cxnId="{6FE4CDC3-FC30-4F52-9FDC-255DEA155760}">
      <dgm:prSet/>
      <dgm:spPr/>
      <dgm:t>
        <a:bodyPr/>
        <a:lstStyle/>
        <a:p>
          <a:endParaRPr lang="pl-PL"/>
        </a:p>
      </dgm:t>
    </dgm:pt>
    <dgm:pt modelId="{39421643-5A26-4D81-A979-3BF6425A1FD3}" type="parTrans" cxnId="{6FE4CDC3-FC30-4F52-9FDC-255DEA155760}">
      <dgm:prSet/>
      <dgm:spPr/>
      <dgm:t>
        <a:bodyPr/>
        <a:lstStyle/>
        <a:p>
          <a:endParaRPr lang="pl-PL"/>
        </a:p>
      </dgm:t>
    </dgm:pt>
    <dgm:pt modelId="{6CD29D1E-F751-4A19-BFF5-1B72834F4AAA}">
      <dgm:prSet phldrT="[Tekst]"/>
      <dgm:spPr>
        <a:xfrm>
          <a:off x="2048185" y="1518382"/>
          <a:ext cx="4264209" cy="690977"/>
        </a:xfrm>
        <a:noFill/>
        <a:ln>
          <a:noFill/>
        </a:ln>
        <a:effectLst/>
      </dgm:spPr>
      <dgm:t>
        <a:bodyPr/>
        <a:lstStyle/>
        <a:p>
          <a:endParaRPr lang="pl-PL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97DD441-9BE3-4091-AEFD-74A7380DDF94}" type="sibTrans" cxnId="{8F3B669A-CDF5-4983-86D1-EFC37E67D69C}">
      <dgm:prSet/>
      <dgm:spPr/>
      <dgm:t>
        <a:bodyPr/>
        <a:lstStyle/>
        <a:p>
          <a:endParaRPr lang="pl-PL"/>
        </a:p>
      </dgm:t>
    </dgm:pt>
    <dgm:pt modelId="{042B158B-E3D9-4548-9B35-6CD94911F36D}" type="parTrans" cxnId="{8F3B669A-CDF5-4983-86D1-EFC37E67D69C}">
      <dgm:prSet/>
      <dgm:spPr/>
      <dgm:t>
        <a:bodyPr/>
        <a:lstStyle/>
        <a:p>
          <a:endParaRPr lang="pl-PL"/>
        </a:p>
      </dgm:t>
    </dgm:pt>
    <dgm:pt modelId="{5F57188F-68DD-4951-ABE1-62EF1FCDA305}" type="pres">
      <dgm:prSet presAssocID="{686F29F2-E416-40F3-95FB-F160774B8A65}" presName="Name0" presStyleCnt="0">
        <dgm:presLayoutVars>
          <dgm:chMax/>
          <dgm:chPref val="3"/>
          <dgm:dir/>
          <dgm:animOne val="branch"/>
          <dgm:animLvl val="lvl"/>
        </dgm:presLayoutVars>
      </dgm:prSet>
      <dgm:spPr/>
    </dgm:pt>
    <dgm:pt modelId="{AF1F547A-42D8-4860-B3AE-E1DCD7ED1F80}" type="pres">
      <dgm:prSet presAssocID="{E2EB47C8-24EC-4EAB-858C-759179E64968}" presName="composite" presStyleCnt="0"/>
      <dgm:spPr/>
    </dgm:pt>
    <dgm:pt modelId="{616971B6-C372-40C1-A635-043278EC18BE}" type="pres">
      <dgm:prSet presAssocID="{E2EB47C8-24EC-4EAB-858C-759179E64968}" presName="FirstChild" presStyleLbl="revTx" presStyleIdx="0" presStyleCnt="5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FD7BF174-145D-43BA-A41A-DC2FC75F9B73}" type="pres">
      <dgm:prSet presAssocID="{E2EB47C8-24EC-4EAB-858C-759179E64968}" presName="Parent" presStyleLbl="alignNode1" presStyleIdx="0" presStyleCnt="3" custScaleX="246532" custLinFactNeighborX="36289" custLinFactNeighborY="3422">
        <dgm:presLayoutVars>
          <dgm:chMax val="3"/>
          <dgm:chPref val="3"/>
          <dgm:bulletEnabled val="1"/>
        </dgm:presLayoutVars>
      </dgm:prSet>
      <dgm:spPr>
        <a:prstGeom prst="rect">
          <a:avLst/>
        </a:prstGeom>
      </dgm:spPr>
    </dgm:pt>
    <dgm:pt modelId="{4D704FFC-F299-4866-80B6-3AF65B3C3105}" type="pres">
      <dgm:prSet presAssocID="{E2EB47C8-24EC-4EAB-858C-759179E64968}" presName="Accent" presStyleLbl="parChTrans1D1" presStyleIdx="0" presStyleCnt="3"/>
      <dgm:spPr>
        <a:xfrm>
          <a:off x="548848" y="692014"/>
          <a:ext cx="5762444" cy="0"/>
        </a:xfrm>
        <a:prstGeom prst="line">
          <a:avLst/>
        </a:pr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07DF14BE-E500-4868-A5E3-C28271358BED}" type="pres">
      <dgm:prSet presAssocID="{E2EB47C8-24EC-4EAB-858C-759179E64968}" presName="Child" presStyleLbl="revTx" presStyleIdx="1" presStyleCnt="5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39A1C1B5-8313-4271-8464-8BF7F17BAA85}" type="pres">
      <dgm:prSet presAssocID="{99287E56-78B1-4E47-BEF0-9D337FDAD7B8}" presName="sibTrans" presStyleCnt="0"/>
      <dgm:spPr/>
    </dgm:pt>
    <dgm:pt modelId="{3EFD9CE2-F327-4EC3-8EBF-C7191CD77B6A}" type="pres">
      <dgm:prSet presAssocID="{0565A14C-879C-4F1E-8BF3-B6FFDC0ABE3F}" presName="composite" presStyleCnt="0"/>
      <dgm:spPr/>
    </dgm:pt>
    <dgm:pt modelId="{DB2953F8-B1F7-401B-84FF-B44090A2698F}" type="pres">
      <dgm:prSet presAssocID="{0565A14C-879C-4F1E-8BF3-B6FFDC0ABE3F}" presName="FirstChild" presStyleLbl="revTx" presStyleIdx="2" presStyleCnt="5" custLinFactNeighborY="-85436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B0E798E8-D6F8-4399-A389-4181758D849C}" type="pres">
      <dgm:prSet presAssocID="{0565A14C-879C-4F1E-8BF3-B6FFDC0ABE3F}" presName="Parent" presStyleLbl="alignNode1" presStyleIdx="1" presStyleCnt="3" custScaleX="246826" custLinFactNeighborX="36707" custLinFactNeighborY="-86107">
        <dgm:presLayoutVars>
          <dgm:chMax val="3"/>
          <dgm:chPref val="3"/>
          <dgm:bulletEnabled val="1"/>
        </dgm:presLayoutVars>
      </dgm:prSet>
      <dgm:spPr>
        <a:prstGeom prst="rect">
          <a:avLst/>
        </a:prstGeom>
      </dgm:spPr>
    </dgm:pt>
    <dgm:pt modelId="{17A7FD47-C36E-48CB-9584-6DBEF0E01D9F}" type="pres">
      <dgm:prSet presAssocID="{0565A14C-879C-4F1E-8BF3-B6FFDC0ABE3F}" presName="Accent" presStyleLbl="parChTrans1D1" presStyleIdx="1" presStyleCnt="3" custLinFactY="-819770" custLinFactNeighborY="-900000"/>
      <dgm:spPr>
        <a:xfrm>
          <a:off x="549949" y="2180586"/>
          <a:ext cx="5762444" cy="0"/>
        </a:xfrm>
        <a:prstGeom prst="line">
          <a:avLst/>
        </a:pr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2D7FF30-7E72-4246-896E-C6EE4D10AD12}" type="pres">
      <dgm:prSet presAssocID="{0565A14C-879C-4F1E-8BF3-B6FFDC0ABE3F}" presName="Child" presStyleLbl="revTx" presStyleIdx="3" presStyleCnt="5" custLinFactY="-39530" custLinFactNeighborY="-10000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1D6DC545-46DA-4832-94FB-3B2314A2C11E}" type="pres">
      <dgm:prSet presAssocID="{E390CECF-BD65-41B0-965B-311C7794F0B9}" presName="sibTrans" presStyleCnt="0"/>
      <dgm:spPr/>
    </dgm:pt>
    <dgm:pt modelId="{2DA5A8EF-3168-4128-AE7F-8BE93088AA5C}" type="pres">
      <dgm:prSet presAssocID="{6C8276CD-3A3C-499E-98A4-2F73CCAF8165}" presName="composite" presStyleCnt="0"/>
      <dgm:spPr/>
    </dgm:pt>
    <dgm:pt modelId="{04565489-69D2-405A-B2FD-85CCA40A8900}" type="pres">
      <dgm:prSet presAssocID="{6C8276CD-3A3C-499E-98A4-2F73CCAF8165}" presName="FirstChild" presStyleLbl="revTx" presStyleIdx="4" presStyleCnt="5" custLinFactNeighborY="-26595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D881E726-A38B-4383-87F5-F0A31DD62129}" type="pres">
      <dgm:prSet presAssocID="{6C8276CD-3A3C-499E-98A4-2F73CCAF8165}" presName="Parent" presStyleLbl="alignNode1" presStyleIdx="2" presStyleCnt="3" custScaleX="248384" custLinFactNeighborX="37096" custLinFactNeighborY="-26595">
        <dgm:presLayoutVars>
          <dgm:chMax val="3"/>
          <dgm:chPref val="3"/>
          <dgm:bulletEnabled val="1"/>
        </dgm:presLayoutVars>
      </dgm:prSet>
      <dgm:spPr>
        <a:prstGeom prst="rect">
          <a:avLst/>
        </a:prstGeom>
      </dgm:spPr>
    </dgm:pt>
    <dgm:pt modelId="{441758A6-3201-4E17-B06C-FBD51B21BC2F}" type="pres">
      <dgm:prSet presAssocID="{6C8276CD-3A3C-499E-98A4-2F73CCAF8165}" presName="Accent" presStyleLbl="parChTrans1D1" presStyleIdx="2" presStyleCnt="3" custLinFactY="-282173" custLinFactNeighborY="-300000"/>
      <dgm:spPr>
        <a:xfrm>
          <a:off x="555785" y="4870330"/>
          <a:ext cx="5762444" cy="0"/>
        </a:xfrm>
        <a:prstGeom prst="line">
          <a:avLst/>
        </a:pr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9F8F9202-1E0C-40CC-8CB7-4234F665AD68}" type="presOf" srcId="{25753F26-E74A-4AB3-8601-DCF4A8C97CDF}" destId="{B2D7FF30-7E72-4246-896E-C6EE4D10AD12}" srcOrd="0" destOrd="8" presId="urn:microsoft.com/office/officeart/2011/layout/TabList"/>
    <dgm:cxn modelId="{E72B0704-A987-49EB-B87A-0616652766B1}" type="presOf" srcId="{3E9E001D-0D97-44AC-B021-DF79ED282B4C}" destId="{B2D7FF30-7E72-4246-896E-C6EE4D10AD12}" srcOrd="0" destOrd="0" presId="urn:microsoft.com/office/officeart/2011/layout/TabList"/>
    <dgm:cxn modelId="{440EB107-8B89-4191-8402-7BF8C14E15D5}" type="presOf" srcId="{44148791-47CB-4D86-A8CC-7AB651A7A26A}" destId="{B2D7FF30-7E72-4246-896E-C6EE4D10AD12}" srcOrd="0" destOrd="2" presId="urn:microsoft.com/office/officeart/2011/layout/TabList"/>
    <dgm:cxn modelId="{17AF520C-BEAA-4B59-A61D-11D1D9CDD4C4}" type="presOf" srcId="{A7498F83-806F-4CC1-B1CB-88D6D1809FEB}" destId="{B2D7FF30-7E72-4246-896E-C6EE4D10AD12}" srcOrd="0" destOrd="6" presId="urn:microsoft.com/office/officeart/2011/layout/TabList"/>
    <dgm:cxn modelId="{96BA6621-BD80-412E-B7F4-08F16E3925E7}" type="presOf" srcId="{6C8276CD-3A3C-499E-98A4-2F73CCAF8165}" destId="{D881E726-A38B-4383-87F5-F0A31DD62129}" srcOrd="0" destOrd="0" presId="urn:microsoft.com/office/officeart/2011/layout/TabList"/>
    <dgm:cxn modelId="{539FE628-2CE3-463A-B845-E15503BA4E98}" srcId="{0565A14C-879C-4F1E-8BF3-B6FFDC0ABE3F}" destId="{887807CE-F9C9-4582-A8FF-33F9D3785D74}" srcOrd="6" destOrd="0" parTransId="{06872CA1-2946-405C-8EFC-70E43B04CFE1}" sibTransId="{DAC5BC15-185D-4F85-97BF-F6B3E1522D7C}"/>
    <dgm:cxn modelId="{94CF312B-B59D-475C-BE6D-898C8A24EDCD}" type="presOf" srcId="{E4746657-7AB7-4E62-A4AD-A1D6CDE77526}" destId="{B2D7FF30-7E72-4246-896E-C6EE4D10AD12}" srcOrd="0" destOrd="3" presId="urn:microsoft.com/office/officeart/2011/layout/TabList"/>
    <dgm:cxn modelId="{A66A5032-DF2E-463F-8111-E63F67D5243A}" type="presOf" srcId="{ADA93D3B-FE88-4E88-802F-37FD99CEB7F3}" destId="{616971B6-C372-40C1-A635-043278EC18BE}" srcOrd="0" destOrd="0" presId="urn:microsoft.com/office/officeart/2011/layout/TabList"/>
    <dgm:cxn modelId="{E1758863-67A1-443F-BFDF-5CD15BA816B0}" srcId="{E2EB47C8-24EC-4EAB-858C-759179E64968}" destId="{BA0E2BB8-9ADF-490A-B82E-81239D819DE0}" srcOrd="4" destOrd="0" parTransId="{53EC95C0-8008-49B5-BDAD-81B7894F4DDC}" sibTransId="{44B5BAAB-1569-4987-AE3F-AF4106BA6303}"/>
    <dgm:cxn modelId="{AF46A964-1E88-4E28-990B-727EB6065965}" srcId="{0565A14C-879C-4F1E-8BF3-B6FFDC0ABE3F}" destId="{25753F26-E74A-4AB3-8601-DCF4A8C97CDF}" srcOrd="9" destOrd="0" parTransId="{5F14596D-2228-427C-B738-39729BD1C032}" sibTransId="{DBE52A2C-FD3F-4C0C-AFE5-679BD643A553}"/>
    <dgm:cxn modelId="{6339B751-E6CB-405E-B576-2B80CFA84524}" srcId="{686F29F2-E416-40F3-95FB-F160774B8A65}" destId="{E2EB47C8-24EC-4EAB-858C-759179E64968}" srcOrd="0" destOrd="0" parTransId="{C32277A6-D3F9-431A-B679-B86D1F9FE64F}" sibTransId="{99287E56-78B1-4E47-BEF0-9D337FDAD7B8}"/>
    <dgm:cxn modelId="{97455455-21F4-44DE-B889-C0E3FC3C3D0D}" type="presOf" srcId="{4C34E676-C1B8-4CD2-A2B0-F4E7B267C704}" destId="{07DF14BE-E500-4868-A5E3-C28271358BED}" srcOrd="0" destOrd="0" presId="urn:microsoft.com/office/officeart/2011/layout/TabList"/>
    <dgm:cxn modelId="{7D492959-3F34-43E4-AD82-8CF44F06782D}" srcId="{0565A14C-879C-4F1E-8BF3-B6FFDC0ABE3F}" destId="{EA3F636C-E1B3-4E6E-B147-81FCB412501E}" srcOrd="8" destOrd="0" parTransId="{497AC34B-F615-456B-A189-FE9958875638}" sibTransId="{ACA464A9-1021-4072-A002-6E506E550D51}"/>
    <dgm:cxn modelId="{D089A57A-EF08-46D6-8DC7-FF6A59F061BC}" srcId="{6C8276CD-3A3C-499E-98A4-2F73CCAF8165}" destId="{6725DE15-1498-49CF-878E-C6956B29E61A}" srcOrd="0" destOrd="0" parTransId="{FE52EE15-B73C-4046-B724-E83051F4C5D0}" sibTransId="{A9F25E4D-9AD8-4D0A-9066-3A710170AE0A}"/>
    <dgm:cxn modelId="{65D9D381-7683-4A8A-A73C-FB0190D3F58E}" type="presOf" srcId="{0565A14C-879C-4F1E-8BF3-B6FFDC0ABE3F}" destId="{B0E798E8-D6F8-4399-A389-4181758D849C}" srcOrd="0" destOrd="0" presId="urn:microsoft.com/office/officeart/2011/layout/TabList"/>
    <dgm:cxn modelId="{D93B2383-218C-472D-9E60-203C9C4ADC17}" srcId="{E2EB47C8-24EC-4EAB-858C-759179E64968}" destId="{72C9A1ED-3481-48BD-A531-1B806BE5FBB5}" srcOrd="3" destOrd="0" parTransId="{72536440-9700-4079-A810-82AEEC9E64F9}" sibTransId="{EB694C02-1178-48A5-A115-820344D62ED9}"/>
    <dgm:cxn modelId="{13EB8485-18CE-46CD-AA82-DB4198F9115E}" type="presOf" srcId="{6725DE15-1498-49CF-878E-C6956B29E61A}" destId="{04565489-69D2-405A-B2FD-85CCA40A8900}" srcOrd="0" destOrd="0" presId="urn:microsoft.com/office/officeart/2011/layout/TabList"/>
    <dgm:cxn modelId="{12623E8A-7D23-4840-B976-BF4FF43D8E9A}" type="presOf" srcId="{EA3F636C-E1B3-4E6E-B147-81FCB412501E}" destId="{B2D7FF30-7E72-4246-896E-C6EE4D10AD12}" srcOrd="0" destOrd="7" presId="urn:microsoft.com/office/officeart/2011/layout/TabList"/>
    <dgm:cxn modelId="{8F3B669A-CDF5-4983-86D1-EFC37E67D69C}" srcId="{0565A14C-879C-4F1E-8BF3-B6FFDC0ABE3F}" destId="{6CD29D1E-F751-4A19-BFF5-1B72834F4AAA}" srcOrd="0" destOrd="0" parTransId="{042B158B-E3D9-4548-9B35-6CD94911F36D}" sibTransId="{997DD441-9BE3-4091-AEFD-74A7380DDF94}"/>
    <dgm:cxn modelId="{770BCC9D-793C-41A7-B355-AF40E3989643}" type="presOf" srcId="{E2EB47C8-24EC-4EAB-858C-759179E64968}" destId="{FD7BF174-145D-43BA-A41A-DC2FC75F9B73}" srcOrd="0" destOrd="0" presId="urn:microsoft.com/office/officeart/2011/layout/TabList"/>
    <dgm:cxn modelId="{2F212D9E-B783-4151-A641-292BB9F25588}" type="presOf" srcId="{02A8216F-D54E-46BE-85D8-6A4110FBDDCF}" destId="{B2D7FF30-7E72-4246-896E-C6EE4D10AD12}" srcOrd="0" destOrd="4" presId="urn:microsoft.com/office/officeart/2011/layout/TabList"/>
    <dgm:cxn modelId="{EC8A3BA3-AC53-481D-AF13-4859AF0E94CD}" type="presOf" srcId="{686F29F2-E416-40F3-95FB-F160774B8A65}" destId="{5F57188F-68DD-4951-ABE1-62EF1FCDA305}" srcOrd="0" destOrd="0" presId="urn:microsoft.com/office/officeart/2011/layout/TabList"/>
    <dgm:cxn modelId="{8E9256AE-5F24-40E3-A182-C75F0F9E56DD}" srcId="{0565A14C-879C-4F1E-8BF3-B6FFDC0ABE3F}" destId="{02A8216F-D54E-46BE-85D8-6A4110FBDDCF}" srcOrd="5" destOrd="0" parTransId="{A9820865-81B3-4AC1-977B-47C81335596C}" sibTransId="{53AEBD3A-F8E8-4484-AEA8-E899AE9608F7}"/>
    <dgm:cxn modelId="{DE7D86AE-018D-449A-844D-8B7617BE6D2D}" srcId="{0565A14C-879C-4F1E-8BF3-B6FFDC0ABE3F}" destId="{44148791-47CB-4D86-A8CC-7AB651A7A26A}" srcOrd="3" destOrd="0" parTransId="{EDCA44C8-B8B5-43B7-B4C5-EFC6C1D00503}" sibTransId="{37F781BF-46F6-4C8C-AC7A-92405C4177A7}"/>
    <dgm:cxn modelId="{92374BB7-5A0B-4DE5-8E99-671C162E27DB}" srcId="{686F29F2-E416-40F3-95FB-F160774B8A65}" destId="{6C8276CD-3A3C-499E-98A4-2F73CCAF8165}" srcOrd="2" destOrd="0" parTransId="{564B32D6-5600-47D2-BEFA-80CD20FA461F}" sibTransId="{20019C24-ED58-4569-B79B-1FEAC5A9D169}"/>
    <dgm:cxn modelId="{61796EB8-9E29-4D03-9D69-C34C02F6EEC8}" srcId="{0565A14C-879C-4F1E-8BF3-B6FFDC0ABE3F}" destId="{A7498F83-806F-4CC1-B1CB-88D6D1809FEB}" srcOrd="7" destOrd="0" parTransId="{E51BA4E5-E505-4DCE-874F-466ED8452A55}" sibTransId="{517CDAF2-A89C-444E-876F-3EA077D43242}"/>
    <dgm:cxn modelId="{D03800C0-158D-4B18-91CF-035A9AA7DA7A}" srcId="{0565A14C-879C-4F1E-8BF3-B6FFDC0ABE3F}" destId="{D4A0128E-E955-4CB9-B7AD-AD6CC856E67A}" srcOrd="2" destOrd="0" parTransId="{50507A80-902E-4B89-BF1E-D0565F12D7F6}" sibTransId="{608B274D-FEFD-488C-AE91-B290CFAF6D9F}"/>
    <dgm:cxn modelId="{6FD290C1-9A5C-4C25-83C4-BDBDD8DD5F2B}" type="presOf" srcId="{2054FE0D-6DBA-48FC-B374-E869920746C9}" destId="{07DF14BE-E500-4868-A5E3-C28271358BED}" srcOrd="0" destOrd="1" presId="urn:microsoft.com/office/officeart/2011/layout/TabList"/>
    <dgm:cxn modelId="{E83DADC2-91B0-4CCA-9329-1FAB4B6A5E9D}" type="presOf" srcId="{72C9A1ED-3481-48BD-A531-1B806BE5FBB5}" destId="{07DF14BE-E500-4868-A5E3-C28271358BED}" srcOrd="0" destOrd="2" presId="urn:microsoft.com/office/officeart/2011/layout/TabList"/>
    <dgm:cxn modelId="{6FE4CDC3-FC30-4F52-9FDC-255DEA155760}" srcId="{E2EB47C8-24EC-4EAB-858C-759179E64968}" destId="{4C34E676-C1B8-4CD2-A2B0-F4E7B267C704}" srcOrd="1" destOrd="0" parTransId="{39421643-5A26-4D81-A979-3BF6425A1FD3}" sibTransId="{EAD4B05F-9A21-4522-93C7-B977C4659255}"/>
    <dgm:cxn modelId="{3CAEC2C4-A14B-4016-B51A-6EA9032E3CB5}" srcId="{0565A14C-879C-4F1E-8BF3-B6FFDC0ABE3F}" destId="{3E9E001D-0D97-44AC-B021-DF79ED282B4C}" srcOrd="1" destOrd="0" parTransId="{EA7B4FA9-FAC7-4842-A26F-234EBEE5B4B5}" sibTransId="{7CFCA9AF-D4FF-4371-A481-03C394491370}"/>
    <dgm:cxn modelId="{648BB6C6-6D9D-4CA1-8D92-D8BF03E2977A}" srcId="{E2EB47C8-24EC-4EAB-858C-759179E64968}" destId="{ADA93D3B-FE88-4E88-802F-37FD99CEB7F3}" srcOrd="0" destOrd="0" parTransId="{DF861D29-63F4-4591-87A3-1B7511FCDAEA}" sibTransId="{C9FE05DA-036C-49DF-B35E-AD976733004B}"/>
    <dgm:cxn modelId="{82FC35CB-8A41-4C13-A608-512D2FEB8019}" srcId="{0565A14C-879C-4F1E-8BF3-B6FFDC0ABE3F}" destId="{E4746657-7AB7-4E62-A4AD-A1D6CDE77526}" srcOrd="4" destOrd="0" parTransId="{23781124-96E3-43C8-A688-B7F1759CCD54}" sibTransId="{540DBD97-D4A1-4285-A022-B889C4F27E29}"/>
    <dgm:cxn modelId="{5F9023CC-B6C6-4D6D-8B18-A2B548A4269B}" type="presOf" srcId="{D4A0128E-E955-4CB9-B7AD-AD6CC856E67A}" destId="{B2D7FF30-7E72-4246-896E-C6EE4D10AD12}" srcOrd="0" destOrd="1" presId="urn:microsoft.com/office/officeart/2011/layout/TabList"/>
    <dgm:cxn modelId="{B5F724E7-F30A-4262-AF19-0A834E9E4841}" srcId="{E2EB47C8-24EC-4EAB-858C-759179E64968}" destId="{2054FE0D-6DBA-48FC-B374-E869920746C9}" srcOrd="2" destOrd="0" parTransId="{D2CF24AA-321A-4005-8470-6239A2042667}" sibTransId="{DC0BD736-BE10-42F7-BC8E-8DA9B6A2BFF8}"/>
    <dgm:cxn modelId="{B93626EA-6A58-4FA5-BC3E-62861445FDDC}" type="presOf" srcId="{6CD29D1E-F751-4A19-BFF5-1B72834F4AAA}" destId="{DB2953F8-B1F7-401B-84FF-B44090A2698F}" srcOrd="0" destOrd="0" presId="urn:microsoft.com/office/officeart/2011/layout/TabList"/>
    <dgm:cxn modelId="{5DB98FF8-A0D4-4C10-B5DC-2C2C96CCF7D0}" srcId="{686F29F2-E416-40F3-95FB-F160774B8A65}" destId="{0565A14C-879C-4F1E-8BF3-B6FFDC0ABE3F}" srcOrd="1" destOrd="0" parTransId="{F0472A8E-A786-4193-A225-C85BA5726ECB}" sibTransId="{E390CECF-BD65-41B0-965B-311C7794F0B9}"/>
    <dgm:cxn modelId="{31C9E5FC-1C1E-457A-851A-154760D232A6}" type="presOf" srcId="{BA0E2BB8-9ADF-490A-B82E-81239D819DE0}" destId="{07DF14BE-E500-4868-A5E3-C28271358BED}" srcOrd="0" destOrd="3" presId="urn:microsoft.com/office/officeart/2011/layout/TabList"/>
    <dgm:cxn modelId="{E8BC53FF-D39A-492A-AF16-B7D5CE79213B}" type="presOf" srcId="{887807CE-F9C9-4582-A8FF-33F9D3785D74}" destId="{B2D7FF30-7E72-4246-896E-C6EE4D10AD12}" srcOrd="0" destOrd="5" presId="urn:microsoft.com/office/officeart/2011/layout/TabList"/>
    <dgm:cxn modelId="{2E824569-63CA-406B-B5CC-D5029982A8F0}" type="presParOf" srcId="{5F57188F-68DD-4951-ABE1-62EF1FCDA305}" destId="{AF1F547A-42D8-4860-B3AE-E1DCD7ED1F80}" srcOrd="0" destOrd="0" presId="urn:microsoft.com/office/officeart/2011/layout/TabList"/>
    <dgm:cxn modelId="{760D55AC-7CB6-46BF-818F-FBE4513C77E9}" type="presParOf" srcId="{AF1F547A-42D8-4860-B3AE-E1DCD7ED1F80}" destId="{616971B6-C372-40C1-A635-043278EC18BE}" srcOrd="0" destOrd="0" presId="urn:microsoft.com/office/officeart/2011/layout/TabList"/>
    <dgm:cxn modelId="{AD9ABCD2-F6A4-4145-83CD-5A86CFA58DB8}" type="presParOf" srcId="{AF1F547A-42D8-4860-B3AE-E1DCD7ED1F80}" destId="{FD7BF174-145D-43BA-A41A-DC2FC75F9B73}" srcOrd="1" destOrd="0" presId="urn:microsoft.com/office/officeart/2011/layout/TabList"/>
    <dgm:cxn modelId="{4998BB9E-2BC1-49BD-8732-065758204861}" type="presParOf" srcId="{AF1F547A-42D8-4860-B3AE-E1DCD7ED1F80}" destId="{4D704FFC-F299-4866-80B6-3AF65B3C3105}" srcOrd="2" destOrd="0" presId="urn:microsoft.com/office/officeart/2011/layout/TabList"/>
    <dgm:cxn modelId="{7D4EFB0E-BD54-4A47-A15C-33E854BE5057}" type="presParOf" srcId="{5F57188F-68DD-4951-ABE1-62EF1FCDA305}" destId="{07DF14BE-E500-4868-A5E3-C28271358BED}" srcOrd="1" destOrd="0" presId="urn:microsoft.com/office/officeart/2011/layout/TabList"/>
    <dgm:cxn modelId="{0DC807AD-9C0D-4B26-B9C9-C38980DDD4C4}" type="presParOf" srcId="{5F57188F-68DD-4951-ABE1-62EF1FCDA305}" destId="{39A1C1B5-8313-4271-8464-8BF7F17BAA85}" srcOrd="2" destOrd="0" presId="urn:microsoft.com/office/officeart/2011/layout/TabList"/>
    <dgm:cxn modelId="{8A9F6222-8304-4B5E-8BD4-F62B3FD64523}" type="presParOf" srcId="{5F57188F-68DD-4951-ABE1-62EF1FCDA305}" destId="{3EFD9CE2-F327-4EC3-8EBF-C7191CD77B6A}" srcOrd="3" destOrd="0" presId="urn:microsoft.com/office/officeart/2011/layout/TabList"/>
    <dgm:cxn modelId="{42E157FA-80C9-4965-A27F-7D653B2D2E86}" type="presParOf" srcId="{3EFD9CE2-F327-4EC3-8EBF-C7191CD77B6A}" destId="{DB2953F8-B1F7-401B-84FF-B44090A2698F}" srcOrd="0" destOrd="0" presId="urn:microsoft.com/office/officeart/2011/layout/TabList"/>
    <dgm:cxn modelId="{3EB5D277-9EE6-4151-A377-F4868594D3F0}" type="presParOf" srcId="{3EFD9CE2-F327-4EC3-8EBF-C7191CD77B6A}" destId="{B0E798E8-D6F8-4399-A389-4181758D849C}" srcOrd="1" destOrd="0" presId="urn:microsoft.com/office/officeart/2011/layout/TabList"/>
    <dgm:cxn modelId="{3EA628BA-1BAF-47F5-B8BD-03A3C6030352}" type="presParOf" srcId="{3EFD9CE2-F327-4EC3-8EBF-C7191CD77B6A}" destId="{17A7FD47-C36E-48CB-9584-6DBEF0E01D9F}" srcOrd="2" destOrd="0" presId="urn:microsoft.com/office/officeart/2011/layout/TabList"/>
    <dgm:cxn modelId="{CD903859-EB5A-440A-9024-6B2AC80CE1FF}" type="presParOf" srcId="{5F57188F-68DD-4951-ABE1-62EF1FCDA305}" destId="{B2D7FF30-7E72-4246-896E-C6EE4D10AD12}" srcOrd="4" destOrd="0" presId="urn:microsoft.com/office/officeart/2011/layout/TabList"/>
    <dgm:cxn modelId="{A68D567F-6CF3-4DCC-83CB-630A19F3A74F}" type="presParOf" srcId="{5F57188F-68DD-4951-ABE1-62EF1FCDA305}" destId="{1D6DC545-46DA-4832-94FB-3B2314A2C11E}" srcOrd="5" destOrd="0" presId="urn:microsoft.com/office/officeart/2011/layout/TabList"/>
    <dgm:cxn modelId="{51320B54-12DD-4ED4-8B04-D48765967BC1}" type="presParOf" srcId="{5F57188F-68DD-4951-ABE1-62EF1FCDA305}" destId="{2DA5A8EF-3168-4128-AE7F-8BE93088AA5C}" srcOrd="6" destOrd="0" presId="urn:microsoft.com/office/officeart/2011/layout/TabList"/>
    <dgm:cxn modelId="{151F82B8-20C5-46B9-89B4-2742F2DE5F25}" type="presParOf" srcId="{2DA5A8EF-3168-4128-AE7F-8BE93088AA5C}" destId="{04565489-69D2-405A-B2FD-85CCA40A8900}" srcOrd="0" destOrd="0" presId="urn:microsoft.com/office/officeart/2011/layout/TabList"/>
    <dgm:cxn modelId="{98EF3BEA-4338-431C-9D79-FED524C8841F}" type="presParOf" srcId="{2DA5A8EF-3168-4128-AE7F-8BE93088AA5C}" destId="{D881E726-A38B-4383-87F5-F0A31DD62129}" srcOrd="1" destOrd="0" presId="urn:microsoft.com/office/officeart/2011/layout/TabList"/>
    <dgm:cxn modelId="{B27EC50A-AAFA-4057-B54D-F40EFB65EC74}" type="presParOf" srcId="{2DA5A8EF-3168-4128-AE7F-8BE93088AA5C}" destId="{441758A6-3201-4E17-B06C-FBD51B21BC2F}" srcOrd="2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65AC51-8DEB-4DA3-887A-417022DF0DE5}">
      <dsp:nvSpPr>
        <dsp:cNvPr id="0" name=""/>
        <dsp:cNvSpPr/>
      </dsp:nvSpPr>
      <dsp:spPr>
        <a:xfrm>
          <a:off x="673460" y="43533"/>
          <a:ext cx="1167550" cy="1167652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4A9535-F002-4A82-867F-C2F448340209}">
      <dsp:nvSpPr>
        <dsp:cNvPr id="0" name=""/>
        <dsp:cNvSpPr/>
      </dsp:nvSpPr>
      <dsp:spPr>
        <a:xfrm>
          <a:off x="931236" y="466321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Wysoko notowana w rankingach</a:t>
          </a:r>
        </a:p>
      </dsp:txBody>
      <dsp:txXfrm>
        <a:off x="931236" y="466321"/>
        <a:ext cx="651559" cy="325654"/>
      </dsp:txXfrm>
    </dsp:sp>
    <dsp:sp modelId="{D7F4696F-DACA-4339-B4E4-BEBF73D0BB96}">
      <dsp:nvSpPr>
        <dsp:cNvPr id="0" name=""/>
        <dsp:cNvSpPr/>
      </dsp:nvSpPr>
      <dsp:spPr>
        <a:xfrm>
          <a:off x="349104" y="714268"/>
          <a:ext cx="1167550" cy="116765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hueOff val="1875044"/>
            <a:satOff val="-2813"/>
            <a:lumOff val="-45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0E6A93-3271-41DD-88D8-8F7A2DA19CDC}">
      <dsp:nvSpPr>
        <dsp:cNvPr id="0" name=""/>
        <dsp:cNvSpPr/>
      </dsp:nvSpPr>
      <dsp:spPr>
        <a:xfrm>
          <a:off x="605566" y="1138590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Otwarta na świat</a:t>
          </a:r>
        </a:p>
      </dsp:txBody>
      <dsp:txXfrm>
        <a:off x="605566" y="1138590"/>
        <a:ext cx="651559" cy="325654"/>
      </dsp:txXfrm>
    </dsp:sp>
    <dsp:sp modelId="{786C62BF-93DE-43A1-80DA-144E388217D8}">
      <dsp:nvSpPr>
        <dsp:cNvPr id="0" name=""/>
        <dsp:cNvSpPr/>
      </dsp:nvSpPr>
      <dsp:spPr>
        <a:xfrm>
          <a:off x="673460" y="1388071"/>
          <a:ext cx="1167550" cy="1167652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FC2D57-481F-44EE-9B43-555B4BD48524}">
      <dsp:nvSpPr>
        <dsp:cNvPr id="0" name=""/>
        <dsp:cNvSpPr/>
      </dsp:nvSpPr>
      <dsp:spPr>
        <a:xfrm>
          <a:off x="931236" y="1810860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Prężnie rozwijająca się </a:t>
          </a:r>
        </a:p>
      </dsp:txBody>
      <dsp:txXfrm>
        <a:off x="931236" y="1810860"/>
        <a:ext cx="651559" cy="325654"/>
      </dsp:txXfrm>
    </dsp:sp>
    <dsp:sp modelId="{F5448950-A03A-4C1A-B699-BBCAB52D0D23}">
      <dsp:nvSpPr>
        <dsp:cNvPr id="0" name=""/>
        <dsp:cNvSpPr/>
      </dsp:nvSpPr>
      <dsp:spPr>
        <a:xfrm>
          <a:off x="349104" y="2060340"/>
          <a:ext cx="1167550" cy="116765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78B83A-7680-491A-881C-EDB59C2EDD0A}">
      <dsp:nvSpPr>
        <dsp:cNvPr id="0" name=""/>
        <dsp:cNvSpPr/>
      </dsp:nvSpPr>
      <dsp:spPr>
        <a:xfrm>
          <a:off x="605566" y="2483129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Innowacyjna</a:t>
          </a:r>
        </a:p>
      </dsp:txBody>
      <dsp:txXfrm>
        <a:off x="605566" y="2483129"/>
        <a:ext cx="651559" cy="325654"/>
      </dsp:txXfrm>
    </dsp:sp>
    <dsp:sp modelId="{A58D3418-C8B1-40F8-A088-96AA0EAA94D9}">
      <dsp:nvSpPr>
        <dsp:cNvPr id="0" name=""/>
        <dsp:cNvSpPr/>
      </dsp:nvSpPr>
      <dsp:spPr>
        <a:xfrm>
          <a:off x="673460" y="2731587"/>
          <a:ext cx="1167550" cy="1167652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5DA73B-81E6-4FB6-9A90-05F851854754}">
      <dsp:nvSpPr>
        <dsp:cNvPr id="0" name=""/>
        <dsp:cNvSpPr/>
      </dsp:nvSpPr>
      <dsp:spPr>
        <a:xfrm>
          <a:off x="931236" y="3154375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Transferuje naukę do przemysłu</a:t>
          </a:r>
        </a:p>
      </dsp:txBody>
      <dsp:txXfrm>
        <a:off x="931236" y="3154375"/>
        <a:ext cx="651559" cy="325654"/>
      </dsp:txXfrm>
    </dsp:sp>
    <dsp:sp modelId="{11A07F51-1840-456E-AFB7-C3AE2C43320F}">
      <dsp:nvSpPr>
        <dsp:cNvPr id="0" name=""/>
        <dsp:cNvSpPr/>
      </dsp:nvSpPr>
      <dsp:spPr>
        <a:xfrm>
          <a:off x="349104" y="3403856"/>
          <a:ext cx="1167550" cy="116765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hueOff val="9375220"/>
            <a:satOff val="-14067"/>
            <a:lumOff val="-228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5F6711-E640-44C6-A912-8760973D1BF4}">
      <dsp:nvSpPr>
        <dsp:cNvPr id="0" name=""/>
        <dsp:cNvSpPr/>
      </dsp:nvSpPr>
      <dsp:spPr>
        <a:xfrm>
          <a:off x="605566" y="3826645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Kształci nie tylko studentów</a:t>
          </a:r>
        </a:p>
      </dsp:txBody>
      <dsp:txXfrm>
        <a:off x="605566" y="3826645"/>
        <a:ext cx="651559" cy="325654"/>
      </dsp:txXfrm>
    </dsp:sp>
    <dsp:sp modelId="{33479790-AE35-4B12-B82E-3E2BAB03187E}">
      <dsp:nvSpPr>
        <dsp:cNvPr id="0" name=""/>
        <dsp:cNvSpPr/>
      </dsp:nvSpPr>
      <dsp:spPr>
        <a:xfrm>
          <a:off x="756465" y="4152299"/>
          <a:ext cx="1003072" cy="1003547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F0C0FF-3102-456D-971C-22D431CB6800}">
      <dsp:nvSpPr>
        <dsp:cNvPr id="0" name=""/>
        <dsp:cNvSpPr/>
      </dsp:nvSpPr>
      <dsp:spPr>
        <a:xfrm>
          <a:off x="931236" y="4498914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Kształci po  polsku, angielsku i francusku</a:t>
          </a:r>
        </a:p>
      </dsp:txBody>
      <dsp:txXfrm>
        <a:off x="931236" y="4498914"/>
        <a:ext cx="651559" cy="3256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96D4B2-BED1-42A9-891D-4E3E0F41C138}">
      <dsp:nvSpPr>
        <dsp:cNvPr id="0" name=""/>
        <dsp:cNvSpPr/>
      </dsp:nvSpPr>
      <dsp:spPr>
        <a:xfrm>
          <a:off x="0" y="0"/>
          <a:ext cx="4634268" cy="150704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0" tIns="36000" rIns="0" bIns="34290" numCol="1" spcCol="1270" anchor="ctr" anchorCtr="0">
          <a:noAutofit/>
        </a:bodyPr>
        <a:lstStyle/>
        <a:p>
          <a:pPr marL="0" lvl="0" indent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900" kern="1200">
            <a:solidFill>
              <a:sysClr val="windowText" lastClr="000000"/>
            </a:solidFill>
          </a:endParaRPr>
        </a:p>
      </dsp:txBody>
      <dsp:txXfrm>
        <a:off x="0" y="0"/>
        <a:ext cx="2920003" cy="1507045"/>
      </dsp:txXfrm>
    </dsp:sp>
    <dsp:sp modelId="{5AA00F40-460E-4BAF-A07F-C43A55F13E8D}">
      <dsp:nvSpPr>
        <dsp:cNvPr id="0" name=""/>
        <dsp:cNvSpPr/>
      </dsp:nvSpPr>
      <dsp:spPr>
        <a:xfrm>
          <a:off x="346065" y="1716357"/>
          <a:ext cx="4634268" cy="1507045"/>
        </a:xfrm>
        <a:prstGeom prst="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900" b="0" kern="1200">
            <a:solidFill>
              <a:sysClr val="windowText" lastClr="000000"/>
            </a:solidFill>
          </a:endParaRPr>
        </a:p>
      </dsp:txBody>
      <dsp:txXfrm>
        <a:off x="390205" y="1760497"/>
        <a:ext cx="3220343" cy="1418765"/>
      </dsp:txXfrm>
    </dsp:sp>
    <dsp:sp modelId="{ED70622C-CDDE-42AE-A0B8-0BD3126D2F42}">
      <dsp:nvSpPr>
        <dsp:cNvPr id="0" name=""/>
        <dsp:cNvSpPr/>
      </dsp:nvSpPr>
      <dsp:spPr>
        <a:xfrm>
          <a:off x="692130" y="3432714"/>
          <a:ext cx="4634268" cy="1507045"/>
        </a:xfrm>
        <a:prstGeom prst="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900" kern="1200">
            <a:solidFill>
              <a:sysClr val="windowText" lastClr="000000"/>
            </a:solidFill>
          </a:endParaRPr>
        </a:p>
      </dsp:txBody>
      <dsp:txXfrm>
        <a:off x="736270" y="3476854"/>
        <a:ext cx="3220343" cy="1418765"/>
      </dsp:txXfrm>
    </dsp:sp>
    <dsp:sp modelId="{3DEDCC12-78E1-4176-B6CB-5640DB0291CA}">
      <dsp:nvSpPr>
        <dsp:cNvPr id="0" name=""/>
        <dsp:cNvSpPr/>
      </dsp:nvSpPr>
      <dsp:spPr>
        <a:xfrm>
          <a:off x="1038196" y="5149072"/>
          <a:ext cx="4634268" cy="1507045"/>
        </a:xfrm>
        <a:prstGeom prst="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900" kern="1200">
            <a:solidFill>
              <a:sysClr val="windowText" lastClr="000000"/>
            </a:solidFill>
          </a:endParaRPr>
        </a:p>
      </dsp:txBody>
      <dsp:txXfrm>
        <a:off x="1082336" y="5193212"/>
        <a:ext cx="3220343" cy="1418765"/>
      </dsp:txXfrm>
    </dsp:sp>
    <dsp:sp modelId="{ED746506-A054-4C8F-9BA1-4F022F61CF56}">
      <dsp:nvSpPr>
        <dsp:cNvPr id="0" name=""/>
        <dsp:cNvSpPr/>
      </dsp:nvSpPr>
      <dsp:spPr>
        <a:xfrm>
          <a:off x="1384261" y="6865429"/>
          <a:ext cx="4634268" cy="1507045"/>
        </a:xfrm>
        <a:prstGeom prst="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900" b="0" i="0" kern="1200">
            <a:solidFill>
              <a:sysClr val="windowText" lastClr="000000"/>
            </a:solidFill>
          </a:endParaRPr>
        </a:p>
      </dsp:txBody>
      <dsp:txXfrm>
        <a:off x="1428401" y="6909569"/>
        <a:ext cx="3220343" cy="1418765"/>
      </dsp:txXfrm>
    </dsp:sp>
    <dsp:sp modelId="{A92F018D-F110-4707-BBA4-94B59A3DB434}">
      <dsp:nvSpPr>
        <dsp:cNvPr id="0" name=""/>
        <dsp:cNvSpPr/>
      </dsp:nvSpPr>
      <dsp:spPr>
        <a:xfrm>
          <a:off x="3654688" y="1100980"/>
          <a:ext cx="979579" cy="979579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800" kern="1200"/>
        </a:p>
      </dsp:txBody>
      <dsp:txXfrm>
        <a:off x="3875093" y="1100980"/>
        <a:ext cx="538769" cy="737133"/>
      </dsp:txXfrm>
    </dsp:sp>
    <dsp:sp modelId="{D8107B24-A6E8-4DC8-91FE-8CFC03C9487B}">
      <dsp:nvSpPr>
        <dsp:cNvPr id="0" name=""/>
        <dsp:cNvSpPr/>
      </dsp:nvSpPr>
      <dsp:spPr>
        <a:xfrm>
          <a:off x="4000753" y="2817337"/>
          <a:ext cx="979579" cy="979579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tint val="40000"/>
            <a:alpha val="90000"/>
            <a:hueOff val="3572285"/>
            <a:satOff val="-4598"/>
            <a:lumOff val="-358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3572285"/>
              <a:satOff val="-4598"/>
              <a:lumOff val="-3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800" kern="1200"/>
        </a:p>
      </dsp:txBody>
      <dsp:txXfrm>
        <a:off x="4221158" y="2817337"/>
        <a:ext cx="538769" cy="737133"/>
      </dsp:txXfrm>
    </dsp:sp>
    <dsp:sp modelId="{7E21A12B-9295-4C69-AE25-CDA1D7C9B32A}">
      <dsp:nvSpPr>
        <dsp:cNvPr id="0" name=""/>
        <dsp:cNvSpPr/>
      </dsp:nvSpPr>
      <dsp:spPr>
        <a:xfrm>
          <a:off x="4346819" y="4508577"/>
          <a:ext cx="979579" cy="979579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tint val="40000"/>
            <a:alpha val="90000"/>
            <a:hueOff val="7144569"/>
            <a:satOff val="-9195"/>
            <a:lumOff val="-717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7144569"/>
              <a:satOff val="-9195"/>
              <a:lumOff val="-7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800" kern="1200"/>
        </a:p>
      </dsp:txBody>
      <dsp:txXfrm>
        <a:off x="4567224" y="4508577"/>
        <a:ext cx="538769" cy="737133"/>
      </dsp:txXfrm>
    </dsp:sp>
    <dsp:sp modelId="{3B003C53-23EC-47F2-90BF-618D9D747F3E}">
      <dsp:nvSpPr>
        <dsp:cNvPr id="0" name=""/>
        <dsp:cNvSpPr/>
      </dsp:nvSpPr>
      <dsp:spPr>
        <a:xfrm>
          <a:off x="4783657" y="6394744"/>
          <a:ext cx="902143" cy="994126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tint val="40000"/>
            <a:alpha val="90000"/>
            <a:hueOff val="10716854"/>
            <a:satOff val="-13793"/>
            <a:lumOff val="-1075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10716854"/>
              <a:satOff val="-13793"/>
              <a:lumOff val="-10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800" kern="1200"/>
        </a:p>
      </dsp:txBody>
      <dsp:txXfrm>
        <a:off x="4986639" y="6394744"/>
        <a:ext cx="496179" cy="77084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01B7AC-0C36-47FC-A471-0EAF2B5E10C9}">
      <dsp:nvSpPr>
        <dsp:cNvPr id="0" name=""/>
        <dsp:cNvSpPr/>
      </dsp:nvSpPr>
      <dsp:spPr>
        <a:xfrm>
          <a:off x="3419082" y="854610"/>
          <a:ext cx="91440" cy="2489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8976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AAC5FE-8ECD-4363-8388-FE19AE9F5DDE}">
      <dsp:nvSpPr>
        <dsp:cNvPr id="0" name=""/>
        <dsp:cNvSpPr/>
      </dsp:nvSpPr>
      <dsp:spPr>
        <a:xfrm>
          <a:off x="1312933" y="854610"/>
          <a:ext cx="717289" cy="2489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488"/>
              </a:lnTo>
              <a:lnTo>
                <a:pt x="717289" y="124488"/>
              </a:lnTo>
              <a:lnTo>
                <a:pt x="717289" y="248976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592F0A-1E7D-41A8-A587-079E293CB76F}">
      <dsp:nvSpPr>
        <dsp:cNvPr id="0" name=""/>
        <dsp:cNvSpPr/>
      </dsp:nvSpPr>
      <dsp:spPr>
        <a:xfrm>
          <a:off x="595643" y="854610"/>
          <a:ext cx="717289" cy="248976"/>
        </a:xfrm>
        <a:custGeom>
          <a:avLst/>
          <a:gdLst/>
          <a:ahLst/>
          <a:cxnLst/>
          <a:rect l="0" t="0" r="0" b="0"/>
          <a:pathLst>
            <a:path>
              <a:moveTo>
                <a:pt x="717289" y="0"/>
              </a:moveTo>
              <a:lnTo>
                <a:pt x="717289" y="124488"/>
              </a:lnTo>
              <a:lnTo>
                <a:pt x="0" y="124488"/>
              </a:lnTo>
              <a:lnTo>
                <a:pt x="0" y="248976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00AA1B-4256-4157-A648-B5AD414068E3}">
      <dsp:nvSpPr>
        <dsp:cNvPr id="0" name=""/>
        <dsp:cNvSpPr/>
      </dsp:nvSpPr>
      <dsp:spPr>
        <a:xfrm>
          <a:off x="720132" y="261808"/>
          <a:ext cx="1185602" cy="592801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Senat</a:t>
          </a:r>
        </a:p>
      </dsp:txBody>
      <dsp:txXfrm>
        <a:off x="720132" y="261808"/>
        <a:ext cx="1185602" cy="592801"/>
      </dsp:txXfrm>
    </dsp:sp>
    <dsp:sp modelId="{2937BBC3-652E-4DD7-A62E-CCAE306343B8}">
      <dsp:nvSpPr>
        <dsp:cNvPr id="0" name=""/>
        <dsp:cNvSpPr/>
      </dsp:nvSpPr>
      <dsp:spPr>
        <a:xfrm>
          <a:off x="2842" y="1103586"/>
          <a:ext cx="1185602" cy="592801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Senacka Komisji </a:t>
          </a:r>
          <a:b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Nauki, Promocji </a:t>
          </a:r>
          <a:b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 Współpracy </a:t>
          </a:r>
          <a:b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z Zagranicą</a:t>
          </a:r>
        </a:p>
      </dsp:txBody>
      <dsp:txXfrm>
        <a:off x="2842" y="1103586"/>
        <a:ext cx="1185602" cy="592801"/>
      </dsp:txXfrm>
    </dsp:sp>
    <dsp:sp modelId="{8BF9B533-10D7-408F-B3A8-9562F668F3FF}">
      <dsp:nvSpPr>
        <dsp:cNvPr id="0" name=""/>
        <dsp:cNvSpPr/>
      </dsp:nvSpPr>
      <dsp:spPr>
        <a:xfrm>
          <a:off x="1437421" y="1103586"/>
          <a:ext cx="1185602" cy="592801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Senacka Komisja </a:t>
          </a:r>
          <a:b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Rozwoju Kadry, Nagród i Odznaczeń</a:t>
          </a:r>
        </a:p>
      </dsp:txBody>
      <dsp:txXfrm>
        <a:off x="1437421" y="1103586"/>
        <a:ext cx="1185602" cy="592801"/>
      </dsp:txXfrm>
    </dsp:sp>
    <dsp:sp modelId="{FB8765FD-15AC-4A2C-B938-B096DB53CA3F}">
      <dsp:nvSpPr>
        <dsp:cNvPr id="0" name=""/>
        <dsp:cNvSpPr/>
      </dsp:nvSpPr>
      <dsp:spPr>
        <a:xfrm>
          <a:off x="2872001" y="261808"/>
          <a:ext cx="1185602" cy="592801"/>
        </a:xfrm>
        <a:prstGeom prst="rect">
          <a:avLst/>
        </a:prstGeom>
        <a:solidFill>
          <a:srgbClr val="4BACC6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Rektor</a:t>
          </a:r>
        </a:p>
      </dsp:txBody>
      <dsp:txXfrm>
        <a:off x="2872001" y="261808"/>
        <a:ext cx="1185602" cy="592801"/>
      </dsp:txXfrm>
    </dsp:sp>
    <dsp:sp modelId="{82B0B8B5-A87B-425C-A62D-1239B5AE94EE}">
      <dsp:nvSpPr>
        <dsp:cNvPr id="0" name=""/>
        <dsp:cNvSpPr/>
      </dsp:nvSpPr>
      <dsp:spPr>
        <a:xfrm>
          <a:off x="2872001" y="1103586"/>
          <a:ext cx="1185602" cy="592801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Rektorska Komisji </a:t>
          </a:r>
          <a:b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Dobrych Praktyk Akademickich</a:t>
          </a:r>
        </a:p>
      </dsp:txBody>
      <dsp:txXfrm>
        <a:off x="2872001" y="1103586"/>
        <a:ext cx="1185602" cy="592801"/>
      </dsp:txXfrm>
    </dsp:sp>
    <dsp:sp modelId="{C8363153-24F8-48E8-A78F-ABD083A6FFE8}">
      <dsp:nvSpPr>
        <dsp:cNvPr id="0" name=""/>
        <dsp:cNvSpPr/>
      </dsp:nvSpPr>
      <dsp:spPr>
        <a:xfrm>
          <a:off x="4306580" y="659116"/>
          <a:ext cx="1185602" cy="592801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Samorząd Doktorantów </a:t>
          </a:r>
        </a:p>
      </dsp:txBody>
      <dsp:txXfrm>
        <a:off x="4306580" y="659116"/>
        <a:ext cx="1185602" cy="59280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BE5048-5DED-4D66-8442-C82FBFE480B7}">
      <dsp:nvSpPr>
        <dsp:cNvPr id="0" name=""/>
        <dsp:cNvSpPr/>
      </dsp:nvSpPr>
      <dsp:spPr>
        <a:xfrm>
          <a:off x="4713695" y="1898137"/>
          <a:ext cx="734971" cy="1275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792"/>
              </a:lnTo>
              <a:lnTo>
                <a:pt x="735136" y="63792"/>
              </a:lnTo>
              <a:lnTo>
                <a:pt x="735136" y="127585"/>
              </a:lnTo>
            </a:path>
          </a:pathLst>
        </a:custGeom>
        <a:noFill/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E7E7ED-1B0D-49DB-A37C-1CADFADB2BBF}">
      <dsp:nvSpPr>
        <dsp:cNvPr id="0" name=""/>
        <dsp:cNvSpPr/>
      </dsp:nvSpPr>
      <dsp:spPr>
        <a:xfrm>
          <a:off x="4667975" y="1898137"/>
          <a:ext cx="91440" cy="1275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7585"/>
              </a:lnTo>
            </a:path>
          </a:pathLst>
        </a:custGeom>
        <a:noFill/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7C8D19-0FA7-4C07-B8DA-3FD219E63BAD}">
      <dsp:nvSpPr>
        <dsp:cNvPr id="0" name=""/>
        <dsp:cNvSpPr/>
      </dsp:nvSpPr>
      <dsp:spPr>
        <a:xfrm>
          <a:off x="3978723" y="1898137"/>
          <a:ext cx="734971" cy="127557"/>
        </a:xfrm>
        <a:custGeom>
          <a:avLst/>
          <a:gdLst/>
          <a:ahLst/>
          <a:cxnLst/>
          <a:rect l="0" t="0" r="0" b="0"/>
          <a:pathLst>
            <a:path>
              <a:moveTo>
                <a:pt x="735136" y="0"/>
              </a:moveTo>
              <a:lnTo>
                <a:pt x="735136" y="63792"/>
              </a:lnTo>
              <a:lnTo>
                <a:pt x="0" y="63792"/>
              </a:lnTo>
              <a:lnTo>
                <a:pt x="0" y="127585"/>
              </a:lnTo>
            </a:path>
          </a:pathLst>
        </a:custGeom>
        <a:noFill/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FA9DFE-892C-4CC0-8C02-21A1D847E1EC}">
      <dsp:nvSpPr>
        <dsp:cNvPr id="0" name=""/>
        <dsp:cNvSpPr/>
      </dsp:nvSpPr>
      <dsp:spPr>
        <a:xfrm>
          <a:off x="2508780" y="632847"/>
          <a:ext cx="2204914" cy="1275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792"/>
              </a:lnTo>
              <a:lnTo>
                <a:pt x="2205408" y="63792"/>
              </a:lnTo>
              <a:lnTo>
                <a:pt x="2205408" y="127585"/>
              </a:lnTo>
            </a:path>
          </a:pathLst>
        </a:custGeom>
        <a:noFill/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C9B5EA-2068-4CA7-B63A-508013FE32C9}">
      <dsp:nvSpPr>
        <dsp:cNvPr id="0" name=""/>
        <dsp:cNvSpPr/>
      </dsp:nvSpPr>
      <dsp:spPr>
        <a:xfrm>
          <a:off x="2508780" y="632847"/>
          <a:ext cx="1469943" cy="1275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792"/>
              </a:lnTo>
              <a:lnTo>
                <a:pt x="1470272" y="63792"/>
              </a:lnTo>
              <a:lnTo>
                <a:pt x="1470272" y="127585"/>
              </a:lnTo>
            </a:path>
          </a:pathLst>
        </a:custGeom>
        <a:noFill/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4B443B-F463-419E-9508-2FBC48ABFAA5}">
      <dsp:nvSpPr>
        <dsp:cNvPr id="0" name=""/>
        <dsp:cNvSpPr/>
      </dsp:nvSpPr>
      <dsp:spPr>
        <a:xfrm>
          <a:off x="2508780" y="632847"/>
          <a:ext cx="734971" cy="1275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792"/>
              </a:lnTo>
              <a:lnTo>
                <a:pt x="735136" y="63792"/>
              </a:lnTo>
              <a:lnTo>
                <a:pt x="735136" y="127585"/>
              </a:lnTo>
            </a:path>
          </a:pathLst>
        </a:custGeom>
        <a:noFill/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5340C4-BD37-4545-88AC-C5A14589A1F0}">
      <dsp:nvSpPr>
        <dsp:cNvPr id="0" name=""/>
        <dsp:cNvSpPr/>
      </dsp:nvSpPr>
      <dsp:spPr>
        <a:xfrm>
          <a:off x="2463060" y="632847"/>
          <a:ext cx="91440" cy="1275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7585"/>
              </a:lnTo>
            </a:path>
          </a:pathLst>
        </a:custGeom>
        <a:noFill/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AB15A-C5A4-4D7C-892A-EAAD162E9180}">
      <dsp:nvSpPr>
        <dsp:cNvPr id="0" name=""/>
        <dsp:cNvSpPr/>
      </dsp:nvSpPr>
      <dsp:spPr>
        <a:xfrm>
          <a:off x="1773808" y="632847"/>
          <a:ext cx="734971" cy="127557"/>
        </a:xfrm>
        <a:custGeom>
          <a:avLst/>
          <a:gdLst/>
          <a:ahLst/>
          <a:cxnLst/>
          <a:rect l="0" t="0" r="0" b="0"/>
          <a:pathLst>
            <a:path>
              <a:moveTo>
                <a:pt x="735136" y="0"/>
              </a:moveTo>
              <a:lnTo>
                <a:pt x="735136" y="63792"/>
              </a:lnTo>
              <a:lnTo>
                <a:pt x="0" y="63792"/>
              </a:lnTo>
              <a:lnTo>
                <a:pt x="0" y="127585"/>
              </a:lnTo>
            </a:path>
          </a:pathLst>
        </a:custGeom>
        <a:noFill/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DCB04D-3CA4-4C03-A3B6-8A53196E5748}">
      <dsp:nvSpPr>
        <dsp:cNvPr id="0" name=""/>
        <dsp:cNvSpPr/>
      </dsp:nvSpPr>
      <dsp:spPr>
        <a:xfrm>
          <a:off x="1038836" y="632847"/>
          <a:ext cx="1469943" cy="127557"/>
        </a:xfrm>
        <a:custGeom>
          <a:avLst/>
          <a:gdLst/>
          <a:ahLst/>
          <a:cxnLst/>
          <a:rect l="0" t="0" r="0" b="0"/>
          <a:pathLst>
            <a:path>
              <a:moveTo>
                <a:pt x="1470272" y="0"/>
              </a:moveTo>
              <a:lnTo>
                <a:pt x="1470272" y="63792"/>
              </a:lnTo>
              <a:lnTo>
                <a:pt x="0" y="63792"/>
              </a:lnTo>
              <a:lnTo>
                <a:pt x="0" y="127585"/>
              </a:lnTo>
            </a:path>
          </a:pathLst>
        </a:custGeom>
        <a:noFill/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08CEBB-93A9-4AF1-9623-D655541BCB96}">
      <dsp:nvSpPr>
        <dsp:cNvPr id="0" name=""/>
        <dsp:cNvSpPr/>
      </dsp:nvSpPr>
      <dsp:spPr>
        <a:xfrm>
          <a:off x="303865" y="632847"/>
          <a:ext cx="2204914" cy="127557"/>
        </a:xfrm>
        <a:custGeom>
          <a:avLst/>
          <a:gdLst/>
          <a:ahLst/>
          <a:cxnLst/>
          <a:rect l="0" t="0" r="0" b="0"/>
          <a:pathLst>
            <a:path>
              <a:moveTo>
                <a:pt x="2205408" y="0"/>
              </a:moveTo>
              <a:lnTo>
                <a:pt x="2205408" y="63792"/>
              </a:lnTo>
              <a:lnTo>
                <a:pt x="0" y="63792"/>
              </a:lnTo>
              <a:lnTo>
                <a:pt x="0" y="127585"/>
              </a:lnTo>
            </a:path>
          </a:pathLst>
        </a:custGeom>
        <a:noFill/>
        <a:ln w="25400" cap="flat" cmpd="sng" algn="ctr">
          <a:solidFill>
            <a:srgbClr val="9BBB59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2BB1A-5373-436C-8354-79BF6E0D2A8C}">
      <dsp:nvSpPr>
        <dsp:cNvPr id="0" name=""/>
        <dsp:cNvSpPr/>
      </dsp:nvSpPr>
      <dsp:spPr>
        <a:xfrm>
          <a:off x="1969420" y="57528"/>
          <a:ext cx="1078719" cy="575318"/>
        </a:xfrm>
        <a:prstGeom prst="rect">
          <a:avLst/>
        </a:prstGeom>
        <a:solidFill>
          <a:srgbClr val="4BACC6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Rektor</a:t>
          </a:r>
        </a:p>
      </dsp:txBody>
      <dsp:txXfrm>
        <a:off x="1969420" y="57528"/>
        <a:ext cx="1078719" cy="575318"/>
      </dsp:txXfrm>
    </dsp:sp>
    <dsp:sp modelId="{130582F9-5CF5-4B75-967B-CF503CBCB3E9}">
      <dsp:nvSpPr>
        <dsp:cNvPr id="0" name=""/>
        <dsp:cNvSpPr/>
      </dsp:nvSpPr>
      <dsp:spPr>
        <a:xfrm>
          <a:off x="157" y="760404"/>
          <a:ext cx="607414" cy="1137733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Prorektora </a:t>
          </a:r>
          <a:b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Nauki</a:t>
          </a:r>
        </a:p>
      </dsp:txBody>
      <dsp:txXfrm>
        <a:off x="157" y="760404"/>
        <a:ext cx="607414" cy="1137733"/>
      </dsp:txXfrm>
    </dsp:sp>
    <dsp:sp modelId="{780ACBAF-33EF-4057-A886-5529DA608B1B}">
      <dsp:nvSpPr>
        <dsp:cNvPr id="0" name=""/>
        <dsp:cNvSpPr/>
      </dsp:nvSpPr>
      <dsp:spPr>
        <a:xfrm>
          <a:off x="735129" y="760404"/>
          <a:ext cx="607414" cy="1137733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Prorektora </a:t>
          </a:r>
          <a:b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Rozwoju Uczelni</a:t>
          </a:r>
        </a:p>
      </dsp:txBody>
      <dsp:txXfrm>
        <a:off x="735129" y="760404"/>
        <a:ext cx="607414" cy="1137733"/>
      </dsp:txXfrm>
    </dsp:sp>
    <dsp:sp modelId="{9405B828-2B7B-4CC7-9BF1-8C7542D62B77}">
      <dsp:nvSpPr>
        <dsp:cNvPr id="0" name=""/>
        <dsp:cNvSpPr/>
      </dsp:nvSpPr>
      <dsp:spPr>
        <a:xfrm>
          <a:off x="1470101" y="760404"/>
          <a:ext cx="607414" cy="1137733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Prorektora </a:t>
          </a:r>
          <a:b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Edukacji</a:t>
          </a:r>
        </a:p>
      </dsp:txBody>
      <dsp:txXfrm>
        <a:off x="1470101" y="760404"/>
        <a:ext cx="607414" cy="1137733"/>
      </dsp:txXfrm>
    </dsp:sp>
    <dsp:sp modelId="{91A2B090-66BB-42C8-B112-FA5F2441B80F}">
      <dsp:nvSpPr>
        <dsp:cNvPr id="0" name=""/>
        <dsp:cNvSpPr/>
      </dsp:nvSpPr>
      <dsp:spPr>
        <a:xfrm>
          <a:off x="2205072" y="760404"/>
          <a:ext cx="607414" cy="1136141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Prorektora </a:t>
          </a:r>
          <a:b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Innowacji</a:t>
          </a:r>
        </a:p>
      </dsp:txBody>
      <dsp:txXfrm>
        <a:off x="2205072" y="760404"/>
        <a:ext cx="607414" cy="1136141"/>
      </dsp:txXfrm>
    </dsp:sp>
    <dsp:sp modelId="{8027959C-15C7-4A43-B7CE-07F012DA7067}">
      <dsp:nvSpPr>
        <dsp:cNvPr id="0" name=""/>
        <dsp:cNvSpPr/>
      </dsp:nvSpPr>
      <dsp:spPr>
        <a:xfrm>
          <a:off x="2940044" y="760404"/>
          <a:ext cx="607414" cy="1137733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Dyrektor Biura Rektora</a:t>
          </a:r>
        </a:p>
      </dsp:txBody>
      <dsp:txXfrm>
        <a:off x="2940044" y="760404"/>
        <a:ext cx="607414" cy="1137733"/>
      </dsp:txXfrm>
    </dsp:sp>
    <dsp:sp modelId="{B53D0610-DD42-494D-B286-26BAC114366D}">
      <dsp:nvSpPr>
        <dsp:cNvPr id="0" name=""/>
        <dsp:cNvSpPr/>
      </dsp:nvSpPr>
      <dsp:spPr>
        <a:xfrm>
          <a:off x="3675016" y="760404"/>
          <a:ext cx="607414" cy="1137733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Dyrektor Finansowy</a:t>
          </a:r>
        </a:p>
      </dsp:txBody>
      <dsp:txXfrm>
        <a:off x="3675016" y="760404"/>
        <a:ext cx="607414" cy="1137733"/>
      </dsp:txXfrm>
    </dsp:sp>
    <dsp:sp modelId="{F857EDA5-8486-4F7D-ACB3-F7F462D922EF}">
      <dsp:nvSpPr>
        <dsp:cNvPr id="0" name=""/>
        <dsp:cNvSpPr/>
      </dsp:nvSpPr>
      <dsp:spPr>
        <a:xfrm>
          <a:off x="4409987" y="760404"/>
          <a:ext cx="607414" cy="1137733"/>
        </a:xfrm>
        <a:prstGeom prst="rect">
          <a:avLst/>
        </a:prstGeom>
        <a:solidFill>
          <a:srgbClr val="4BACC6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Kanclerz</a:t>
          </a:r>
        </a:p>
      </dsp:txBody>
      <dsp:txXfrm>
        <a:off x="4409987" y="760404"/>
        <a:ext cx="607414" cy="1137733"/>
      </dsp:txXfrm>
    </dsp:sp>
    <dsp:sp modelId="{77FF5D0D-424A-483E-A63B-ABFC85EA41CE}">
      <dsp:nvSpPr>
        <dsp:cNvPr id="0" name=""/>
        <dsp:cNvSpPr/>
      </dsp:nvSpPr>
      <dsp:spPr>
        <a:xfrm>
          <a:off x="3675016" y="2025694"/>
          <a:ext cx="607414" cy="1137648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Kwestor</a:t>
          </a:r>
        </a:p>
      </dsp:txBody>
      <dsp:txXfrm>
        <a:off x="3675016" y="2025694"/>
        <a:ext cx="607414" cy="1137648"/>
      </dsp:txXfrm>
    </dsp:sp>
    <dsp:sp modelId="{ED4451BB-2E0D-431A-A37D-E6420B8C4110}">
      <dsp:nvSpPr>
        <dsp:cNvPr id="0" name=""/>
        <dsp:cNvSpPr/>
      </dsp:nvSpPr>
      <dsp:spPr>
        <a:xfrm>
          <a:off x="4409987" y="2025694"/>
          <a:ext cx="607414" cy="1137313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Zastępcy Kanclerza </a:t>
          </a:r>
          <a:b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Organizacyjnych</a:t>
          </a:r>
        </a:p>
      </dsp:txBody>
      <dsp:txXfrm>
        <a:off x="4409987" y="2025694"/>
        <a:ext cx="607414" cy="1137313"/>
      </dsp:txXfrm>
    </dsp:sp>
    <dsp:sp modelId="{7273E032-F3B5-4306-9B90-1D130B1150CD}">
      <dsp:nvSpPr>
        <dsp:cNvPr id="0" name=""/>
        <dsp:cNvSpPr/>
      </dsp:nvSpPr>
      <dsp:spPr>
        <a:xfrm>
          <a:off x="5144959" y="2025694"/>
          <a:ext cx="607414" cy="1137316"/>
        </a:xfrm>
        <a:prstGeom prst="rect">
          <a:avLst/>
        </a:prstGeom>
        <a:solidFill>
          <a:srgbClr val="9BBB5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270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Pion Zastępcy Kanclerza </a:t>
          </a:r>
          <a:b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</a:br>
          <a:r>
            <a:rPr lang="pl-PL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ds. Infrastruktury</a:t>
          </a:r>
        </a:p>
      </dsp:txBody>
      <dsp:txXfrm>
        <a:off x="5144959" y="2025694"/>
        <a:ext cx="607414" cy="113731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1758A6-3201-4E17-B06C-FBD51B21BC2F}">
      <dsp:nvSpPr>
        <dsp:cNvPr id="0" name=""/>
        <dsp:cNvSpPr/>
      </dsp:nvSpPr>
      <dsp:spPr>
        <a:xfrm>
          <a:off x="555496" y="4695132"/>
          <a:ext cx="5759450" cy="0"/>
        </a:xfrm>
        <a:prstGeom prst="line">
          <a:avLst/>
        </a:pr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A7FD47-C36E-48CB-9584-6DBEF0E01D9F}">
      <dsp:nvSpPr>
        <dsp:cNvPr id="0" name=""/>
        <dsp:cNvSpPr/>
      </dsp:nvSpPr>
      <dsp:spPr>
        <a:xfrm>
          <a:off x="549664" y="2179058"/>
          <a:ext cx="5759450" cy="0"/>
        </a:xfrm>
        <a:prstGeom prst="line">
          <a:avLst/>
        </a:pr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704FFC-F299-4866-80B6-3AF65B3C3105}">
      <dsp:nvSpPr>
        <dsp:cNvPr id="0" name=""/>
        <dsp:cNvSpPr/>
      </dsp:nvSpPr>
      <dsp:spPr>
        <a:xfrm>
          <a:off x="548563" y="691636"/>
          <a:ext cx="5759450" cy="0"/>
        </a:xfrm>
        <a:prstGeom prst="line">
          <a:avLst/>
        </a:pr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6971B6-C372-40C1-A635-043278EC18BE}">
      <dsp:nvSpPr>
        <dsp:cNvPr id="0" name=""/>
        <dsp:cNvSpPr/>
      </dsp:nvSpPr>
      <dsp:spPr>
        <a:xfrm>
          <a:off x="2046020" y="1036"/>
          <a:ext cx="4261993" cy="690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b" anchorCtr="0">
          <a:noAutofit/>
        </a:bodyPr>
        <a:lstStyle/>
        <a:p>
          <a:pPr marL="0" lvl="0" indent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36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46020" y="1036"/>
        <a:ext cx="4261993" cy="690600"/>
      </dsp:txXfrm>
    </dsp:sp>
    <dsp:sp modelId="{FD7BF174-145D-43BA-A41A-DC2FC75F9B73}">
      <dsp:nvSpPr>
        <dsp:cNvPr id="0" name=""/>
        <dsp:cNvSpPr/>
      </dsp:nvSpPr>
      <dsp:spPr>
        <a:xfrm>
          <a:off x="-5151" y="24668"/>
          <a:ext cx="3691710" cy="690600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12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Członków środowiska naukowego wszystkich grup</a:t>
          </a:r>
        </a:p>
      </dsp:txBody>
      <dsp:txXfrm>
        <a:off x="-5151" y="24668"/>
        <a:ext cx="3691710" cy="690600"/>
      </dsp:txXfrm>
    </dsp:sp>
    <dsp:sp modelId="{07DF14BE-E500-4868-A5E3-C28271358BED}">
      <dsp:nvSpPr>
        <dsp:cNvPr id="0" name=""/>
        <dsp:cNvSpPr/>
      </dsp:nvSpPr>
      <dsp:spPr>
        <a:xfrm>
          <a:off x="0" y="691636"/>
          <a:ext cx="5759450" cy="13814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Profesorów</a:t>
          </a:r>
          <a:endParaRPr lang="pl-PL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Doktorów habilitowanych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Doktorów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Uczestników studiów doktoranckich</a:t>
          </a:r>
          <a:endParaRPr lang="pl-PL" sz="1200" b="0" i="1" kern="1200" dirty="0">
            <a:solidFill>
              <a:srgbClr val="FF0000"/>
            </a:solidFill>
            <a:latin typeface="Calibri"/>
            <a:ea typeface="+mn-ea"/>
            <a:cs typeface="+mn-cs"/>
          </a:endParaRPr>
        </a:p>
      </dsp:txBody>
      <dsp:txXfrm>
        <a:off x="0" y="691636"/>
        <a:ext cx="5759450" cy="1381408"/>
      </dsp:txXfrm>
    </dsp:sp>
    <dsp:sp modelId="{DB2953F8-B1F7-401B-84FF-B44090A2698F}">
      <dsp:nvSpPr>
        <dsp:cNvPr id="0" name=""/>
        <dsp:cNvSpPr/>
      </dsp:nvSpPr>
      <dsp:spPr>
        <a:xfrm>
          <a:off x="2047121" y="1517553"/>
          <a:ext cx="4261993" cy="690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b" anchorCtr="0">
          <a:noAutofit/>
        </a:bodyPr>
        <a:lstStyle/>
        <a:p>
          <a:pPr marL="0" lvl="0" indent="0" algn="l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3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47121" y="1517553"/>
        <a:ext cx="4261993" cy="690600"/>
      </dsp:txXfrm>
    </dsp:sp>
    <dsp:sp modelId="{B0E798E8-D6F8-4399-A389-4181758D849C}">
      <dsp:nvSpPr>
        <dsp:cNvPr id="0" name=""/>
        <dsp:cNvSpPr/>
      </dsp:nvSpPr>
      <dsp:spPr>
        <a:xfrm>
          <a:off x="7" y="1512919"/>
          <a:ext cx="3696113" cy="690600"/>
        </a:xfrm>
        <a:prstGeom prst="rect">
          <a:avLst/>
        </a:prstGeom>
        <a:solidFill>
          <a:srgbClr val="9BBB59">
            <a:hueOff val="5625132"/>
            <a:satOff val="-8440"/>
            <a:lumOff val="-1373"/>
            <a:alphaOff val="0"/>
          </a:srgbClr>
        </a:solidFill>
        <a:ln w="25400" cap="flat" cmpd="sng" algn="ctr">
          <a:solidFill>
            <a:srgbClr val="9BBB59">
              <a:hueOff val="5625132"/>
              <a:satOff val="-8440"/>
              <a:lumOff val="-1373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Przedstawicieli wszystkich wydziałów uczelni</a:t>
          </a:r>
          <a:endParaRPr lang="pl-PL" sz="12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7" y="1512919"/>
        <a:ext cx="3696113" cy="690600"/>
      </dsp:txXfrm>
    </dsp:sp>
    <dsp:sp modelId="{B2D7FF30-7E72-4246-896E-C6EE4D10AD12}">
      <dsp:nvSpPr>
        <dsp:cNvPr id="0" name=""/>
        <dsp:cNvSpPr/>
      </dsp:nvSpPr>
      <dsp:spPr>
        <a:xfrm>
          <a:off x="0" y="2217575"/>
          <a:ext cx="5759450" cy="13814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Mechanicznego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Elektrotechniki, Elektroniki, Informatyki i Automatyki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Chemicznego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Technologii Materiałowych i Wzornictwa Tekstyliów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Biotechnologii i Nauk o Żywności; Budownictwa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Architektury i Inżynierii Środowiska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Fizyki Technicznej, Informatyki i Matematyki Stosowanej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Organizacji i Zarządzania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2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Inżynierii Procesowej i Ochrony Środowiska </a:t>
          </a:r>
          <a:r>
            <a:rPr lang="pl-PL" sz="1200" b="0" i="1" kern="1200" dirty="0">
              <a:solidFill>
                <a:srgbClr val="FF0000"/>
              </a:solidFill>
              <a:latin typeface="Calibri"/>
              <a:ea typeface="+mn-ea"/>
              <a:cs typeface="+mn-cs"/>
            </a:rPr>
            <a:t>  </a:t>
          </a:r>
          <a:endParaRPr lang="pl-PL" sz="1200" b="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2217575"/>
        <a:ext cx="5759450" cy="1381408"/>
      </dsp:txXfrm>
    </dsp:sp>
    <dsp:sp modelId="{04565489-69D2-405A-B2FD-85CCA40A8900}">
      <dsp:nvSpPr>
        <dsp:cNvPr id="0" name=""/>
        <dsp:cNvSpPr/>
      </dsp:nvSpPr>
      <dsp:spPr>
        <a:xfrm>
          <a:off x="2052953" y="4030449"/>
          <a:ext cx="4261993" cy="6906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b" anchorCtr="0">
          <a:noAutofit/>
        </a:bodyPr>
        <a:lstStyle/>
        <a:p>
          <a:pPr marL="0" lvl="0" indent="0" algn="l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3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52953" y="4030449"/>
        <a:ext cx="4261993" cy="690600"/>
      </dsp:txXfrm>
    </dsp:sp>
    <dsp:sp modelId="{D881E726-A38B-4383-87F5-F0A31DD62129}">
      <dsp:nvSpPr>
        <dsp:cNvPr id="0" name=""/>
        <dsp:cNvSpPr/>
      </dsp:nvSpPr>
      <dsp:spPr>
        <a:xfrm>
          <a:off x="0" y="4030449"/>
          <a:ext cx="3719443" cy="690600"/>
        </a:xfrm>
        <a:prstGeom prst="rect">
          <a:avLst/>
        </a:prstGeom>
        <a:solidFill>
          <a:srgbClr val="9BBB59">
            <a:hueOff val="11250264"/>
            <a:satOff val="-16880"/>
            <a:lumOff val="-2745"/>
            <a:alphaOff val="0"/>
          </a:srgbClr>
        </a:solidFill>
        <a:ln w="25400" cap="flat" cmpd="sng" algn="ctr">
          <a:solidFill>
            <a:srgbClr val="9BBB59">
              <a:hueOff val="11250264"/>
              <a:satOff val="-16880"/>
              <a:lumOff val="-2745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Kobiety i mężczyzn</a:t>
          </a:r>
          <a:endParaRPr lang="pl-PL" sz="12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0" y="4030449"/>
        <a:ext cx="3719443" cy="6906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11/layout/TabList">
  <dgm:title val="Lista kart"/>
  <dgm:desc val="Umożliwia pokazanie niesekwencyjnych lub zgrupowanych bloków informacji. Dobrze się sprawdza w przypadku list z małą ilością tekstu poziomu 1. Pierwszy element poziomu 2 jest wyświetlany obok tekstu poziomu 1, a pozostały tekst poziomu 2 jest wyświetlany poniżej tekstu poziomu 1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75C1A-8C27-43E1-AA82-4CB314BC8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4208</Words>
  <Characters>25253</Characters>
  <Application>Microsoft Office Word</Application>
  <DocSecurity>0</DocSecurity>
  <Lines>210</Lines>
  <Paragraphs>58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PŁ</Company>
  <LinksUpToDate>false</LinksUpToDate>
  <CharactersWithSpaces>29403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Konarzewska</dc:creator>
  <cp:lastModifiedBy>Monika Lesiak-Mańka RCZKL</cp:lastModifiedBy>
  <cp:revision>3</cp:revision>
  <cp:lastPrinted>2016-04-07T07:32:00Z</cp:lastPrinted>
  <dcterms:created xsi:type="dcterms:W3CDTF">2021-11-24T13:44:00Z</dcterms:created>
  <dcterms:modified xsi:type="dcterms:W3CDTF">2021-12-09T13:48:00Z</dcterms:modified>
</cp:coreProperties>
</file>