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55F393" w14:textId="77777777" w:rsidR="004F7243" w:rsidRDefault="004F7243" w:rsidP="003448E7">
      <w:pPr>
        <w:tabs>
          <w:tab w:val="left" w:pos="567"/>
        </w:tabs>
        <w:ind w:left="567"/>
      </w:pPr>
    </w:p>
    <w:p w14:paraId="2F15A3CD" w14:textId="71D9894B" w:rsidR="002E31B6" w:rsidRPr="00A45CD5" w:rsidRDefault="00A45CD5" w:rsidP="00342B6D">
      <w:pPr>
        <w:tabs>
          <w:tab w:val="left" w:pos="567"/>
        </w:tabs>
        <w:ind w:left="567"/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A45CD5">
        <w:rPr>
          <w:rFonts w:ascii="Arial" w:hAnsi="Arial" w:cs="Arial"/>
          <w:b/>
          <w:bCs/>
          <w:sz w:val="22"/>
          <w:szCs w:val="22"/>
        </w:rPr>
        <w:t>Adiunkt w grupie pracowników badawczych</w:t>
      </w:r>
      <w:r w:rsidR="00342B6D">
        <w:rPr>
          <w:rFonts w:ascii="Arial" w:hAnsi="Arial" w:cs="Arial"/>
          <w:b/>
          <w:bCs/>
          <w:sz w:val="22"/>
          <w:szCs w:val="22"/>
        </w:rPr>
        <w:t>.</w:t>
      </w:r>
    </w:p>
    <w:p w14:paraId="11198615" w14:textId="28EC2C51" w:rsidR="006F2076" w:rsidRDefault="00A45CD5" w:rsidP="00342B6D">
      <w:pPr>
        <w:tabs>
          <w:tab w:val="left" w:pos="567"/>
        </w:tabs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 w:rsidRPr="00A45CD5">
        <w:rPr>
          <w:rFonts w:ascii="Arial" w:hAnsi="Arial" w:cs="Arial"/>
          <w:b/>
          <w:bCs/>
          <w:sz w:val="22"/>
          <w:szCs w:val="22"/>
        </w:rPr>
        <w:t>Międzynarodowe Centrum Badań Innowacyjnych Biomateriałów ICRI-BioM - Międzynarodowa Agenda Badawcza</w:t>
      </w:r>
      <w:r w:rsidR="00342B6D">
        <w:rPr>
          <w:rFonts w:ascii="Arial" w:hAnsi="Arial" w:cs="Arial"/>
          <w:b/>
          <w:bCs/>
          <w:sz w:val="22"/>
          <w:szCs w:val="22"/>
        </w:rPr>
        <w:t xml:space="preserve"> - </w:t>
      </w:r>
      <w:r w:rsidR="00342B6D" w:rsidRPr="00342B6D">
        <w:rPr>
          <w:rFonts w:ascii="Arial" w:hAnsi="Arial" w:cs="Arial"/>
          <w:b/>
          <w:bCs/>
          <w:sz w:val="22"/>
          <w:szCs w:val="22"/>
        </w:rPr>
        <w:t>grupa POLYBIOMAT (</w:t>
      </w:r>
      <w:proofErr w:type="spellStart"/>
      <w:r w:rsidR="00342B6D" w:rsidRPr="00342B6D">
        <w:rPr>
          <w:rFonts w:ascii="Arial" w:hAnsi="Arial" w:cs="Arial"/>
          <w:b/>
          <w:bCs/>
          <w:sz w:val="22"/>
          <w:szCs w:val="22"/>
        </w:rPr>
        <w:t>BioMaterials</w:t>
      </w:r>
      <w:proofErr w:type="spellEnd"/>
      <w:r w:rsidR="00342B6D" w:rsidRPr="00342B6D">
        <w:rPr>
          <w:rFonts w:ascii="Arial" w:hAnsi="Arial" w:cs="Arial"/>
          <w:b/>
          <w:bCs/>
          <w:sz w:val="22"/>
          <w:szCs w:val="22"/>
        </w:rPr>
        <w:t>).</w:t>
      </w:r>
    </w:p>
    <w:p w14:paraId="2109D4A2" w14:textId="77777777" w:rsidR="00A45CD5" w:rsidRPr="00A45CD5" w:rsidRDefault="00A45CD5" w:rsidP="003448E7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</w:p>
    <w:p w14:paraId="09C45FB1" w14:textId="6DA4F216" w:rsidR="006F2076" w:rsidRDefault="00DB0BA6" w:rsidP="003448E7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DB0BA6">
        <w:rPr>
          <w:rFonts w:ascii="Times New Roman" w:hAnsi="Times New Roman"/>
          <w:sz w:val="24"/>
          <w:szCs w:val="24"/>
        </w:rPr>
        <w:t>Politechnika Łódzka jest jedną z najlepszych uczelni technicznych w Polsce. Posiada ponad 75-letnią tradycję i doświadczenie w kształceniu kadr i prowadzeniu badań naukowych. Jest atrakcyjnym partnerem dla biznesu. Współpracuje z największymi firmami w kraju i za granicą. Prowadzi badania naukowe na europejskim poziomie, tworzy nowe technologie i patenty przy współpracy 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w Polsce otrzymała logo HR EXCELLENCE IN RESEARCH, potwierdzające, że Uczelnia stosuje zasady „Europejskiej Karty Naukowca” i „Kodeksu postępowania przy rekrutacji pracowników naukowych”.</w:t>
      </w:r>
    </w:p>
    <w:p w14:paraId="13E9D7BF" w14:textId="77777777" w:rsidR="00DB0BA6" w:rsidRPr="00DB0BA6" w:rsidRDefault="00DB0BA6" w:rsidP="00A45CD5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7AB982CD" w14:textId="77777777" w:rsidR="00AD5788" w:rsidRDefault="00DB0BA6" w:rsidP="00AD5788">
      <w:pPr>
        <w:pStyle w:val="Akapitzlist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B0BA6">
        <w:rPr>
          <w:rFonts w:ascii="Times New Roman" w:hAnsi="Times New Roman"/>
          <w:sz w:val="24"/>
          <w:szCs w:val="24"/>
          <w:lang w:val="en-US"/>
        </w:rPr>
        <w:t>Wym</w:t>
      </w:r>
      <w:r w:rsidR="00A45CD5">
        <w:rPr>
          <w:rFonts w:ascii="Times New Roman" w:hAnsi="Times New Roman"/>
          <w:sz w:val="24"/>
          <w:szCs w:val="24"/>
          <w:lang w:val="en-US"/>
        </w:rPr>
        <w:t>a</w:t>
      </w:r>
      <w:r w:rsidRPr="00DB0BA6">
        <w:rPr>
          <w:rFonts w:ascii="Times New Roman" w:hAnsi="Times New Roman"/>
          <w:sz w:val="24"/>
          <w:szCs w:val="24"/>
          <w:lang w:val="en-US"/>
        </w:rPr>
        <w:t>gania</w:t>
      </w:r>
      <w:proofErr w:type="spellEnd"/>
      <w:r w:rsidRPr="00DB0B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BA6">
        <w:rPr>
          <w:rFonts w:ascii="Times New Roman" w:hAnsi="Times New Roman"/>
          <w:sz w:val="24"/>
          <w:szCs w:val="24"/>
          <w:lang w:val="en-US"/>
        </w:rPr>
        <w:t>stawiane</w:t>
      </w:r>
      <w:proofErr w:type="spellEnd"/>
      <w:r w:rsidRPr="00DB0B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B0BA6">
        <w:rPr>
          <w:rFonts w:ascii="Times New Roman" w:hAnsi="Times New Roman"/>
          <w:sz w:val="24"/>
          <w:szCs w:val="24"/>
          <w:lang w:val="en-US"/>
        </w:rPr>
        <w:t>kandydatowi</w:t>
      </w:r>
      <w:proofErr w:type="spellEnd"/>
      <w:r w:rsidRPr="00DB0BA6">
        <w:rPr>
          <w:rFonts w:ascii="Times New Roman" w:hAnsi="Times New Roman"/>
          <w:sz w:val="24"/>
          <w:szCs w:val="24"/>
          <w:lang w:val="en-US"/>
        </w:rPr>
        <w:t>:</w:t>
      </w:r>
    </w:p>
    <w:p w14:paraId="77FF0B6C" w14:textId="65A4B4D0" w:rsidR="002733A0" w:rsidRPr="00AD5788" w:rsidRDefault="00DB0BA6" w:rsidP="00AD5788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AD5788">
        <w:rPr>
          <w:rFonts w:ascii="Times New Roman" w:hAnsi="Times New Roman"/>
          <w:sz w:val="24"/>
          <w:szCs w:val="24"/>
        </w:rPr>
        <w:t xml:space="preserve">Posiadanie stopnia naukowego doktora (nie dłużej niż 5 lat) w dyscyplinie nauki: materiałoznawstwo, mikrobiologia, biotechnologia, biologia molekularna w dziedzinie nauk chemicznych. </w:t>
      </w:r>
    </w:p>
    <w:p w14:paraId="5E9E6FB2" w14:textId="77777777" w:rsidR="00DB0BA6" w:rsidRPr="00DB0BA6" w:rsidRDefault="00DB0BA6" w:rsidP="002E31B6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</w:p>
    <w:p w14:paraId="57B27B23" w14:textId="77777777" w:rsidR="00DB0BA6" w:rsidRPr="005A32F8" w:rsidRDefault="00DB0BA6" w:rsidP="002733A0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5A32F8">
        <w:rPr>
          <w:rFonts w:ascii="Times New Roman" w:hAnsi="Times New Roman"/>
          <w:sz w:val="24"/>
          <w:szCs w:val="24"/>
        </w:rPr>
        <w:t xml:space="preserve">Oczekiwane umiejętności obejmują: </w:t>
      </w:r>
    </w:p>
    <w:p w14:paraId="0ACC05E6" w14:textId="426BE8F9" w:rsidR="00DB0BA6" w:rsidRPr="00DB0BA6" w:rsidRDefault="00DB0BA6" w:rsidP="00DB0BA6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342B6D">
        <w:rPr>
          <w:rFonts w:ascii="Times New Roman" w:hAnsi="Times New Roman"/>
          <w:sz w:val="24"/>
          <w:szCs w:val="24"/>
        </w:rPr>
        <w:t xml:space="preserve">Doświadczenie </w:t>
      </w:r>
      <w:r w:rsidR="00A45CD5" w:rsidRPr="00342B6D">
        <w:rPr>
          <w:rFonts w:ascii="Times New Roman" w:hAnsi="Times New Roman"/>
          <w:sz w:val="24"/>
          <w:szCs w:val="24"/>
        </w:rPr>
        <w:t>badawcze</w:t>
      </w:r>
      <w:r w:rsidR="00A45CD5">
        <w:rPr>
          <w:rFonts w:ascii="Times New Roman" w:hAnsi="Times New Roman"/>
          <w:sz w:val="24"/>
          <w:szCs w:val="24"/>
        </w:rPr>
        <w:t xml:space="preserve"> </w:t>
      </w:r>
      <w:r w:rsidRPr="00DB0BA6">
        <w:rPr>
          <w:rFonts w:ascii="Times New Roman" w:hAnsi="Times New Roman"/>
          <w:sz w:val="24"/>
          <w:szCs w:val="24"/>
        </w:rPr>
        <w:t>w zakresie materiałoznawstwa, syntezy biomateriałów i eksperymentów mikrobiologicznych.</w:t>
      </w:r>
    </w:p>
    <w:p w14:paraId="500AFF54" w14:textId="77777777" w:rsidR="00DB0BA6" w:rsidRPr="00DB0BA6" w:rsidRDefault="00DB0BA6" w:rsidP="00DB0BA6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DB0BA6">
        <w:rPr>
          <w:rFonts w:ascii="Times New Roman" w:hAnsi="Times New Roman"/>
          <w:sz w:val="24"/>
          <w:szCs w:val="24"/>
        </w:rPr>
        <w:t>Ekspertyza w zakresie technik analitycznych, takich jak UV-Vis, SEM, TEM, XRD i AFM.</w:t>
      </w:r>
    </w:p>
    <w:p w14:paraId="50F20AE3" w14:textId="77777777" w:rsidR="00DB0BA6" w:rsidRPr="00DB0BA6" w:rsidRDefault="00DB0BA6" w:rsidP="00DB0BA6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DB0BA6">
        <w:rPr>
          <w:rFonts w:ascii="Times New Roman" w:hAnsi="Times New Roman"/>
          <w:sz w:val="24"/>
          <w:szCs w:val="24"/>
        </w:rPr>
        <w:t>Doświadczenie w testach biochemicznych i eksperymentach in vitro/in vivo.</w:t>
      </w:r>
    </w:p>
    <w:p w14:paraId="3B40ADD5" w14:textId="13C8BE00" w:rsidR="006F2076" w:rsidRDefault="00DB0BA6" w:rsidP="00DB0BA6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DB0BA6">
        <w:rPr>
          <w:rFonts w:ascii="Times New Roman" w:hAnsi="Times New Roman"/>
          <w:sz w:val="24"/>
          <w:szCs w:val="24"/>
        </w:rPr>
        <w:t xml:space="preserve">Dodatkową zaletą jest wiedza na temat druku 3D, </w:t>
      </w:r>
      <w:proofErr w:type="spellStart"/>
      <w:r w:rsidRPr="00DB0BA6">
        <w:rPr>
          <w:rFonts w:ascii="Times New Roman" w:hAnsi="Times New Roman"/>
          <w:sz w:val="24"/>
          <w:szCs w:val="24"/>
        </w:rPr>
        <w:t>biodruku</w:t>
      </w:r>
      <w:proofErr w:type="spellEnd"/>
      <w:r w:rsidRPr="00DB0BA6">
        <w:rPr>
          <w:rFonts w:ascii="Times New Roman" w:hAnsi="Times New Roman"/>
          <w:sz w:val="24"/>
          <w:szCs w:val="24"/>
        </w:rPr>
        <w:t xml:space="preserve"> 4D oraz pasja do </w:t>
      </w:r>
      <w:proofErr w:type="spellStart"/>
      <w:r w:rsidRPr="00DB0BA6">
        <w:rPr>
          <w:rFonts w:ascii="Times New Roman" w:hAnsi="Times New Roman"/>
          <w:sz w:val="24"/>
          <w:szCs w:val="24"/>
        </w:rPr>
        <w:t>multidyscyplinarnych</w:t>
      </w:r>
      <w:proofErr w:type="spellEnd"/>
      <w:r w:rsidRPr="00DB0BA6">
        <w:rPr>
          <w:rFonts w:ascii="Times New Roman" w:hAnsi="Times New Roman"/>
          <w:sz w:val="24"/>
          <w:szCs w:val="24"/>
        </w:rPr>
        <w:t xml:space="preserve"> badań.</w:t>
      </w:r>
    </w:p>
    <w:p w14:paraId="172DC46B" w14:textId="77777777" w:rsidR="00DB0BA6" w:rsidRPr="00DB0BA6" w:rsidRDefault="00DB0BA6" w:rsidP="00DB0BA6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</w:p>
    <w:p w14:paraId="1CB9ED05" w14:textId="5CEE86EE" w:rsidR="002733A0" w:rsidRPr="00A45CD5" w:rsidRDefault="005A32F8" w:rsidP="002733A0">
      <w:pPr>
        <w:pStyle w:val="Akapitzlist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A32F8">
        <w:rPr>
          <w:rFonts w:ascii="Times New Roman" w:hAnsi="Times New Roman"/>
          <w:sz w:val="24"/>
          <w:szCs w:val="24"/>
          <w:lang w:val="en-US"/>
        </w:rPr>
        <w:t>Warunki</w:t>
      </w:r>
      <w:proofErr w:type="spellEnd"/>
      <w:r w:rsidRPr="005A32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A32F8">
        <w:rPr>
          <w:rFonts w:ascii="Times New Roman" w:hAnsi="Times New Roman"/>
          <w:sz w:val="24"/>
          <w:szCs w:val="24"/>
          <w:lang w:val="en-US"/>
        </w:rPr>
        <w:t>pracy</w:t>
      </w:r>
      <w:proofErr w:type="spellEnd"/>
      <w:r w:rsidRPr="005A32F8">
        <w:rPr>
          <w:rFonts w:ascii="Times New Roman" w:hAnsi="Times New Roman"/>
          <w:sz w:val="24"/>
          <w:szCs w:val="24"/>
          <w:lang w:val="en-US"/>
        </w:rPr>
        <w:t>:</w:t>
      </w:r>
    </w:p>
    <w:p w14:paraId="66E433DD" w14:textId="77777777" w:rsidR="005A32F8" w:rsidRPr="005A32F8" w:rsidRDefault="005A32F8" w:rsidP="005A32F8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5A32F8">
        <w:rPr>
          <w:rFonts w:ascii="Times New Roman" w:hAnsi="Times New Roman"/>
          <w:sz w:val="24"/>
          <w:szCs w:val="24"/>
        </w:rPr>
        <w:t>• Wynagrodzenie miesięczne brutto w przedziale 7500-9500 zł (plus 13 pensja) na podstawie kwalifikacji.</w:t>
      </w:r>
    </w:p>
    <w:p w14:paraId="5BA6A3FD" w14:textId="77777777" w:rsidR="005A32F8" w:rsidRPr="005A32F8" w:rsidRDefault="005A32F8" w:rsidP="005A32F8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5A32F8">
        <w:rPr>
          <w:rFonts w:ascii="Times New Roman" w:hAnsi="Times New Roman"/>
          <w:sz w:val="24"/>
          <w:szCs w:val="24"/>
        </w:rPr>
        <w:t>• Stanowisko na pełen etat</w:t>
      </w:r>
    </w:p>
    <w:p w14:paraId="22EE00AC" w14:textId="351519F8" w:rsidR="005A32F8" w:rsidRPr="005A32F8" w:rsidRDefault="005A32F8" w:rsidP="005A32F8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5A32F8">
        <w:rPr>
          <w:rFonts w:ascii="Times New Roman" w:hAnsi="Times New Roman"/>
          <w:sz w:val="24"/>
          <w:szCs w:val="24"/>
        </w:rPr>
        <w:t>• Data rozpoczęcia</w:t>
      </w:r>
      <w:r w:rsidR="00342B6D">
        <w:rPr>
          <w:rFonts w:ascii="Times New Roman" w:hAnsi="Times New Roman"/>
          <w:sz w:val="24"/>
          <w:szCs w:val="24"/>
        </w:rPr>
        <w:t xml:space="preserve"> od</w:t>
      </w:r>
      <w:r w:rsidRPr="005A32F8">
        <w:rPr>
          <w:rFonts w:ascii="Times New Roman" w:hAnsi="Times New Roman"/>
          <w:sz w:val="24"/>
          <w:szCs w:val="24"/>
        </w:rPr>
        <w:t xml:space="preserve"> maja 2022 r.</w:t>
      </w:r>
    </w:p>
    <w:p w14:paraId="1F9C7F35" w14:textId="77777777" w:rsidR="005A32F8" w:rsidRPr="005A32F8" w:rsidRDefault="005A32F8" w:rsidP="005A32F8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5A32F8">
        <w:rPr>
          <w:rFonts w:ascii="Times New Roman" w:hAnsi="Times New Roman"/>
          <w:sz w:val="24"/>
          <w:szCs w:val="24"/>
        </w:rPr>
        <w:t>• Kontrakt do końca 2023 roku (kontrakt na ok. 2 lata, z warunkowym odnowieniem).</w:t>
      </w:r>
    </w:p>
    <w:p w14:paraId="78C13462" w14:textId="50219AD0" w:rsidR="006F2076" w:rsidRPr="005A32F8" w:rsidRDefault="005A32F8" w:rsidP="005A32F8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5A32F8">
        <w:rPr>
          <w:rFonts w:ascii="Times New Roman" w:hAnsi="Times New Roman"/>
          <w:sz w:val="24"/>
          <w:szCs w:val="24"/>
        </w:rPr>
        <w:t xml:space="preserve">• Pełne publiczne ubezpieczenie zdrowotne i </w:t>
      </w:r>
      <w:r>
        <w:rPr>
          <w:rFonts w:ascii="Times New Roman" w:hAnsi="Times New Roman"/>
          <w:sz w:val="24"/>
          <w:szCs w:val="24"/>
        </w:rPr>
        <w:t>wybitne</w:t>
      </w:r>
      <w:r w:rsidRPr="005A32F8">
        <w:rPr>
          <w:rFonts w:ascii="Times New Roman" w:hAnsi="Times New Roman"/>
          <w:sz w:val="24"/>
          <w:szCs w:val="24"/>
        </w:rPr>
        <w:t xml:space="preserve"> środowisko badawcze na Politechnice Łódzkiej.</w:t>
      </w:r>
    </w:p>
    <w:p w14:paraId="72EF956D" w14:textId="77777777" w:rsidR="00A45CD5" w:rsidRDefault="00A45CD5" w:rsidP="00AD578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0354DBB3" w14:textId="77777777" w:rsidR="00AD5788" w:rsidRDefault="00AD5788" w:rsidP="00B07A88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7C08660E" w14:textId="77777777" w:rsidR="00AD5788" w:rsidRDefault="00AD5788" w:rsidP="00B07A88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1ACBC886" w14:textId="697D03D1" w:rsidR="00B07A88" w:rsidRPr="002E25B7" w:rsidRDefault="002733A0" w:rsidP="00B07A88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2E25B7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2E25B7" w:rsidRPr="002E25B7">
        <w:rPr>
          <w:rFonts w:ascii="Times New Roman" w:hAnsi="Times New Roman"/>
          <w:sz w:val="24"/>
          <w:szCs w:val="24"/>
        </w:rPr>
        <w:t>Opis przewidywanego zakresu zadań i obowiązków:</w:t>
      </w:r>
    </w:p>
    <w:p w14:paraId="515BD762" w14:textId="77777777" w:rsidR="00B07A88" w:rsidRPr="002E25B7" w:rsidRDefault="00B07A88" w:rsidP="00B07A88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4D478EA8" w14:textId="589ED63A" w:rsidR="006F2076" w:rsidRPr="002E25B7" w:rsidRDefault="002E25B7" w:rsidP="00691F46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2E25B7">
        <w:rPr>
          <w:rFonts w:ascii="Times New Roman" w:hAnsi="Times New Roman"/>
          <w:sz w:val="24"/>
          <w:szCs w:val="24"/>
        </w:rPr>
        <w:t>To stanowisko będzie obejmowało projekt badawczy dotyczący opracowania materiałów do implantów przeciwdrobnoustrojowych, gojenia ran i zastosowań związanych z regeneracją tkanki kostnej.</w:t>
      </w:r>
    </w:p>
    <w:p w14:paraId="4D38A530" w14:textId="77777777" w:rsidR="006F2076" w:rsidRPr="002E25B7" w:rsidRDefault="006F2076" w:rsidP="00691F46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491DAD47" w14:textId="67F6DF12" w:rsidR="002E25B7" w:rsidRPr="00AD5788" w:rsidRDefault="002E25B7" w:rsidP="00AD5788">
      <w:pPr>
        <w:pStyle w:val="Akapitzlist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E25B7">
        <w:rPr>
          <w:rFonts w:ascii="Times New Roman" w:hAnsi="Times New Roman"/>
          <w:sz w:val="24"/>
          <w:szCs w:val="24"/>
          <w:lang w:val="en-US"/>
        </w:rPr>
        <w:t>Wykaz</w:t>
      </w:r>
      <w:proofErr w:type="spellEnd"/>
      <w:r w:rsidRPr="002E25B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25B7">
        <w:rPr>
          <w:rFonts w:ascii="Times New Roman" w:hAnsi="Times New Roman"/>
          <w:sz w:val="24"/>
          <w:szCs w:val="24"/>
          <w:lang w:val="en-US"/>
        </w:rPr>
        <w:t>wymaganych</w:t>
      </w:r>
      <w:proofErr w:type="spellEnd"/>
      <w:r w:rsidRPr="002E25B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25B7">
        <w:rPr>
          <w:rFonts w:ascii="Times New Roman" w:hAnsi="Times New Roman"/>
          <w:sz w:val="24"/>
          <w:szCs w:val="24"/>
          <w:lang w:val="en-US"/>
        </w:rPr>
        <w:t>dokumentów</w:t>
      </w:r>
      <w:proofErr w:type="spellEnd"/>
      <w:r w:rsidRPr="002E25B7">
        <w:rPr>
          <w:rFonts w:ascii="Times New Roman" w:hAnsi="Times New Roman"/>
          <w:sz w:val="24"/>
          <w:szCs w:val="24"/>
          <w:lang w:val="en-US"/>
        </w:rPr>
        <w:t>:</w:t>
      </w:r>
    </w:p>
    <w:p w14:paraId="6574B021" w14:textId="40B0C5A0" w:rsidR="002E25B7" w:rsidRPr="002E25B7" w:rsidRDefault="002E25B7" w:rsidP="002E25B7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2E25B7">
        <w:rPr>
          <w:rFonts w:ascii="Times New Roman" w:hAnsi="Times New Roman"/>
          <w:sz w:val="24"/>
          <w:szCs w:val="24"/>
        </w:rPr>
        <w:t xml:space="preserve">• Podanie o zatrudnienie do </w:t>
      </w:r>
      <w:r>
        <w:rPr>
          <w:rFonts w:ascii="Times New Roman" w:hAnsi="Times New Roman"/>
          <w:sz w:val="24"/>
          <w:szCs w:val="24"/>
        </w:rPr>
        <w:t xml:space="preserve">JM </w:t>
      </w:r>
      <w:r w:rsidRPr="002E25B7">
        <w:rPr>
          <w:rFonts w:ascii="Times New Roman" w:hAnsi="Times New Roman"/>
          <w:sz w:val="24"/>
          <w:szCs w:val="24"/>
        </w:rPr>
        <w:t>Rektora Politechniki Łódzkiej;</w:t>
      </w:r>
    </w:p>
    <w:p w14:paraId="4895D0CF" w14:textId="3A0FD2C8" w:rsidR="002E25B7" w:rsidRPr="002E25B7" w:rsidRDefault="002E25B7" w:rsidP="002E25B7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2E25B7">
        <w:rPr>
          <w:rFonts w:ascii="Times New Roman" w:hAnsi="Times New Roman"/>
          <w:sz w:val="24"/>
          <w:szCs w:val="24"/>
        </w:rPr>
        <w:t>• Kwestionariusz osobowy dla osoby ubiegającej się o zatrudnienie w Politechnice Łódzkiej, stanowiący załącznik nr 1.1 do „POLITYKI OTM-R – OTWARTY PRZEJRZYSTY MERYTORYCZNY PROCES REKRUTACJI”;</w:t>
      </w:r>
    </w:p>
    <w:p w14:paraId="0383465F" w14:textId="77777777" w:rsidR="002E25B7" w:rsidRDefault="002E25B7" w:rsidP="002E25B7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2E25B7">
        <w:rPr>
          <w:rFonts w:ascii="Times New Roman" w:hAnsi="Times New Roman"/>
          <w:sz w:val="24"/>
          <w:szCs w:val="24"/>
        </w:rPr>
        <w:t>• Klauzula o ochronie danych osobowych, stanowiąca załącznik nr 1.2 do „POLITYKI OTM-R – OTWARTY PRZEJRZYSTY MERYTORYCZNY PROCES REKRUTACJI”;</w:t>
      </w:r>
    </w:p>
    <w:p w14:paraId="791FBCD7" w14:textId="1D669588" w:rsidR="002E25B7" w:rsidRDefault="002E25B7" w:rsidP="002E25B7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2E25B7">
        <w:rPr>
          <w:rFonts w:ascii="Times New Roman" w:hAnsi="Times New Roman"/>
          <w:sz w:val="24"/>
          <w:szCs w:val="24"/>
        </w:rPr>
        <w:t>• Zgoda na przetwarzanie danych osobowych, stanowiąca załącznik nr 1.3 do „POLITYKI OTM-R – OTWARTY PRZEJRZYSTY MERYTORYCZNY PROCES REKRUTACJI”;</w:t>
      </w:r>
    </w:p>
    <w:p w14:paraId="170B3F85" w14:textId="7624B424" w:rsidR="002E25B7" w:rsidRPr="002E25B7" w:rsidRDefault="002E25B7" w:rsidP="002E25B7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2E25B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O</w:t>
      </w:r>
      <w:r w:rsidRPr="002E25B7">
        <w:rPr>
          <w:rFonts w:ascii="Times New Roman" w:hAnsi="Times New Roman"/>
          <w:sz w:val="24"/>
          <w:szCs w:val="24"/>
        </w:rPr>
        <w:t>dpisy/</w:t>
      </w:r>
      <w:r>
        <w:rPr>
          <w:rFonts w:ascii="Times New Roman" w:hAnsi="Times New Roman"/>
          <w:sz w:val="24"/>
          <w:szCs w:val="24"/>
        </w:rPr>
        <w:t>k</w:t>
      </w:r>
      <w:r w:rsidRPr="002E25B7">
        <w:rPr>
          <w:rFonts w:ascii="Times New Roman" w:hAnsi="Times New Roman"/>
          <w:sz w:val="24"/>
          <w:szCs w:val="24"/>
        </w:rPr>
        <w:t>opie dyplomów;</w:t>
      </w:r>
    </w:p>
    <w:p w14:paraId="25908219" w14:textId="77777777" w:rsidR="002E25B7" w:rsidRPr="002E25B7" w:rsidRDefault="002E25B7" w:rsidP="002E25B7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2E25B7">
        <w:rPr>
          <w:rFonts w:ascii="Times New Roman" w:hAnsi="Times New Roman"/>
          <w:sz w:val="24"/>
          <w:szCs w:val="24"/>
        </w:rPr>
        <w:t>• List motywacyjny z krótkim CV (do 3 stron z wykazem publikacji, prezentacjami konferencyjnymi, doświadczeniem w pisaniu grantów, współpracy branżowej, innymi kluczowymi osiągnięciami oraz dwoma referencjami);</w:t>
      </w:r>
    </w:p>
    <w:p w14:paraId="35F0450F" w14:textId="0EE4CB33" w:rsidR="006F2076" w:rsidRDefault="002E25B7" w:rsidP="002E25B7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  <w:lang w:val="en-US"/>
        </w:rPr>
      </w:pPr>
      <w:r w:rsidRPr="002E25B7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spellStart"/>
      <w:r w:rsidRPr="002E25B7">
        <w:rPr>
          <w:rFonts w:ascii="Times New Roman" w:hAnsi="Times New Roman"/>
          <w:sz w:val="24"/>
          <w:szCs w:val="24"/>
          <w:lang w:val="en-US"/>
        </w:rPr>
        <w:t>Oświadczenie</w:t>
      </w:r>
      <w:proofErr w:type="spellEnd"/>
      <w:r w:rsidRPr="002E25B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25B7">
        <w:rPr>
          <w:rFonts w:ascii="Times New Roman" w:hAnsi="Times New Roman"/>
          <w:sz w:val="24"/>
          <w:szCs w:val="24"/>
          <w:lang w:val="en-US"/>
        </w:rPr>
        <w:t>badawcze</w:t>
      </w:r>
      <w:proofErr w:type="spellEnd"/>
      <w:r w:rsidRPr="002E25B7">
        <w:rPr>
          <w:rFonts w:ascii="Times New Roman" w:hAnsi="Times New Roman"/>
          <w:sz w:val="24"/>
          <w:szCs w:val="24"/>
          <w:lang w:val="en-US"/>
        </w:rPr>
        <w:t xml:space="preserve"> (do 2 </w:t>
      </w:r>
      <w:proofErr w:type="spellStart"/>
      <w:r w:rsidRPr="002E25B7">
        <w:rPr>
          <w:rFonts w:ascii="Times New Roman" w:hAnsi="Times New Roman"/>
          <w:sz w:val="24"/>
          <w:szCs w:val="24"/>
          <w:lang w:val="en-US"/>
        </w:rPr>
        <w:t>stron</w:t>
      </w:r>
      <w:proofErr w:type="spellEnd"/>
      <w:r w:rsidRPr="002E25B7">
        <w:rPr>
          <w:rFonts w:ascii="Times New Roman" w:hAnsi="Times New Roman"/>
          <w:sz w:val="24"/>
          <w:szCs w:val="24"/>
          <w:lang w:val="en-US"/>
        </w:rPr>
        <w:t>).</w:t>
      </w:r>
    </w:p>
    <w:p w14:paraId="7A542443" w14:textId="09001C26" w:rsidR="002E25B7" w:rsidRDefault="002E25B7" w:rsidP="002E25B7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64449061" w14:textId="77777777" w:rsidR="002E25B7" w:rsidRPr="00674757" w:rsidRDefault="002E25B7" w:rsidP="002E25B7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5C11F6BB" w14:textId="295579FD" w:rsidR="00105BA5" w:rsidRDefault="00105BA5" w:rsidP="00105BA5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05BA5">
        <w:rPr>
          <w:rFonts w:ascii="Times New Roman" w:hAnsi="Times New Roman"/>
          <w:sz w:val="24"/>
          <w:szCs w:val="24"/>
        </w:rPr>
        <w:t>Zainteresowanych kandydatów prosimy o przesłanie wymaganych dokumentów pocztą elektroniczną do 25 marca 2022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BA5">
        <w:rPr>
          <w:rFonts w:ascii="Times New Roman" w:hAnsi="Times New Roman"/>
          <w:sz w:val="24"/>
          <w:szCs w:val="24"/>
        </w:rPr>
        <w:t xml:space="preserve">W e-mailu należy zamieścić temat - </w:t>
      </w:r>
      <w:r w:rsidR="00A45CD5">
        <w:rPr>
          <w:rFonts w:ascii="Times New Roman" w:hAnsi="Times New Roman"/>
          <w:sz w:val="24"/>
          <w:szCs w:val="24"/>
        </w:rPr>
        <w:t>,,</w:t>
      </w:r>
      <w:r w:rsidRPr="00105BA5">
        <w:rPr>
          <w:rFonts w:ascii="Times New Roman" w:hAnsi="Times New Roman"/>
          <w:sz w:val="24"/>
          <w:szCs w:val="24"/>
        </w:rPr>
        <w:t xml:space="preserve">POST DOCTORAL RESEARCHER </w:t>
      </w:r>
      <w:r w:rsidR="00A45CD5">
        <w:rPr>
          <w:rFonts w:ascii="Times New Roman" w:hAnsi="Times New Roman"/>
          <w:sz w:val="24"/>
          <w:szCs w:val="24"/>
        </w:rPr>
        <w:t>in</w:t>
      </w:r>
      <w:r w:rsidRPr="00105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BA5">
        <w:rPr>
          <w:rFonts w:ascii="Times New Roman" w:hAnsi="Times New Roman"/>
          <w:sz w:val="24"/>
          <w:szCs w:val="24"/>
        </w:rPr>
        <w:t>BioMaterials</w:t>
      </w:r>
      <w:proofErr w:type="spellEnd"/>
      <w:r w:rsidRPr="00105BA5">
        <w:rPr>
          <w:rFonts w:ascii="Times New Roman" w:hAnsi="Times New Roman"/>
          <w:sz w:val="24"/>
          <w:szCs w:val="24"/>
        </w:rPr>
        <w:t xml:space="preserve"> </w:t>
      </w:r>
      <w:r w:rsidR="00A45CD5">
        <w:rPr>
          <w:rFonts w:ascii="Times New Roman" w:hAnsi="Times New Roman"/>
          <w:sz w:val="24"/>
          <w:szCs w:val="24"/>
        </w:rPr>
        <w:t>for</w:t>
      </w:r>
      <w:r w:rsidRPr="00105BA5">
        <w:rPr>
          <w:rFonts w:ascii="Times New Roman" w:hAnsi="Times New Roman"/>
          <w:sz w:val="24"/>
          <w:szCs w:val="24"/>
        </w:rPr>
        <w:t xml:space="preserve"> POLYBIOMAT</w:t>
      </w:r>
      <w:r w:rsidR="00A45CD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14:paraId="53FAC246" w14:textId="77777777" w:rsidR="00105BA5" w:rsidRPr="00105BA5" w:rsidRDefault="00105BA5" w:rsidP="00105BA5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157006D8" w14:textId="0B1D7BEE" w:rsidR="00B07A88" w:rsidRPr="00105BA5" w:rsidRDefault="008B7256" w:rsidP="008B7256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105BA5">
        <w:rPr>
          <w:rFonts w:ascii="Times New Roman" w:hAnsi="Times New Roman"/>
          <w:sz w:val="24"/>
          <w:szCs w:val="24"/>
        </w:rPr>
        <w:t xml:space="preserve">6. </w:t>
      </w:r>
      <w:r w:rsidR="00105BA5" w:rsidRPr="00105BA5">
        <w:rPr>
          <w:rFonts w:ascii="Times New Roman" w:hAnsi="Times New Roman"/>
          <w:sz w:val="24"/>
          <w:szCs w:val="24"/>
        </w:rPr>
        <w:t xml:space="preserve">Dokumenty należy przesłać do dr Vignesh </w:t>
      </w:r>
      <w:proofErr w:type="spellStart"/>
      <w:r w:rsidR="00105BA5" w:rsidRPr="00105BA5">
        <w:rPr>
          <w:rFonts w:ascii="Times New Roman" w:hAnsi="Times New Roman"/>
          <w:sz w:val="24"/>
          <w:szCs w:val="24"/>
        </w:rPr>
        <w:t>Kumaravel</w:t>
      </w:r>
      <w:proofErr w:type="spellEnd"/>
      <w:r w:rsidR="00105BA5" w:rsidRPr="00105BA5">
        <w:rPr>
          <w:rFonts w:ascii="Times New Roman" w:hAnsi="Times New Roman"/>
          <w:sz w:val="24"/>
          <w:szCs w:val="24"/>
        </w:rPr>
        <w:t xml:space="preserve">, Senior Principal </w:t>
      </w:r>
      <w:proofErr w:type="spellStart"/>
      <w:r w:rsidR="00105BA5" w:rsidRPr="00105BA5">
        <w:rPr>
          <w:rFonts w:ascii="Times New Roman" w:hAnsi="Times New Roman"/>
          <w:sz w:val="24"/>
          <w:szCs w:val="24"/>
        </w:rPr>
        <w:t>Investigator</w:t>
      </w:r>
      <w:proofErr w:type="spellEnd"/>
      <w:r w:rsidR="00105BA5" w:rsidRPr="00105BA5">
        <w:rPr>
          <w:rFonts w:ascii="Times New Roman" w:hAnsi="Times New Roman"/>
          <w:sz w:val="24"/>
          <w:szCs w:val="24"/>
        </w:rPr>
        <w:t xml:space="preserve"> w ICRI-BioM na adres e-mail: vignesh.kumaravel@p.lodz.pl</w:t>
      </w:r>
    </w:p>
    <w:p w14:paraId="6070413D" w14:textId="77777777" w:rsidR="006F2076" w:rsidRPr="00105BA5" w:rsidRDefault="006F2076" w:rsidP="008B7256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14:paraId="4D83A723" w14:textId="4077041C" w:rsidR="006F2076" w:rsidRPr="00105BA5" w:rsidRDefault="00B07A88" w:rsidP="003448E7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105BA5">
        <w:rPr>
          <w:rFonts w:ascii="Times New Roman" w:hAnsi="Times New Roman"/>
          <w:sz w:val="24"/>
          <w:szCs w:val="24"/>
        </w:rPr>
        <w:t xml:space="preserve">7. </w:t>
      </w:r>
      <w:r w:rsidR="00105BA5" w:rsidRPr="00105BA5">
        <w:rPr>
          <w:rFonts w:ascii="Times New Roman" w:hAnsi="Times New Roman"/>
          <w:sz w:val="24"/>
          <w:szCs w:val="24"/>
        </w:rPr>
        <w:t>Przewidywany termin ogłoszenia decyzji: 8 kwietnia 2022 r.</w:t>
      </w:r>
    </w:p>
    <w:p w14:paraId="4EAFCBB8" w14:textId="77777777" w:rsidR="006F2076" w:rsidRPr="00105BA5" w:rsidRDefault="006F2076" w:rsidP="003448E7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</w:p>
    <w:p w14:paraId="70BCCAD9" w14:textId="0BB19D96" w:rsidR="006F2076" w:rsidRDefault="00434E39" w:rsidP="00AD5788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 </w:t>
      </w:r>
      <w:r w:rsidR="00A45CD5" w:rsidRPr="00A45CD5">
        <w:rPr>
          <w:rFonts w:ascii="Times New Roman" w:hAnsi="Times New Roman"/>
          <w:sz w:val="24"/>
          <w:szCs w:val="24"/>
        </w:rPr>
        <w:t xml:space="preserve">ICRI-BioM to Międzynarodowa Agenda Badawcza, powołana w ramach Politechniki Łódzkiej w ramach Programu MAB PLUS Fundacji na rzecz Nauki Polskiej we współpracy z Max Planck </w:t>
      </w:r>
      <w:proofErr w:type="spellStart"/>
      <w:r w:rsidR="00A45CD5" w:rsidRPr="00A45CD5">
        <w:rPr>
          <w:rFonts w:ascii="Times New Roman" w:hAnsi="Times New Roman"/>
          <w:sz w:val="24"/>
          <w:szCs w:val="24"/>
        </w:rPr>
        <w:t>Institute</w:t>
      </w:r>
      <w:proofErr w:type="spellEnd"/>
      <w:r w:rsidR="00A45CD5" w:rsidRPr="00A45CD5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A45CD5" w:rsidRPr="00A45CD5">
        <w:rPr>
          <w:rFonts w:ascii="Times New Roman" w:hAnsi="Times New Roman"/>
          <w:sz w:val="24"/>
          <w:szCs w:val="24"/>
        </w:rPr>
        <w:t>Polymer</w:t>
      </w:r>
      <w:proofErr w:type="spellEnd"/>
      <w:r w:rsidR="00A45CD5" w:rsidRPr="00A45CD5">
        <w:rPr>
          <w:rFonts w:ascii="Times New Roman" w:hAnsi="Times New Roman"/>
          <w:sz w:val="24"/>
          <w:szCs w:val="24"/>
        </w:rPr>
        <w:t xml:space="preserve"> Research w </w:t>
      </w:r>
      <w:proofErr w:type="spellStart"/>
      <w:r w:rsidR="00A45CD5" w:rsidRPr="00A45CD5">
        <w:rPr>
          <w:rFonts w:ascii="Times New Roman" w:hAnsi="Times New Roman"/>
          <w:sz w:val="24"/>
          <w:szCs w:val="24"/>
        </w:rPr>
        <w:t>Mainz</w:t>
      </w:r>
      <w:proofErr w:type="spellEnd"/>
      <w:r w:rsidR="00A45CD5" w:rsidRPr="00A45CD5">
        <w:rPr>
          <w:rFonts w:ascii="Times New Roman" w:hAnsi="Times New Roman"/>
          <w:sz w:val="24"/>
          <w:szCs w:val="24"/>
        </w:rPr>
        <w:t>. Ma na celu stworzenie doskonałej jednostki naukowej, która skupia się na łączeniu chemii polimerów z inżynierią biosystemów molekularnych eksperymentalnie i przy pomocy nauk obliczeniowych. Oczekuje się, że współpraca i synergia między tymi grupami, lokalnym środowiskiem naukowym oraz współpraca międzynarodowa doprowadzą do przełomowych badań w naukach podstawowych i stosowanych.</w:t>
      </w:r>
    </w:p>
    <w:p w14:paraId="37F744AE" w14:textId="2412A21A" w:rsidR="003F0D38" w:rsidRDefault="003F0D38" w:rsidP="00AD5788">
      <w:pPr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</w:p>
    <w:p w14:paraId="3D89F988" w14:textId="77777777" w:rsidR="003F0D38" w:rsidRPr="00176B06" w:rsidRDefault="003F0D38" w:rsidP="003F0D38">
      <w:pPr>
        <w:jc w:val="right"/>
        <w:rPr>
          <w:rFonts w:cs="Tahoma"/>
          <w:sz w:val="16"/>
          <w:szCs w:val="16"/>
        </w:rPr>
      </w:pPr>
      <w:r w:rsidRPr="00176B06">
        <w:rPr>
          <w:rFonts w:cs="Tahoma"/>
          <w:sz w:val="16"/>
          <w:szCs w:val="16"/>
        </w:rPr>
        <w:t>Załącznik nr 1</w:t>
      </w:r>
      <w:r>
        <w:rPr>
          <w:rFonts w:cs="Tahoma"/>
          <w:sz w:val="16"/>
          <w:szCs w:val="16"/>
        </w:rPr>
        <w:t>.1</w:t>
      </w:r>
    </w:p>
    <w:p w14:paraId="7136A933" w14:textId="77777777" w:rsidR="003F0D38" w:rsidRDefault="003F0D38" w:rsidP="003F0D38">
      <w:pPr>
        <w:jc w:val="right"/>
        <w:rPr>
          <w:rFonts w:cs="Tahoma"/>
          <w:sz w:val="16"/>
          <w:szCs w:val="16"/>
        </w:rPr>
      </w:pPr>
      <w:r w:rsidRPr="00176B06">
        <w:rPr>
          <w:rFonts w:cs="Tahoma"/>
          <w:sz w:val="16"/>
          <w:szCs w:val="16"/>
        </w:rPr>
        <w:t>do „POLITYKI OTM-R – OTWARTY PRZEJRZYSTY MERYTORYCZNY PROCES REKRUTACJI”</w:t>
      </w:r>
    </w:p>
    <w:p w14:paraId="56098F9E" w14:textId="77777777" w:rsidR="003F0D38" w:rsidRDefault="003F0D38" w:rsidP="003F0D38">
      <w:pPr>
        <w:rPr>
          <w:rFonts w:cs="Tahoma"/>
          <w:sz w:val="16"/>
          <w:szCs w:val="16"/>
        </w:rPr>
      </w:pPr>
    </w:p>
    <w:p w14:paraId="47D771C5" w14:textId="77777777" w:rsidR="003F0D38" w:rsidRDefault="003F0D38" w:rsidP="003F0D38">
      <w:pPr>
        <w:jc w:val="right"/>
        <w:rPr>
          <w:rFonts w:cs="Tahoma"/>
          <w:sz w:val="16"/>
          <w:szCs w:val="16"/>
        </w:rPr>
      </w:pPr>
    </w:p>
    <w:p w14:paraId="2F347672" w14:textId="77777777" w:rsidR="003F0D38" w:rsidRPr="00557D51" w:rsidRDefault="003F0D38" w:rsidP="003F0D38">
      <w:pPr>
        <w:spacing w:before="120"/>
        <w:jc w:val="center"/>
        <w:rPr>
          <w:b/>
          <w:bCs/>
          <w:szCs w:val="24"/>
        </w:rPr>
      </w:pPr>
      <w:r w:rsidRPr="00557D51">
        <w:rPr>
          <w:b/>
          <w:bCs/>
          <w:szCs w:val="24"/>
        </w:rPr>
        <w:t>KWESTIONARIUSZ OSOBOWY DLA OSOBY UBIEGAJĄCEJ SIĘ</w:t>
      </w:r>
      <w:r>
        <w:rPr>
          <w:b/>
          <w:bCs/>
          <w:szCs w:val="24"/>
        </w:rPr>
        <w:br/>
      </w:r>
      <w:r w:rsidRPr="00557D51">
        <w:rPr>
          <w:b/>
          <w:bCs/>
          <w:szCs w:val="24"/>
        </w:rPr>
        <w:t>O ZATRUDNIENIE</w:t>
      </w:r>
      <w:r>
        <w:rPr>
          <w:b/>
          <w:bCs/>
          <w:szCs w:val="24"/>
        </w:rPr>
        <w:t xml:space="preserve"> </w:t>
      </w:r>
      <w:r w:rsidRPr="00557D51">
        <w:rPr>
          <w:b/>
          <w:bCs/>
          <w:szCs w:val="24"/>
        </w:rPr>
        <w:t>W</w:t>
      </w:r>
      <w:r>
        <w:rPr>
          <w:b/>
          <w:bCs/>
          <w:szCs w:val="24"/>
        </w:rPr>
        <w:t xml:space="preserve"> </w:t>
      </w:r>
      <w:r w:rsidRPr="00557D51">
        <w:rPr>
          <w:b/>
          <w:bCs/>
          <w:szCs w:val="24"/>
        </w:rPr>
        <w:t>POLITECHNICE ŁÓDZKIEJ</w:t>
      </w:r>
    </w:p>
    <w:p w14:paraId="0AB0D221" w14:textId="77777777" w:rsidR="003F0D38" w:rsidRPr="00557D51" w:rsidRDefault="003F0D38" w:rsidP="003F0D38">
      <w:pPr>
        <w:spacing w:before="120"/>
        <w:jc w:val="both"/>
        <w:rPr>
          <w:szCs w:val="24"/>
        </w:rPr>
      </w:pPr>
    </w:p>
    <w:p w14:paraId="2A8E94CE" w14:textId="7FE3AAEE" w:rsidR="003F0D38" w:rsidRPr="003F0D38" w:rsidRDefault="003F0D38" w:rsidP="003F0D38">
      <w:pPr>
        <w:spacing w:before="120"/>
        <w:ind w:left="425" w:hanging="425"/>
        <w:jc w:val="both"/>
      </w:pPr>
      <w:r w:rsidRPr="000C5A4A">
        <w:t>1.</w:t>
      </w:r>
      <w:r>
        <w:tab/>
      </w:r>
      <w:r w:rsidRPr="000C5A4A">
        <w:t>Imię (imiona) i nazwisko ............................................</w:t>
      </w:r>
      <w:r>
        <w:t>.</w:t>
      </w:r>
      <w:r w:rsidRPr="000C5A4A">
        <w:t>........................................................................</w:t>
      </w:r>
    </w:p>
    <w:p w14:paraId="0CB7B6C1" w14:textId="5C215822" w:rsidR="003F0D38" w:rsidRPr="003F0D38" w:rsidRDefault="003F0D38" w:rsidP="003F0D38">
      <w:pPr>
        <w:spacing w:before="120"/>
        <w:ind w:left="425" w:hanging="425"/>
        <w:jc w:val="both"/>
      </w:pPr>
      <w:r w:rsidRPr="00971FF7">
        <w:t>2.</w:t>
      </w:r>
      <w:r>
        <w:tab/>
      </w:r>
      <w:r w:rsidRPr="00971FF7">
        <w:t>Data urodzenia .....................................................................................................................................</w:t>
      </w:r>
    </w:p>
    <w:p w14:paraId="7EEAB318" w14:textId="77777777" w:rsidR="003F0D38" w:rsidRPr="00971FF7" w:rsidRDefault="003F0D38" w:rsidP="003F0D38">
      <w:pPr>
        <w:spacing w:before="120"/>
        <w:ind w:left="425" w:hanging="425"/>
        <w:jc w:val="both"/>
      </w:pPr>
      <w:r w:rsidRPr="00971FF7">
        <w:t>3.</w:t>
      </w:r>
      <w:r>
        <w:tab/>
      </w:r>
      <w:r w:rsidRPr="00971FF7">
        <w:t>Dane kontaktowe</w:t>
      </w:r>
      <w:r>
        <w:t xml:space="preserve"> </w:t>
      </w:r>
      <w:r w:rsidRPr="00971FF7">
        <w:t>.................................................................................................................................</w:t>
      </w:r>
    </w:p>
    <w:p w14:paraId="0CE5ADA3" w14:textId="77777777" w:rsidR="003F0D38" w:rsidRPr="00D90661" w:rsidRDefault="003F0D38" w:rsidP="003F0D38">
      <w:pPr>
        <w:tabs>
          <w:tab w:val="left" w:pos="3686"/>
        </w:tabs>
        <w:spacing w:after="120"/>
        <w:jc w:val="both"/>
      </w:pPr>
      <w:r w:rsidRPr="00D90661">
        <w:tab/>
        <w:t>(wskazane przez osobę ubiegającą się o zatrudnienie)</w:t>
      </w:r>
    </w:p>
    <w:p w14:paraId="6242FAE3" w14:textId="5A8772BC" w:rsidR="003F0D38" w:rsidRPr="00B807B5" w:rsidRDefault="003F0D38" w:rsidP="003F0D38">
      <w:pPr>
        <w:spacing w:before="120"/>
        <w:ind w:left="425" w:hanging="425"/>
        <w:jc w:val="both"/>
      </w:pPr>
      <w:r w:rsidRPr="00B807B5">
        <w:t>4.</w:t>
      </w:r>
      <w:r>
        <w:tab/>
      </w:r>
      <w:r w:rsidRPr="00B807B5">
        <w:t xml:space="preserve">Wykształcenie (gdy jest ono niezbędne do wykonywania pracy określonego rodzaju lub na określonym stanowisku) </w:t>
      </w:r>
    </w:p>
    <w:p w14:paraId="3E9FCAE7" w14:textId="77777777" w:rsidR="003F0D38" w:rsidRPr="00557D51" w:rsidRDefault="003F0D38" w:rsidP="003F0D38">
      <w:pPr>
        <w:spacing w:before="120"/>
        <w:jc w:val="both"/>
        <w:rPr>
          <w:szCs w:val="24"/>
        </w:rPr>
      </w:pPr>
      <w:r w:rsidRPr="00557D51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</w:t>
      </w:r>
      <w:r w:rsidRPr="00557D51">
        <w:rPr>
          <w:szCs w:val="24"/>
        </w:rPr>
        <w:t>..................</w:t>
      </w:r>
    </w:p>
    <w:p w14:paraId="1337E41A" w14:textId="77777777" w:rsidR="003F0D38" w:rsidRPr="00D90661" w:rsidRDefault="003F0D38" w:rsidP="003F0D38">
      <w:pPr>
        <w:tabs>
          <w:tab w:val="left" w:pos="3402"/>
        </w:tabs>
        <w:spacing w:after="120"/>
        <w:jc w:val="both"/>
      </w:pPr>
      <w:r w:rsidRPr="00D90661">
        <w:tab/>
        <w:t>(nazwa szkoły i rok jej ukończenia)</w:t>
      </w:r>
    </w:p>
    <w:p w14:paraId="6236674D" w14:textId="77777777" w:rsidR="003F0D38" w:rsidRPr="00557D51" w:rsidRDefault="003F0D38" w:rsidP="003F0D38">
      <w:pPr>
        <w:spacing w:before="120"/>
        <w:jc w:val="both"/>
        <w:rPr>
          <w:szCs w:val="24"/>
        </w:rPr>
      </w:pPr>
      <w:r w:rsidRPr="00557D51">
        <w:rPr>
          <w:szCs w:val="24"/>
        </w:rPr>
        <w:t>..........................................................................................................................................</w:t>
      </w:r>
      <w:r>
        <w:rPr>
          <w:szCs w:val="24"/>
        </w:rPr>
        <w:t>.........</w:t>
      </w:r>
      <w:r w:rsidRPr="00557D51">
        <w:rPr>
          <w:szCs w:val="24"/>
        </w:rPr>
        <w:t>..................</w:t>
      </w:r>
    </w:p>
    <w:p w14:paraId="326D485F" w14:textId="77777777" w:rsidR="003F0D38" w:rsidRPr="00D90661" w:rsidRDefault="003F0D38" w:rsidP="003F0D38">
      <w:pPr>
        <w:tabs>
          <w:tab w:val="left" w:pos="2268"/>
        </w:tabs>
        <w:spacing w:after="120"/>
        <w:jc w:val="both"/>
      </w:pPr>
      <w:r w:rsidRPr="00D90661">
        <w:tab/>
        <w:t>(zawód, specjalność, stopień naukowy, tytuł zawodowy, tytuł naukowy)</w:t>
      </w:r>
    </w:p>
    <w:p w14:paraId="257E3D01" w14:textId="77777777" w:rsidR="003F0D38" w:rsidRPr="00504E82" w:rsidRDefault="003F0D38" w:rsidP="003F0D38">
      <w:pPr>
        <w:spacing w:before="120"/>
        <w:ind w:left="425" w:hanging="425"/>
        <w:jc w:val="both"/>
      </w:pPr>
      <w:r w:rsidRPr="00504E82">
        <w:t>5.</w:t>
      </w:r>
      <w:r>
        <w:tab/>
      </w:r>
      <w:r w:rsidRPr="00504E82">
        <w:t>Kwalifikacje zawodowe (gdy są one niezbędne do wykonywania pracy określonego rodzaju lub na określonym stanowisku) ..........................................................</w:t>
      </w:r>
      <w:r>
        <w:t>.......</w:t>
      </w:r>
      <w:r w:rsidRPr="00504E82">
        <w:t>.....................................................</w:t>
      </w:r>
    </w:p>
    <w:p w14:paraId="76F716B1" w14:textId="77777777" w:rsidR="003F0D38" w:rsidRPr="00557D51" w:rsidRDefault="003F0D38" w:rsidP="003F0D38">
      <w:pPr>
        <w:spacing w:before="120"/>
        <w:jc w:val="both"/>
        <w:rPr>
          <w:szCs w:val="24"/>
        </w:rPr>
      </w:pPr>
      <w:r w:rsidRPr="00557D51">
        <w:rPr>
          <w:szCs w:val="24"/>
        </w:rPr>
        <w:t>...........................................................................................................................</w:t>
      </w:r>
      <w:r>
        <w:rPr>
          <w:szCs w:val="24"/>
        </w:rPr>
        <w:t>..........</w:t>
      </w:r>
      <w:r w:rsidRPr="00557D51">
        <w:rPr>
          <w:szCs w:val="24"/>
        </w:rPr>
        <w:t>................................</w:t>
      </w:r>
    </w:p>
    <w:p w14:paraId="132B1FC9" w14:textId="77777777" w:rsidR="003F0D38" w:rsidRPr="00D90661" w:rsidRDefault="003F0D38" w:rsidP="003F0D38">
      <w:pPr>
        <w:tabs>
          <w:tab w:val="left" w:pos="1701"/>
        </w:tabs>
        <w:spacing w:after="120"/>
        <w:jc w:val="both"/>
      </w:pPr>
      <w:r w:rsidRPr="00D90661">
        <w:tab/>
        <w:t>(kursy, studia podyplomowe lub inne formy uzupełnienia wiedzy lub umiejętności)</w:t>
      </w:r>
    </w:p>
    <w:p w14:paraId="786F2767" w14:textId="77777777" w:rsidR="003F0D38" w:rsidRPr="00F24BC4" w:rsidRDefault="003F0D38" w:rsidP="003F0D38">
      <w:pPr>
        <w:spacing w:before="120"/>
        <w:ind w:left="425" w:hanging="425"/>
        <w:jc w:val="both"/>
      </w:pPr>
      <w:r w:rsidRPr="00F24BC4">
        <w:t>6.</w:t>
      </w:r>
      <w:r>
        <w:tab/>
      </w:r>
      <w:r w:rsidRPr="00F24BC4">
        <w:t>Przebieg dotychczasowego zatrudnienia (gdy jest ono niezbędne do wykonywania pracy</w:t>
      </w:r>
      <w:r>
        <w:t xml:space="preserve"> </w:t>
      </w:r>
      <w:r w:rsidRPr="00F24BC4">
        <w:t>określonego rodzaju lub na określonym stanowisku) ...................................................................</w:t>
      </w:r>
      <w:r>
        <w:t>..</w:t>
      </w:r>
      <w:r w:rsidRPr="00F24BC4">
        <w:t>.....</w:t>
      </w:r>
    </w:p>
    <w:p w14:paraId="5B478A44" w14:textId="77777777" w:rsidR="003F0D38" w:rsidRPr="00557D51" w:rsidRDefault="003F0D38" w:rsidP="003F0D38">
      <w:pPr>
        <w:spacing w:before="120"/>
        <w:jc w:val="both"/>
        <w:rPr>
          <w:szCs w:val="24"/>
        </w:rPr>
      </w:pPr>
      <w:r w:rsidRPr="00557D51">
        <w:rPr>
          <w:szCs w:val="24"/>
        </w:rPr>
        <w:t>...............................................................................................................................................</w:t>
      </w:r>
      <w:r>
        <w:rPr>
          <w:szCs w:val="24"/>
        </w:rPr>
        <w:t>.........</w:t>
      </w:r>
      <w:r w:rsidRPr="00557D51">
        <w:rPr>
          <w:szCs w:val="24"/>
        </w:rPr>
        <w:t>......</w:t>
      </w:r>
      <w:r>
        <w:rPr>
          <w:szCs w:val="24"/>
        </w:rPr>
        <w:t>.</w:t>
      </w:r>
      <w:r w:rsidRPr="00557D51">
        <w:rPr>
          <w:szCs w:val="24"/>
        </w:rPr>
        <w:t>......</w:t>
      </w:r>
    </w:p>
    <w:p w14:paraId="62903BAD" w14:textId="77777777" w:rsidR="003F0D38" w:rsidRPr="00557D51" w:rsidRDefault="003F0D38" w:rsidP="003F0D38">
      <w:pPr>
        <w:spacing w:before="120"/>
        <w:jc w:val="both"/>
        <w:rPr>
          <w:szCs w:val="24"/>
        </w:rPr>
      </w:pPr>
      <w:r w:rsidRPr="00557D51">
        <w:rPr>
          <w:szCs w:val="24"/>
        </w:rPr>
        <w:t>..............................................................................................................................................</w:t>
      </w:r>
      <w:r>
        <w:rPr>
          <w:szCs w:val="24"/>
        </w:rPr>
        <w:t>..........</w:t>
      </w:r>
      <w:r w:rsidRPr="00557D51">
        <w:rPr>
          <w:szCs w:val="24"/>
        </w:rPr>
        <w:t>.............</w:t>
      </w:r>
    </w:p>
    <w:p w14:paraId="3A92FB46" w14:textId="77777777" w:rsidR="003F0D38" w:rsidRPr="00EA556B" w:rsidRDefault="003F0D38" w:rsidP="003F0D38">
      <w:pPr>
        <w:tabs>
          <w:tab w:val="left" w:pos="2268"/>
        </w:tabs>
        <w:spacing w:after="120"/>
        <w:jc w:val="both"/>
      </w:pPr>
      <w:r w:rsidRPr="00EA556B">
        <w:tab/>
        <w:t>(okresy zatrudnienia u kolejnych pracodawców oraz zajmowane stanowiska pracy)</w:t>
      </w:r>
    </w:p>
    <w:p w14:paraId="33BE89B7" w14:textId="77777777" w:rsidR="003F0D38" w:rsidRPr="00F4609E" w:rsidRDefault="003F0D38" w:rsidP="003F0D38">
      <w:pPr>
        <w:spacing w:before="120"/>
        <w:ind w:left="425" w:hanging="425"/>
        <w:jc w:val="both"/>
      </w:pPr>
      <w:r w:rsidRPr="00F4609E">
        <w:t>7.</w:t>
      </w:r>
      <w:r>
        <w:tab/>
      </w:r>
      <w:r w:rsidRPr="00F4609E">
        <w:t>Dodatkowe dane osobowe, jeżeli prawo lub obowiązek ich podania wynika z przepisów</w:t>
      </w:r>
      <w:r>
        <w:t xml:space="preserve"> </w:t>
      </w:r>
      <w:r w:rsidRPr="00F4609E">
        <w:t>szczególnych....</w:t>
      </w:r>
      <w:r>
        <w:t>...</w:t>
      </w:r>
      <w:r w:rsidRPr="00F4609E">
        <w:t>.................................................................................................................................</w:t>
      </w:r>
    </w:p>
    <w:p w14:paraId="2FB610CA" w14:textId="77777777" w:rsidR="003F0D38" w:rsidRPr="00557D51" w:rsidRDefault="003F0D38" w:rsidP="003F0D38">
      <w:pPr>
        <w:spacing w:before="120"/>
        <w:jc w:val="both"/>
        <w:rPr>
          <w:szCs w:val="24"/>
        </w:rPr>
      </w:pPr>
      <w:r w:rsidRPr="00557D51">
        <w:rPr>
          <w:szCs w:val="24"/>
        </w:rPr>
        <w:t>....................................</w:t>
      </w:r>
      <w:r>
        <w:rPr>
          <w:szCs w:val="24"/>
        </w:rPr>
        <w:t>...........</w:t>
      </w:r>
      <w:r w:rsidRPr="00557D51">
        <w:rPr>
          <w:szCs w:val="24"/>
        </w:rPr>
        <w:t>......................................................................................................................</w:t>
      </w:r>
    </w:p>
    <w:p w14:paraId="1AEC6328" w14:textId="77777777" w:rsidR="003F0D38" w:rsidRPr="00557D51" w:rsidRDefault="003F0D38" w:rsidP="003F0D38">
      <w:pPr>
        <w:spacing w:before="120"/>
        <w:jc w:val="both"/>
        <w:rPr>
          <w:szCs w:val="24"/>
        </w:rPr>
      </w:pPr>
    </w:p>
    <w:p w14:paraId="79A4B451" w14:textId="77777777" w:rsidR="003F0D38" w:rsidRDefault="003F0D38" w:rsidP="003F0D38">
      <w:pPr>
        <w:spacing w:before="120"/>
        <w:jc w:val="both"/>
        <w:rPr>
          <w:szCs w:val="24"/>
        </w:rPr>
      </w:pPr>
    </w:p>
    <w:p w14:paraId="3EA68FDF" w14:textId="77777777" w:rsidR="003F0D38" w:rsidRPr="008E255B" w:rsidRDefault="003F0D38" w:rsidP="003F0D38">
      <w:pPr>
        <w:tabs>
          <w:tab w:val="left" w:pos="851"/>
          <w:tab w:val="left" w:pos="5103"/>
        </w:tabs>
        <w:spacing w:before="120"/>
        <w:jc w:val="both"/>
      </w:pPr>
      <w:r>
        <w:tab/>
      </w:r>
      <w:r w:rsidRPr="008E255B">
        <w:t>……………………………</w:t>
      </w:r>
      <w:r>
        <w:tab/>
      </w:r>
      <w:r w:rsidRPr="008E255B">
        <w:t>…..……………………………………</w:t>
      </w:r>
    </w:p>
    <w:p w14:paraId="16EA2F03" w14:textId="7C84A7D9" w:rsidR="003F0D38" w:rsidRDefault="003F0D38" w:rsidP="003F0D38">
      <w:pPr>
        <w:tabs>
          <w:tab w:val="left" w:pos="1276"/>
          <w:tab w:val="left" w:pos="5103"/>
        </w:tabs>
        <w:spacing w:after="120"/>
        <w:jc w:val="both"/>
        <w:rPr>
          <w:szCs w:val="18"/>
        </w:rPr>
      </w:pPr>
      <w:r>
        <w:rPr>
          <w:szCs w:val="18"/>
        </w:rPr>
        <w:t xml:space="preserve">           </w:t>
      </w:r>
      <w:r w:rsidRPr="00F42078">
        <w:rPr>
          <w:szCs w:val="18"/>
        </w:rPr>
        <w:t>(miejscowość i data)</w:t>
      </w:r>
      <w:r>
        <w:rPr>
          <w:szCs w:val="18"/>
        </w:rPr>
        <w:tab/>
      </w:r>
      <w:r w:rsidRPr="00F42078">
        <w:rPr>
          <w:szCs w:val="18"/>
        </w:rPr>
        <w:t>(podpis osoby ubiegającej się o zatrudnienie)</w:t>
      </w:r>
    </w:p>
    <w:p w14:paraId="36C7EA2E" w14:textId="2E6FBD41" w:rsidR="003F0D38" w:rsidRDefault="003F0D38" w:rsidP="003F0D38">
      <w:pPr>
        <w:tabs>
          <w:tab w:val="left" w:pos="1276"/>
          <w:tab w:val="left" w:pos="5103"/>
        </w:tabs>
        <w:spacing w:after="120"/>
        <w:jc w:val="both"/>
        <w:rPr>
          <w:szCs w:val="18"/>
        </w:rPr>
      </w:pPr>
    </w:p>
    <w:p w14:paraId="1795C906" w14:textId="77777777" w:rsidR="003F0D38" w:rsidRPr="003F0D38" w:rsidRDefault="003F0D38" w:rsidP="003F0D38">
      <w:pPr>
        <w:jc w:val="right"/>
        <w:rPr>
          <w:rFonts w:cs="Tahoma"/>
          <w:sz w:val="14"/>
          <w:szCs w:val="14"/>
        </w:rPr>
      </w:pPr>
      <w:r w:rsidRPr="003F0D38">
        <w:rPr>
          <w:rFonts w:cs="Tahoma"/>
          <w:sz w:val="14"/>
          <w:szCs w:val="14"/>
        </w:rPr>
        <w:lastRenderedPageBreak/>
        <w:t>Załącznik nr 1.2</w:t>
      </w:r>
    </w:p>
    <w:p w14:paraId="59FFC698" w14:textId="2F48F931" w:rsidR="003F0D38" w:rsidRPr="003F0D38" w:rsidRDefault="003F0D38" w:rsidP="003F0D38">
      <w:pPr>
        <w:jc w:val="right"/>
        <w:rPr>
          <w:rFonts w:cs="Tahoma"/>
          <w:sz w:val="14"/>
          <w:szCs w:val="14"/>
        </w:rPr>
      </w:pPr>
      <w:r w:rsidRPr="003F0D38">
        <w:rPr>
          <w:rFonts w:cs="Tahoma"/>
          <w:sz w:val="14"/>
          <w:szCs w:val="14"/>
        </w:rPr>
        <w:t>do „POLITYKI OTM-R – OTWARTY PRZEJRZYSTY MERYTORYCZNY PROCES REKRUTACJI”</w:t>
      </w:r>
    </w:p>
    <w:p w14:paraId="48075EA3" w14:textId="31F8C276" w:rsidR="003F0D38" w:rsidRPr="003F0D38" w:rsidRDefault="003F0D38" w:rsidP="003F0D38">
      <w:pPr>
        <w:tabs>
          <w:tab w:val="left" w:pos="567"/>
        </w:tabs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D38">
        <w:rPr>
          <w:rFonts w:ascii="Times New Roman" w:hAnsi="Times New Roman"/>
          <w:b/>
          <w:bCs/>
          <w:sz w:val="24"/>
          <w:szCs w:val="24"/>
        </w:rPr>
        <w:t>Klauzula informacyjna dla kandydatów do pracy</w:t>
      </w:r>
    </w:p>
    <w:p w14:paraId="2DE7B519" w14:textId="1D8C9BDA" w:rsidR="003F0D38" w:rsidRPr="003F0D38" w:rsidRDefault="003F0D38" w:rsidP="003F0D38">
      <w:pPr>
        <w:tabs>
          <w:tab w:val="left" w:pos="567"/>
        </w:tabs>
        <w:jc w:val="both"/>
        <w:rPr>
          <w:rFonts w:ascii="Times New Roman" w:hAnsi="Times New Roman"/>
          <w:sz w:val="21"/>
          <w:szCs w:val="21"/>
        </w:rPr>
      </w:pPr>
      <w:r w:rsidRPr="003F0D38">
        <w:rPr>
          <w:rFonts w:ascii="Times New Roman" w:hAnsi="Times New Roman"/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3F0D38">
        <w:rPr>
          <w:rFonts w:ascii="Times New Roman" w:hAnsi="Times New Roman"/>
          <w:sz w:val="21"/>
          <w:szCs w:val="21"/>
        </w:rPr>
        <w:br/>
      </w:r>
      <w:r w:rsidRPr="003F0D38">
        <w:rPr>
          <w:rFonts w:ascii="Times New Roman" w:hAnsi="Times New Roman"/>
          <w:sz w:val="21"/>
          <w:szCs w:val="21"/>
        </w:rPr>
        <w:t xml:space="preserve">i w sprawie swobodnego przepływu takich danych oraz uchylenia dyrektywy 95/46/WE (ogólne rozporządzenie </w:t>
      </w:r>
      <w:r w:rsidRPr="003F0D38">
        <w:rPr>
          <w:rFonts w:ascii="Times New Roman" w:hAnsi="Times New Roman"/>
          <w:sz w:val="21"/>
          <w:szCs w:val="21"/>
        </w:rPr>
        <w:br/>
      </w:r>
      <w:r w:rsidRPr="003F0D38">
        <w:rPr>
          <w:rFonts w:ascii="Times New Roman" w:hAnsi="Times New Roman"/>
          <w:sz w:val="21"/>
          <w:szCs w:val="21"/>
        </w:rPr>
        <w:t>o ochronie danych, Dz. Urz. UE L 119/1) –, zwanego dalej „RODO”, – informujemy, że:</w:t>
      </w:r>
    </w:p>
    <w:p w14:paraId="2D1B5341" w14:textId="77777777" w:rsidR="003F0D38" w:rsidRPr="003F0D38" w:rsidRDefault="003F0D38" w:rsidP="003F0D38">
      <w:pPr>
        <w:tabs>
          <w:tab w:val="left" w:pos="567"/>
        </w:tabs>
        <w:jc w:val="both"/>
        <w:rPr>
          <w:rFonts w:ascii="Times New Roman" w:hAnsi="Times New Roman"/>
          <w:sz w:val="21"/>
          <w:szCs w:val="21"/>
        </w:rPr>
      </w:pPr>
      <w:r w:rsidRPr="003F0D38">
        <w:rPr>
          <w:rFonts w:ascii="Times New Roman" w:hAnsi="Times New Roman"/>
          <w:sz w:val="21"/>
          <w:szCs w:val="21"/>
        </w:rPr>
        <w:t>1)</w:t>
      </w:r>
      <w:r w:rsidRPr="003F0D38">
        <w:rPr>
          <w:rFonts w:ascii="Times New Roman" w:hAnsi="Times New Roman"/>
          <w:sz w:val="21"/>
          <w:szCs w:val="21"/>
        </w:rPr>
        <w:tab/>
        <w:t>Politechnika Łódzka z siedzibą w Łodzi jest Administratorem Pani/Pana danych osobowych;</w:t>
      </w:r>
    </w:p>
    <w:p w14:paraId="0C55AFEB" w14:textId="3643C5E0" w:rsidR="003F0D38" w:rsidRPr="003F0D38" w:rsidRDefault="003F0D38" w:rsidP="003F0D38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F0D38">
        <w:rPr>
          <w:rFonts w:ascii="Times New Roman" w:hAnsi="Times New Roman"/>
          <w:sz w:val="21"/>
          <w:szCs w:val="21"/>
        </w:rPr>
        <w:t>2)</w:t>
      </w:r>
      <w:r w:rsidRPr="003F0D38">
        <w:rPr>
          <w:rFonts w:ascii="Times New Roman" w:hAnsi="Times New Roman"/>
          <w:sz w:val="21"/>
          <w:szCs w:val="21"/>
        </w:rPr>
        <w:tab/>
        <w:t xml:space="preserve">Wyznaczyliśmy Inspektora Ochrony Danych nadzorującego prawidłowość przetwarzania danych osobowych, </w:t>
      </w:r>
      <w:r w:rsidRPr="003F0D38">
        <w:rPr>
          <w:rFonts w:ascii="Times New Roman" w:hAnsi="Times New Roman"/>
          <w:sz w:val="21"/>
          <w:szCs w:val="21"/>
        </w:rPr>
        <w:br/>
      </w:r>
      <w:r w:rsidRPr="003F0D38">
        <w:rPr>
          <w:rFonts w:ascii="Times New Roman" w:hAnsi="Times New Roman"/>
          <w:sz w:val="21"/>
          <w:szCs w:val="21"/>
        </w:rPr>
        <w:t>z którym można się skontaktować w sprawach ochrony swoich danych osobowych pod adresem e-mail rbi@adm.p.lodz.pl; pod numerem telefonu 42 631 2039; lub pisemnie na adres naszej siedziby: Politechnika Łódzka, ul. Żeromskiego 116, 90-924 Łódź;</w:t>
      </w:r>
    </w:p>
    <w:p w14:paraId="4E4A92E7" w14:textId="77777777" w:rsidR="003F0D38" w:rsidRPr="003F0D38" w:rsidRDefault="003F0D38" w:rsidP="003F0D38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F0D38">
        <w:rPr>
          <w:rFonts w:ascii="Times New Roman" w:hAnsi="Times New Roman"/>
          <w:sz w:val="21"/>
          <w:szCs w:val="21"/>
        </w:rPr>
        <w:t>3)</w:t>
      </w:r>
      <w:r w:rsidRPr="003F0D38">
        <w:rPr>
          <w:rFonts w:ascii="Times New Roman" w:hAnsi="Times New Roman"/>
          <w:sz w:val="21"/>
          <w:szCs w:val="21"/>
        </w:rPr>
        <w:tab/>
        <w:t>Jako administrator będziemy przetwarzać dane w celu przeprowadzenia procesu rekrutacji na wskazane stanowisko na podstawie Pani/Pana zgody (art. 6 ust. 1 lit. a RODO);</w:t>
      </w:r>
    </w:p>
    <w:p w14:paraId="1DF27B2A" w14:textId="77777777" w:rsidR="003F0D38" w:rsidRPr="003F0D38" w:rsidRDefault="003F0D38" w:rsidP="003F0D38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F0D38">
        <w:rPr>
          <w:rFonts w:ascii="Times New Roman" w:hAnsi="Times New Roman"/>
          <w:sz w:val="21"/>
          <w:szCs w:val="21"/>
        </w:rPr>
        <w:t>4)</w:t>
      </w:r>
      <w:r w:rsidRPr="003F0D38">
        <w:rPr>
          <w:rFonts w:ascii="Times New Roman" w:hAnsi="Times New Roman"/>
          <w:sz w:val="21"/>
          <w:szCs w:val="21"/>
        </w:rPr>
        <w:tab/>
        <w:t>W każdej chwili przysługuje Pani/Panu prawo do wycofania zgody na przetwarzanie danych osobowych, ale cofnięcie zgody nie wpływa na zgodność z prawem przetwarzania, którego dokonano na podstawie zgody przed jej wycofaniem;</w:t>
      </w:r>
    </w:p>
    <w:p w14:paraId="7A6BCC87" w14:textId="77777777" w:rsidR="003F0D38" w:rsidRPr="003F0D38" w:rsidRDefault="003F0D38" w:rsidP="003F0D38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F0D38">
        <w:rPr>
          <w:rFonts w:ascii="Times New Roman" w:hAnsi="Times New Roman"/>
          <w:sz w:val="21"/>
          <w:szCs w:val="21"/>
        </w:rPr>
        <w:t>5)</w:t>
      </w:r>
      <w:r w:rsidRPr="003F0D38">
        <w:rPr>
          <w:rFonts w:ascii="Times New Roman" w:hAnsi="Times New Roman"/>
          <w:sz w:val="21"/>
          <w:szCs w:val="21"/>
        </w:rPr>
        <w:tab/>
        <w:t>W każdej chwili przysługuje Pani/Panu prawo do wniesienia sprzeciwu wobec przetwarzania danych jw. Przestaniemy przetwarzać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roszczeń;</w:t>
      </w:r>
    </w:p>
    <w:p w14:paraId="149241D2" w14:textId="610AE762" w:rsidR="003F0D38" w:rsidRPr="003F0D38" w:rsidRDefault="003F0D38" w:rsidP="003F0D38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F0D38">
        <w:rPr>
          <w:rFonts w:ascii="Times New Roman" w:hAnsi="Times New Roman"/>
          <w:sz w:val="21"/>
          <w:szCs w:val="21"/>
        </w:rPr>
        <w:t>6)</w:t>
      </w:r>
      <w:r w:rsidRPr="003F0D38">
        <w:rPr>
          <w:rFonts w:ascii="Times New Roman" w:hAnsi="Times New Roman"/>
          <w:sz w:val="21"/>
          <w:szCs w:val="21"/>
        </w:rPr>
        <w:tab/>
        <w:t xml:space="preserve">Pani/Pana dane osobowe wynikające z CV, kwestionariusza osobowego dla osoby ubiegającej się </w:t>
      </w:r>
      <w:r w:rsidRPr="003F0D38">
        <w:rPr>
          <w:rFonts w:ascii="Times New Roman" w:hAnsi="Times New Roman"/>
          <w:sz w:val="21"/>
          <w:szCs w:val="21"/>
        </w:rPr>
        <w:br/>
      </w:r>
      <w:r w:rsidRPr="003F0D38">
        <w:rPr>
          <w:rFonts w:ascii="Times New Roman" w:hAnsi="Times New Roman"/>
          <w:sz w:val="21"/>
          <w:szCs w:val="21"/>
        </w:rPr>
        <w:t xml:space="preserve">o zatrudnienie i kopii dokumentów potwierdzających przebieg pracy zawodowej, wykształcenie, dodatkowe uprawnienia i kwalifikacje będą przetwarzane przez okres, w którym mogą ujawnić się roszczenia związane </w:t>
      </w:r>
      <w:r w:rsidRPr="003F0D38">
        <w:rPr>
          <w:rFonts w:ascii="Times New Roman" w:hAnsi="Times New Roman"/>
          <w:sz w:val="21"/>
          <w:szCs w:val="21"/>
        </w:rPr>
        <w:br/>
      </w:r>
      <w:r w:rsidRPr="003F0D38">
        <w:rPr>
          <w:rFonts w:ascii="Times New Roman" w:hAnsi="Times New Roman"/>
          <w:sz w:val="21"/>
          <w:szCs w:val="21"/>
        </w:rPr>
        <w:t>z procesem rekrutacji, czyli przez 6 miesięcy od zakończenia procesu rekrutacji. W przypadku osób, które wyraziły zgodę na przetwarzanie danych osobowych w celach przyszłych postępowań rekrutacyjnych, przez okres 12 miesięcy od zakończenia procesu rekrutacji, w którym wyrażona była zgoda;</w:t>
      </w:r>
    </w:p>
    <w:p w14:paraId="49F3C29F" w14:textId="7A5B7F9A" w:rsidR="003F0D38" w:rsidRPr="003F0D38" w:rsidRDefault="003F0D38" w:rsidP="003F0D38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F0D38">
        <w:rPr>
          <w:rFonts w:ascii="Times New Roman" w:hAnsi="Times New Roman"/>
          <w:sz w:val="21"/>
          <w:szCs w:val="21"/>
        </w:rPr>
        <w:t>7)</w:t>
      </w:r>
      <w:r w:rsidRPr="003F0D38">
        <w:rPr>
          <w:rFonts w:ascii="Times New Roman" w:hAnsi="Times New Roman"/>
          <w:sz w:val="21"/>
          <w:szCs w:val="21"/>
        </w:rPr>
        <w:tab/>
        <w:t xml:space="preserve">Dostęp do Pani/Pana danych będą posiadać osoby upoważnione przez Administratora do ich przetwarzania </w:t>
      </w:r>
      <w:r w:rsidRPr="003F0D38">
        <w:rPr>
          <w:rFonts w:ascii="Times New Roman" w:hAnsi="Times New Roman"/>
          <w:sz w:val="21"/>
          <w:szCs w:val="21"/>
        </w:rPr>
        <w:br/>
      </w:r>
      <w:r w:rsidRPr="003F0D38">
        <w:rPr>
          <w:rFonts w:ascii="Times New Roman" w:hAnsi="Times New Roman"/>
          <w:sz w:val="21"/>
          <w:szCs w:val="21"/>
        </w:rPr>
        <w:t>w ramach wykonywanych obowiązków służbowych;</w:t>
      </w:r>
    </w:p>
    <w:p w14:paraId="277E237B" w14:textId="77777777" w:rsidR="003F0D38" w:rsidRPr="003F0D38" w:rsidRDefault="003F0D38" w:rsidP="003F0D38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F0D38">
        <w:rPr>
          <w:rFonts w:ascii="Times New Roman" w:hAnsi="Times New Roman"/>
          <w:sz w:val="21"/>
          <w:szCs w:val="21"/>
        </w:rPr>
        <w:t>8)</w:t>
      </w:r>
      <w:r w:rsidRPr="003F0D38">
        <w:rPr>
          <w:rFonts w:ascii="Times New Roman" w:hAnsi="Times New Roman"/>
          <w:sz w:val="21"/>
          <w:szCs w:val="21"/>
        </w:rPr>
        <w:tab/>
        <w:t>Pani/Pana dane osobowe nie będą przetwarzane w sposób zautomatyzowany i nie będą poddawane profilowaniu;</w:t>
      </w:r>
    </w:p>
    <w:p w14:paraId="2D23F7BB" w14:textId="77777777" w:rsidR="003F0D38" w:rsidRPr="003F0D38" w:rsidRDefault="003F0D38" w:rsidP="003F0D38">
      <w:pPr>
        <w:tabs>
          <w:tab w:val="left" w:pos="567"/>
        </w:tabs>
        <w:jc w:val="both"/>
        <w:rPr>
          <w:rFonts w:ascii="Times New Roman" w:hAnsi="Times New Roman"/>
          <w:sz w:val="21"/>
          <w:szCs w:val="21"/>
        </w:rPr>
      </w:pPr>
      <w:r w:rsidRPr="003F0D38">
        <w:rPr>
          <w:rFonts w:ascii="Times New Roman" w:hAnsi="Times New Roman"/>
          <w:sz w:val="21"/>
          <w:szCs w:val="21"/>
        </w:rPr>
        <w:t>9)</w:t>
      </w:r>
      <w:r w:rsidRPr="003F0D38">
        <w:rPr>
          <w:rFonts w:ascii="Times New Roman" w:hAnsi="Times New Roman"/>
          <w:sz w:val="21"/>
          <w:szCs w:val="21"/>
        </w:rPr>
        <w:tab/>
        <w:t>Zgodnie z RODO, przysługuje Pani/Panu ponadto:</w:t>
      </w:r>
    </w:p>
    <w:p w14:paraId="57E396CD" w14:textId="77777777" w:rsidR="003F0D38" w:rsidRPr="003F0D38" w:rsidRDefault="003F0D38" w:rsidP="003F0D38">
      <w:pPr>
        <w:tabs>
          <w:tab w:val="left" w:pos="567"/>
        </w:tabs>
        <w:jc w:val="both"/>
        <w:rPr>
          <w:rFonts w:ascii="Times New Roman" w:hAnsi="Times New Roman"/>
          <w:sz w:val="21"/>
          <w:szCs w:val="21"/>
        </w:rPr>
      </w:pPr>
      <w:r w:rsidRPr="003F0D38">
        <w:rPr>
          <w:rFonts w:ascii="Times New Roman" w:hAnsi="Times New Roman"/>
          <w:sz w:val="21"/>
          <w:szCs w:val="21"/>
        </w:rPr>
        <w:t>a)</w:t>
      </w:r>
      <w:r w:rsidRPr="003F0D38">
        <w:rPr>
          <w:rFonts w:ascii="Times New Roman" w:hAnsi="Times New Roman"/>
          <w:sz w:val="21"/>
          <w:szCs w:val="21"/>
        </w:rPr>
        <w:tab/>
        <w:t>prawo dostępu do swoich danych oraz otrzymania ich kopii,</w:t>
      </w:r>
    </w:p>
    <w:p w14:paraId="511D1675" w14:textId="77777777" w:rsidR="003F0D38" w:rsidRPr="003F0D38" w:rsidRDefault="003F0D38" w:rsidP="003F0D38">
      <w:pPr>
        <w:tabs>
          <w:tab w:val="left" w:pos="567"/>
        </w:tabs>
        <w:jc w:val="both"/>
        <w:rPr>
          <w:rFonts w:ascii="Times New Roman" w:hAnsi="Times New Roman"/>
          <w:sz w:val="21"/>
          <w:szCs w:val="21"/>
        </w:rPr>
      </w:pPr>
      <w:r w:rsidRPr="003F0D38">
        <w:rPr>
          <w:rFonts w:ascii="Times New Roman" w:hAnsi="Times New Roman"/>
          <w:sz w:val="21"/>
          <w:szCs w:val="21"/>
        </w:rPr>
        <w:t>b)</w:t>
      </w:r>
      <w:r w:rsidRPr="003F0D38">
        <w:rPr>
          <w:rFonts w:ascii="Times New Roman" w:hAnsi="Times New Roman"/>
          <w:sz w:val="21"/>
          <w:szCs w:val="21"/>
        </w:rPr>
        <w:tab/>
        <w:t>prawo do sprostowania (poprawiania) swoich danych,</w:t>
      </w:r>
    </w:p>
    <w:p w14:paraId="63F35421" w14:textId="77777777" w:rsidR="003F0D38" w:rsidRPr="003F0D38" w:rsidRDefault="003F0D38" w:rsidP="003F0D38">
      <w:pPr>
        <w:tabs>
          <w:tab w:val="left" w:pos="567"/>
        </w:tabs>
        <w:jc w:val="both"/>
        <w:rPr>
          <w:rFonts w:ascii="Times New Roman" w:hAnsi="Times New Roman"/>
          <w:sz w:val="21"/>
          <w:szCs w:val="21"/>
        </w:rPr>
      </w:pPr>
      <w:r w:rsidRPr="003F0D38">
        <w:rPr>
          <w:rFonts w:ascii="Times New Roman" w:hAnsi="Times New Roman"/>
          <w:sz w:val="21"/>
          <w:szCs w:val="21"/>
        </w:rPr>
        <w:t>c)</w:t>
      </w:r>
      <w:r w:rsidRPr="003F0D38">
        <w:rPr>
          <w:rFonts w:ascii="Times New Roman" w:hAnsi="Times New Roman"/>
          <w:sz w:val="21"/>
          <w:szCs w:val="21"/>
        </w:rPr>
        <w:tab/>
        <w:t>prawo do usunięcia danych, ograniczenia przetwarzania danych,</w:t>
      </w:r>
    </w:p>
    <w:p w14:paraId="08EF56B9" w14:textId="77777777" w:rsidR="003F0D38" w:rsidRPr="003F0D38" w:rsidRDefault="003F0D38" w:rsidP="003F0D38">
      <w:pPr>
        <w:tabs>
          <w:tab w:val="left" w:pos="567"/>
        </w:tabs>
        <w:jc w:val="both"/>
        <w:rPr>
          <w:rFonts w:ascii="Times New Roman" w:hAnsi="Times New Roman"/>
          <w:sz w:val="21"/>
          <w:szCs w:val="21"/>
        </w:rPr>
      </w:pPr>
      <w:r w:rsidRPr="003F0D38">
        <w:rPr>
          <w:rFonts w:ascii="Times New Roman" w:hAnsi="Times New Roman"/>
          <w:sz w:val="21"/>
          <w:szCs w:val="21"/>
        </w:rPr>
        <w:t>d)</w:t>
      </w:r>
      <w:r w:rsidRPr="003F0D38">
        <w:rPr>
          <w:rFonts w:ascii="Times New Roman" w:hAnsi="Times New Roman"/>
          <w:sz w:val="21"/>
          <w:szCs w:val="21"/>
        </w:rPr>
        <w:tab/>
        <w:t>prawo do przenoszenia danych,</w:t>
      </w:r>
    </w:p>
    <w:p w14:paraId="0D758CBF" w14:textId="21C6E5AA" w:rsidR="003F0D38" w:rsidRDefault="003F0D38" w:rsidP="003F0D38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3F0D38">
        <w:rPr>
          <w:rFonts w:ascii="Times New Roman" w:hAnsi="Times New Roman"/>
          <w:sz w:val="21"/>
          <w:szCs w:val="21"/>
        </w:rPr>
        <w:t>e)</w:t>
      </w:r>
      <w:r w:rsidRPr="003F0D38">
        <w:rPr>
          <w:rFonts w:ascii="Times New Roman" w:hAnsi="Times New Roman"/>
          <w:sz w:val="21"/>
          <w:szCs w:val="21"/>
        </w:rPr>
        <w:tab/>
        <w:t>prawo do wniesienia skargi do organu nadzorczego – Prezesa Urzędu Ochrony Danych Osobowych, ul. Stawki 2, 00-193 Warszawa.</w:t>
      </w:r>
    </w:p>
    <w:p w14:paraId="6665821F" w14:textId="5F3DD785" w:rsidR="003F0D38" w:rsidRDefault="003F0D38" w:rsidP="003F0D38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1"/>
          <w:szCs w:val="21"/>
        </w:rPr>
      </w:pPr>
    </w:p>
    <w:p w14:paraId="6281F79C" w14:textId="2F0503E6" w:rsidR="003F0D38" w:rsidRDefault="003F0D38" w:rsidP="003F0D38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1"/>
          <w:szCs w:val="21"/>
        </w:rPr>
      </w:pPr>
    </w:p>
    <w:p w14:paraId="6E735B6E" w14:textId="77777777" w:rsidR="003F0D38" w:rsidRPr="003F0D38" w:rsidRDefault="003F0D38" w:rsidP="003F0D38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1"/>
          <w:szCs w:val="21"/>
        </w:rPr>
      </w:pPr>
    </w:p>
    <w:p w14:paraId="5C23CC44" w14:textId="77777777" w:rsidR="003F0D38" w:rsidRPr="003F0D38" w:rsidRDefault="003F0D38" w:rsidP="003F0D38">
      <w:pPr>
        <w:tabs>
          <w:tab w:val="left" w:pos="567"/>
        </w:tabs>
        <w:rPr>
          <w:rFonts w:ascii="Times New Roman" w:hAnsi="Times New Roman"/>
        </w:rPr>
      </w:pPr>
      <w:r w:rsidRPr="003F0D38">
        <w:rPr>
          <w:rFonts w:ascii="Times New Roman" w:hAnsi="Times New Roman"/>
        </w:rPr>
        <w:tab/>
        <w:t>……………………………</w:t>
      </w:r>
    </w:p>
    <w:p w14:paraId="5865C59B" w14:textId="233B3175" w:rsidR="003F0D38" w:rsidRDefault="003F0D38" w:rsidP="003F0D38">
      <w:pPr>
        <w:tabs>
          <w:tab w:val="left" w:pos="567"/>
        </w:tabs>
        <w:rPr>
          <w:rFonts w:ascii="Times New Roman" w:hAnsi="Times New Roman"/>
        </w:rPr>
      </w:pPr>
      <w:r w:rsidRPr="003F0D38">
        <w:rPr>
          <w:rFonts w:ascii="Times New Roman" w:hAnsi="Times New Roman"/>
        </w:rPr>
        <w:tab/>
        <w:t>(data i podpis kandydata)</w:t>
      </w:r>
    </w:p>
    <w:p w14:paraId="5A2A95B2" w14:textId="77777777" w:rsidR="003F0D38" w:rsidRDefault="003F0D38" w:rsidP="003F0D38">
      <w:pPr>
        <w:tabs>
          <w:tab w:val="left" w:pos="567"/>
        </w:tabs>
        <w:rPr>
          <w:rFonts w:ascii="Times New Roman" w:hAnsi="Times New Roman"/>
        </w:rPr>
      </w:pPr>
    </w:p>
    <w:p w14:paraId="525D140A" w14:textId="77777777" w:rsidR="003F0D38" w:rsidRPr="005967B3" w:rsidRDefault="003F0D38" w:rsidP="003F0D38">
      <w:pPr>
        <w:jc w:val="right"/>
        <w:rPr>
          <w:rFonts w:cs="Tahoma"/>
          <w:sz w:val="16"/>
          <w:szCs w:val="16"/>
        </w:rPr>
      </w:pPr>
      <w:r w:rsidRPr="005967B3">
        <w:rPr>
          <w:rFonts w:cs="Tahoma"/>
          <w:sz w:val="16"/>
          <w:szCs w:val="16"/>
        </w:rPr>
        <w:lastRenderedPageBreak/>
        <w:t>Załącznik nr 1.3</w:t>
      </w:r>
    </w:p>
    <w:p w14:paraId="57D6A6B0" w14:textId="77777777" w:rsidR="003F0D38" w:rsidRDefault="003F0D38" w:rsidP="003F0D38">
      <w:pPr>
        <w:jc w:val="right"/>
        <w:rPr>
          <w:rFonts w:cs="Tahoma"/>
          <w:sz w:val="16"/>
          <w:szCs w:val="16"/>
        </w:rPr>
      </w:pPr>
      <w:r w:rsidRPr="00176B06">
        <w:rPr>
          <w:rFonts w:cs="Tahoma"/>
          <w:sz w:val="16"/>
          <w:szCs w:val="16"/>
        </w:rPr>
        <w:t>do „POLITYKI OTM-R – OTWARTY PRZEJRZYSTY MERYTORYCZNY PROCES REKRUTACJI”</w:t>
      </w:r>
    </w:p>
    <w:p w14:paraId="60C58CB8" w14:textId="77777777" w:rsidR="003F0D38" w:rsidRDefault="003F0D38" w:rsidP="003F0D38">
      <w:pPr>
        <w:jc w:val="right"/>
        <w:rPr>
          <w:rFonts w:cs="Tahoma"/>
          <w:sz w:val="16"/>
          <w:szCs w:val="16"/>
        </w:rPr>
      </w:pPr>
    </w:p>
    <w:p w14:paraId="15B4666F" w14:textId="77777777" w:rsidR="003F0D38" w:rsidRDefault="003F0D38" w:rsidP="003F0D38">
      <w:pPr>
        <w:jc w:val="right"/>
        <w:rPr>
          <w:rFonts w:cs="Tahoma"/>
          <w:sz w:val="16"/>
          <w:szCs w:val="16"/>
        </w:rPr>
      </w:pPr>
    </w:p>
    <w:p w14:paraId="44CA5FE7" w14:textId="77777777" w:rsidR="003F0D38" w:rsidRDefault="003F0D38" w:rsidP="003F0D38">
      <w:pPr>
        <w:jc w:val="right"/>
        <w:rPr>
          <w:rFonts w:cs="Tahoma"/>
          <w:sz w:val="16"/>
          <w:szCs w:val="16"/>
        </w:rPr>
      </w:pPr>
    </w:p>
    <w:p w14:paraId="22CE07DF" w14:textId="77777777" w:rsidR="003F0D38" w:rsidRPr="00557D51" w:rsidRDefault="003F0D38" w:rsidP="003F0D38">
      <w:pPr>
        <w:spacing w:before="120"/>
        <w:jc w:val="center"/>
        <w:rPr>
          <w:b/>
          <w:szCs w:val="24"/>
        </w:rPr>
      </w:pPr>
      <w:r w:rsidRPr="00557D51">
        <w:rPr>
          <w:b/>
          <w:szCs w:val="24"/>
        </w:rPr>
        <w:t>Zgoda Kandydata na przetwarzanie danych osobowych</w:t>
      </w:r>
      <w:r>
        <w:rPr>
          <w:b/>
          <w:szCs w:val="24"/>
        </w:rPr>
        <w:t xml:space="preserve"> </w:t>
      </w:r>
      <w:r w:rsidRPr="00557D51">
        <w:rPr>
          <w:b/>
          <w:szCs w:val="24"/>
        </w:rPr>
        <w:t>(zgodnie z art. 7 RODO)</w:t>
      </w:r>
    </w:p>
    <w:p w14:paraId="5510BF84" w14:textId="77777777" w:rsidR="003F0D38" w:rsidRPr="00557D51" w:rsidRDefault="003F0D38" w:rsidP="003F0D38">
      <w:pPr>
        <w:spacing w:before="120"/>
        <w:jc w:val="both"/>
        <w:rPr>
          <w:szCs w:val="24"/>
        </w:rPr>
      </w:pPr>
      <w:r w:rsidRPr="00557D51">
        <w:rPr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7E900C0F" w14:textId="77777777" w:rsidR="003F0D38" w:rsidRPr="00557D51" w:rsidRDefault="003F0D38" w:rsidP="003F0D38">
      <w:pPr>
        <w:spacing w:before="120"/>
        <w:jc w:val="both"/>
        <w:rPr>
          <w:szCs w:val="24"/>
        </w:rPr>
      </w:pPr>
      <w:r w:rsidRPr="00557D51">
        <w:rPr>
          <w:szCs w:val="24"/>
        </w:rPr>
        <w:t>......................................................................................................................................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557D51">
        <w:rPr>
          <w:szCs w:val="24"/>
        </w:rPr>
        <w:t>...</w:t>
      </w:r>
    </w:p>
    <w:p w14:paraId="772B84DF" w14:textId="77777777" w:rsidR="003F0D38" w:rsidRPr="00557D51" w:rsidRDefault="003F0D38" w:rsidP="003F0D38">
      <w:pPr>
        <w:spacing w:before="120"/>
        <w:jc w:val="both"/>
        <w:rPr>
          <w:szCs w:val="24"/>
        </w:rPr>
      </w:pPr>
      <w:r w:rsidRPr="00557D51">
        <w:rPr>
          <w:szCs w:val="24"/>
        </w:rPr>
        <w:t>............................................................................................................................................</w:t>
      </w:r>
      <w:r>
        <w:rPr>
          <w:szCs w:val="24"/>
        </w:rPr>
        <w:t>...........</w:t>
      </w:r>
    </w:p>
    <w:p w14:paraId="5B954EBA" w14:textId="77777777" w:rsidR="003F0D38" w:rsidRDefault="003F0D38" w:rsidP="003F0D38">
      <w:pPr>
        <w:spacing w:before="120"/>
        <w:jc w:val="both"/>
        <w:rPr>
          <w:szCs w:val="24"/>
        </w:rPr>
      </w:pPr>
      <w:r w:rsidRPr="00557D51">
        <w:rPr>
          <w:szCs w:val="24"/>
        </w:rPr>
        <w:t>w celu rekrutacji/ realizacji zatrudnienia*.</w:t>
      </w:r>
    </w:p>
    <w:p w14:paraId="09FA2F2F" w14:textId="77777777" w:rsidR="003F0D38" w:rsidRPr="00557D51" w:rsidRDefault="003F0D38" w:rsidP="003F0D38">
      <w:pPr>
        <w:spacing w:before="120"/>
        <w:jc w:val="both"/>
        <w:rPr>
          <w:szCs w:val="24"/>
        </w:rPr>
      </w:pPr>
    </w:p>
    <w:p w14:paraId="5DF0C9FB" w14:textId="77777777" w:rsidR="003F0D38" w:rsidRPr="00557D51" w:rsidRDefault="003F0D38" w:rsidP="003F0D38">
      <w:pPr>
        <w:spacing w:before="120"/>
        <w:jc w:val="both"/>
        <w:rPr>
          <w:szCs w:val="24"/>
        </w:rPr>
      </w:pPr>
      <w:r w:rsidRPr="00557D51">
        <w:rPr>
          <w:szCs w:val="24"/>
        </w:rPr>
        <w:t>Oświadczam, że zostałem/</w:t>
      </w:r>
      <w:proofErr w:type="spellStart"/>
      <w:r w:rsidRPr="00557D51">
        <w:rPr>
          <w:szCs w:val="24"/>
        </w:rPr>
        <w:t>am</w:t>
      </w:r>
      <w:proofErr w:type="spellEnd"/>
      <w:r w:rsidRPr="00557D51">
        <w:rPr>
          <w:szCs w:val="24"/>
        </w:rPr>
        <w:t xml:space="preserve"> poinformowany/a o prawie wycofania udzielonej zgody w dowolnym momencie, co stanie się skuteczne od daty złożenia wycofania zgody.</w:t>
      </w:r>
    </w:p>
    <w:p w14:paraId="79818CF4" w14:textId="77777777" w:rsidR="003F0D38" w:rsidRPr="00557D51" w:rsidRDefault="003F0D38" w:rsidP="003F0D38">
      <w:pPr>
        <w:spacing w:before="120"/>
        <w:jc w:val="both"/>
        <w:rPr>
          <w:szCs w:val="24"/>
        </w:rPr>
      </w:pPr>
    </w:p>
    <w:p w14:paraId="7A09669F" w14:textId="77777777" w:rsidR="003F0D38" w:rsidRPr="00557D51" w:rsidRDefault="003F0D38" w:rsidP="003F0D38">
      <w:pPr>
        <w:spacing w:before="120"/>
        <w:jc w:val="both"/>
        <w:rPr>
          <w:szCs w:val="24"/>
        </w:rPr>
      </w:pPr>
      <w:r w:rsidRPr="00557D51">
        <w:rPr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55B2D6E0" w14:textId="77777777" w:rsidR="003F0D38" w:rsidRPr="00557D51" w:rsidRDefault="003F0D38" w:rsidP="003F0D38">
      <w:pPr>
        <w:spacing w:before="120"/>
        <w:jc w:val="both"/>
        <w:rPr>
          <w:szCs w:val="24"/>
        </w:rPr>
      </w:pPr>
    </w:p>
    <w:p w14:paraId="48EA259E" w14:textId="77777777" w:rsidR="003F0D38" w:rsidRPr="00557D51" w:rsidRDefault="003F0D38" w:rsidP="003F0D38">
      <w:pPr>
        <w:spacing w:before="120"/>
        <w:jc w:val="both"/>
        <w:rPr>
          <w:szCs w:val="24"/>
        </w:rPr>
      </w:pPr>
    </w:p>
    <w:p w14:paraId="59B1FADC" w14:textId="77777777" w:rsidR="003F0D38" w:rsidRPr="00557D51" w:rsidRDefault="003F0D38" w:rsidP="003F0D38">
      <w:pPr>
        <w:spacing w:before="120"/>
        <w:jc w:val="both"/>
        <w:rPr>
          <w:szCs w:val="24"/>
        </w:rPr>
      </w:pPr>
      <w:r w:rsidRPr="00557D51">
        <w:rPr>
          <w:szCs w:val="24"/>
        </w:rPr>
        <w:t>.....................................................................</w:t>
      </w:r>
    </w:p>
    <w:p w14:paraId="1BF1A94F" w14:textId="77777777" w:rsidR="003F0D38" w:rsidRPr="004F5789" w:rsidRDefault="003F0D38" w:rsidP="003F0D38">
      <w:pPr>
        <w:tabs>
          <w:tab w:val="left" w:pos="851"/>
        </w:tabs>
        <w:spacing w:after="120"/>
        <w:jc w:val="both"/>
      </w:pPr>
      <w:r>
        <w:tab/>
      </w:r>
      <w:r w:rsidRPr="004F5789">
        <w:t>(data i podpis Kandydata)</w:t>
      </w:r>
    </w:p>
    <w:p w14:paraId="20F8F7F2" w14:textId="77777777" w:rsidR="003F0D38" w:rsidRPr="00557D51" w:rsidRDefault="003F0D38" w:rsidP="003F0D38">
      <w:pPr>
        <w:spacing w:before="120"/>
        <w:jc w:val="both"/>
        <w:rPr>
          <w:szCs w:val="24"/>
        </w:rPr>
      </w:pPr>
    </w:p>
    <w:p w14:paraId="0A4CB3E4" w14:textId="77777777" w:rsidR="003F0D38" w:rsidRPr="00557D51" w:rsidRDefault="003F0D38" w:rsidP="003F0D38">
      <w:pPr>
        <w:spacing w:before="120"/>
        <w:jc w:val="both"/>
        <w:rPr>
          <w:szCs w:val="24"/>
        </w:rPr>
      </w:pPr>
    </w:p>
    <w:p w14:paraId="3B9DF56A" w14:textId="77777777" w:rsidR="003F0D38" w:rsidRPr="00557D51" w:rsidRDefault="003F0D38" w:rsidP="003F0D38">
      <w:pPr>
        <w:spacing w:before="120"/>
        <w:jc w:val="both"/>
        <w:rPr>
          <w:szCs w:val="24"/>
        </w:rPr>
      </w:pPr>
    </w:p>
    <w:p w14:paraId="35DCB734" w14:textId="77777777" w:rsidR="003F0D38" w:rsidRPr="00557D51" w:rsidRDefault="003F0D38" w:rsidP="003F0D38">
      <w:pPr>
        <w:spacing w:before="120"/>
        <w:jc w:val="both"/>
        <w:rPr>
          <w:szCs w:val="24"/>
        </w:rPr>
      </w:pPr>
    </w:p>
    <w:p w14:paraId="6F6D1B9B" w14:textId="77777777" w:rsidR="003F0D38" w:rsidRDefault="003F0D38" w:rsidP="003F0D38">
      <w:r w:rsidRPr="002E1459">
        <w:t>* niepotrzebne skreślić</w:t>
      </w:r>
    </w:p>
    <w:p w14:paraId="3FDB1262" w14:textId="77777777" w:rsidR="003F0D38" w:rsidRPr="003F0D38" w:rsidRDefault="003F0D38" w:rsidP="003F0D38">
      <w:pPr>
        <w:tabs>
          <w:tab w:val="left" w:pos="567"/>
        </w:tabs>
        <w:rPr>
          <w:rFonts w:ascii="Times New Roman" w:hAnsi="Times New Roman"/>
        </w:rPr>
      </w:pPr>
    </w:p>
    <w:sectPr w:rsidR="003F0D38" w:rsidRPr="003F0D38" w:rsidSect="003448E7">
      <w:headerReference w:type="default" r:id="rId8"/>
      <w:footerReference w:type="default" r:id="rId9"/>
      <w:pgSz w:w="11906" w:h="16838"/>
      <w:pgMar w:top="720" w:right="720" w:bottom="720" w:left="720" w:header="40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CA05" w14:textId="77777777" w:rsidR="00FD74EC" w:rsidRDefault="00FD74EC">
      <w:r>
        <w:separator/>
      </w:r>
    </w:p>
  </w:endnote>
  <w:endnote w:type="continuationSeparator" w:id="0">
    <w:p w14:paraId="4D8CDDD0" w14:textId="77777777" w:rsidR="00FD74EC" w:rsidRDefault="00FD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25BA" w14:textId="77777777" w:rsidR="003448E7" w:rsidRDefault="003448E7" w:rsidP="00B0629F">
    <w:pPr>
      <w:ind w:right="-357" w:firstLine="708"/>
      <w:jc w:val="right"/>
      <w:rPr>
        <w:lang w:val="en-US"/>
      </w:rPr>
    </w:pPr>
  </w:p>
  <w:p w14:paraId="04E733EE" w14:textId="77777777" w:rsidR="00362259" w:rsidRDefault="003448E7" w:rsidP="003448E7">
    <w:pPr>
      <w:tabs>
        <w:tab w:val="left" w:pos="1454"/>
      </w:tabs>
      <w:ind w:right="-357" w:firstLine="708"/>
      <w:rPr>
        <w:lang w:val="en-US"/>
      </w:rPr>
    </w:pPr>
    <w:r>
      <w:rPr>
        <w:lang w:val="en-US"/>
      </w:rPr>
      <w:tab/>
    </w:r>
    <w:r>
      <w:rPr>
        <w:rFonts w:cs="Tahoma"/>
        <w:noProof/>
        <w:lang w:eastAsia="pl-PL"/>
      </w:rPr>
      <w:drawing>
        <wp:inline distT="0" distB="0" distL="0" distR="0" wp14:anchorId="7048D35F" wp14:editId="34E1DE8C">
          <wp:extent cx="6346315" cy="55463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RI-BioM_loga-stopk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8" t="20256" r="5351" b="27977"/>
                  <a:stretch/>
                </pic:blipFill>
                <pic:spPr bwMode="auto">
                  <a:xfrm>
                    <a:off x="0" y="0"/>
                    <a:ext cx="6490664" cy="5672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988"/>
    </w:tblGrid>
    <w:tr w:rsidR="003448E7" w:rsidRPr="005A32F8" w14:paraId="4D21A5B0" w14:textId="77777777" w:rsidTr="001859EF">
      <w:tc>
        <w:tcPr>
          <w:tcW w:w="8988" w:type="dxa"/>
          <w:tcBorders>
            <w:top w:val="nil"/>
            <w:left w:val="nil"/>
            <w:bottom w:val="nil"/>
            <w:right w:val="nil"/>
          </w:tcBorders>
        </w:tcPr>
        <w:p w14:paraId="34BFDF8B" w14:textId="77777777" w:rsidR="003448E7" w:rsidRDefault="003448E7" w:rsidP="003448E7">
          <w:pPr>
            <w:ind w:right="-357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  <w:p w14:paraId="3FEFA62C" w14:textId="77777777" w:rsidR="003448E7" w:rsidRPr="003448E7" w:rsidRDefault="00972C3D" w:rsidP="003448E7">
          <w:pPr>
            <w:ind w:right="-357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Lodz University of Technology</w:t>
          </w:r>
          <w:r w:rsidR="003448E7" w:rsidRPr="003448E7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, 90-</w:t>
          </w:r>
          <w:r w:rsidR="00A827FA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537 Lodz, 2/22 </w:t>
          </w:r>
          <w:proofErr w:type="spellStart"/>
          <w:r w:rsidR="00A827FA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Stefanowskiego</w:t>
          </w:r>
          <w:proofErr w:type="spellEnd"/>
          <w:r w:rsidR="00A827FA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 St</w:t>
          </w:r>
          <w:r w:rsidR="003448E7" w:rsidRPr="003448E7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 </w:t>
          </w:r>
        </w:p>
        <w:p w14:paraId="67C6B52E" w14:textId="77777777" w:rsidR="003448E7" w:rsidRPr="001F0D41" w:rsidRDefault="003448E7" w:rsidP="003448E7">
          <w:pPr>
            <w:ind w:right="-357"/>
            <w:rPr>
              <w:sz w:val="16"/>
              <w:szCs w:val="16"/>
              <w:lang w:val="en-US"/>
            </w:rPr>
          </w:pPr>
          <w:r w:rsidRPr="001F0D41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Tel: +48 42 631-30-90, e-mail: </w:t>
          </w:r>
          <w:hyperlink r:id="rId2" w:history="1">
            <w:r w:rsidRPr="001F0D41">
              <w:rPr>
                <w:rStyle w:val="Hipercze"/>
                <w:rFonts w:ascii="Arial" w:hAnsi="Arial" w:cs="Arial"/>
                <w:b/>
                <w:bCs/>
                <w:sz w:val="16"/>
                <w:szCs w:val="16"/>
                <w:lang w:val="en-US"/>
              </w:rPr>
              <w:t>icri-biom@adm.p.lodz.pl</w:t>
            </w:r>
          </w:hyperlink>
          <w:r w:rsidRPr="001F0D41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 , </w:t>
          </w:r>
          <w:hyperlink r:id="rId3" w:history="1">
            <w:r w:rsidRPr="001F0D41">
              <w:rPr>
                <w:rStyle w:val="Hipercze"/>
                <w:rFonts w:ascii="Arial" w:hAnsi="Arial" w:cs="Arial"/>
                <w:b/>
                <w:bCs/>
                <w:sz w:val="16"/>
                <w:szCs w:val="16"/>
                <w:lang w:val="en-US"/>
              </w:rPr>
              <w:t>https://icri-biom.p.lodz.pl</w:t>
            </w:r>
          </w:hyperlink>
        </w:p>
      </w:tc>
    </w:tr>
  </w:tbl>
  <w:p w14:paraId="1EDE3412" w14:textId="77777777" w:rsidR="003448E7" w:rsidRDefault="003448E7" w:rsidP="00B0629F">
    <w:pPr>
      <w:ind w:right="-357" w:firstLine="708"/>
      <w:jc w:val="right"/>
      <w:rPr>
        <w:lang w:val="en-US"/>
      </w:rPr>
    </w:pPr>
  </w:p>
  <w:p w14:paraId="4D8055EE" w14:textId="77777777" w:rsidR="00DF347D" w:rsidRPr="007A5029" w:rsidRDefault="00DF347D" w:rsidP="00B0629F">
    <w:pPr>
      <w:ind w:right="-357" w:firstLine="708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1913" w14:textId="77777777" w:rsidR="00FD74EC" w:rsidRDefault="00FD74EC">
      <w:r>
        <w:separator/>
      </w:r>
    </w:p>
  </w:footnote>
  <w:footnote w:type="continuationSeparator" w:id="0">
    <w:p w14:paraId="7FB59ADD" w14:textId="77777777" w:rsidR="00FD74EC" w:rsidRDefault="00FD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280B" w14:textId="77777777" w:rsidR="005D05F8" w:rsidRDefault="005D05F8" w:rsidP="008812A2">
    <w:pPr>
      <w:pStyle w:val="Nagwek1"/>
      <w:numPr>
        <w:ilvl w:val="0"/>
        <w:numId w:val="0"/>
      </w:numPr>
    </w:pPr>
  </w:p>
  <w:tbl>
    <w:tblPr>
      <w:tblW w:w="11129" w:type="dxa"/>
      <w:tblInd w:w="-147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1"/>
      <w:gridCol w:w="10242"/>
    </w:tblGrid>
    <w:tr w:rsidR="005D05F8" w:rsidRPr="007319DC" w14:paraId="7CB991A5" w14:textId="77777777" w:rsidTr="00C76C56">
      <w:trPr>
        <w:trHeight w:val="1357"/>
      </w:trPr>
      <w:tc>
        <w:tcPr>
          <w:tcW w:w="153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381E2A" w14:textId="77777777" w:rsidR="005D05F8" w:rsidRDefault="00187802" w:rsidP="00C76C56">
          <w:pPr>
            <w:pStyle w:val="Nagwek1"/>
            <w:ind w:left="0" w:firstLine="0"/>
          </w:pPr>
          <w:r w:rsidRPr="00D92801">
            <w:rPr>
              <w:noProof/>
              <w:lang w:eastAsia="pl-PL"/>
            </w:rPr>
            <w:drawing>
              <wp:inline distT="0" distB="0" distL="0" distR="0" wp14:anchorId="1109E283" wp14:editId="43436ACB">
                <wp:extent cx="904875" cy="1419225"/>
                <wp:effectExtent l="0" t="0" r="0" b="0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EA07E1" w14:textId="77777777" w:rsidR="006B1468" w:rsidRDefault="006B1468" w:rsidP="00C76C56">
          <w:pPr>
            <w:tabs>
              <w:tab w:val="left" w:pos="6435"/>
              <w:tab w:val="left" w:pos="7605"/>
              <w:tab w:val="left" w:pos="9185"/>
            </w:tabs>
          </w:pPr>
        </w:p>
        <w:p w14:paraId="073CF552" w14:textId="77777777" w:rsidR="006B1468" w:rsidRDefault="008812A2" w:rsidP="00C76C56">
          <w:pPr>
            <w:tabs>
              <w:tab w:val="left" w:pos="7605"/>
            </w:tabs>
          </w:pPr>
          <w:r>
            <w:tab/>
          </w:r>
        </w:p>
        <w:tbl>
          <w:tblPr>
            <w:tblW w:w="10024" w:type="dxa"/>
            <w:tblInd w:w="2" w:type="dxa"/>
            <w:tblLook w:val="04A0" w:firstRow="1" w:lastRow="0" w:firstColumn="1" w:lastColumn="0" w:noHBand="0" w:noVBand="1"/>
          </w:tblPr>
          <w:tblGrid>
            <w:gridCol w:w="7587"/>
            <w:gridCol w:w="2437"/>
          </w:tblGrid>
          <w:tr w:rsidR="00846CF7" w14:paraId="6270A1A2" w14:textId="77777777" w:rsidTr="00C76C56">
            <w:trPr>
              <w:trHeight w:val="121"/>
            </w:trPr>
            <w:tc>
              <w:tcPr>
                <w:tcW w:w="7587" w:type="dxa"/>
                <w:shd w:val="clear" w:color="auto" w:fill="auto"/>
              </w:tcPr>
              <w:p w14:paraId="489BEF34" w14:textId="77777777" w:rsidR="00EA524C" w:rsidRPr="00C76C56" w:rsidRDefault="00EA524C" w:rsidP="005158C5">
                <w:pPr>
                  <w:rPr>
                    <w:lang w:val="en-US"/>
                  </w:rPr>
                </w:pPr>
              </w:p>
              <w:p w14:paraId="2134825F" w14:textId="77777777" w:rsidR="005158C5" w:rsidRPr="00C76C56" w:rsidRDefault="005158C5" w:rsidP="00C76C56">
                <w:pPr>
                  <w:pStyle w:val="Nagwek1"/>
                  <w:ind w:left="0" w:right="-250" w:firstLine="0"/>
                  <w:jc w:val="both"/>
                  <w:rPr>
                    <w:rFonts w:ascii="Arial" w:eastAsia="Yu Gothic" w:hAnsi="Arial" w:cs="Arial"/>
                    <w:sz w:val="28"/>
                    <w:szCs w:val="28"/>
                  </w:rPr>
                </w:pPr>
              </w:p>
              <w:p w14:paraId="767A403D" w14:textId="77777777" w:rsidR="00846CF7" w:rsidRPr="00C76C56" w:rsidRDefault="00972C3D" w:rsidP="00C76C56">
                <w:pPr>
                  <w:pStyle w:val="Nagwek1"/>
                  <w:ind w:left="0" w:right="-250" w:firstLine="0"/>
                  <w:jc w:val="both"/>
                  <w:rPr>
                    <w:rFonts w:ascii="Arial" w:eastAsia="Yu Gothic" w:hAnsi="Arial" w:cs="Arial"/>
                    <w:sz w:val="28"/>
                    <w:szCs w:val="28"/>
                  </w:rPr>
                </w:pPr>
                <w:proofErr w:type="spellStart"/>
                <w:r>
                  <w:rPr>
                    <w:rFonts w:ascii="Arial" w:eastAsia="Yu Gothic" w:hAnsi="Arial" w:cs="Arial"/>
                    <w:sz w:val="28"/>
                    <w:szCs w:val="28"/>
                  </w:rPr>
                  <w:t>Lodz</w:t>
                </w:r>
                <w:proofErr w:type="spellEnd"/>
                <w:r>
                  <w:rPr>
                    <w:rFonts w:ascii="Arial" w:eastAsia="Yu Gothic" w:hAnsi="Arial" w:cs="Arial"/>
                    <w:sz w:val="28"/>
                    <w:szCs w:val="28"/>
                  </w:rPr>
                  <w:t xml:space="preserve"> University of Technology</w:t>
                </w:r>
              </w:p>
              <w:p w14:paraId="4AFF5A2C" w14:textId="77777777" w:rsidR="008812A2" w:rsidRPr="00C76C56" w:rsidRDefault="008812A2" w:rsidP="008812A2">
                <w:pPr>
                  <w:rPr>
                    <w:rFonts w:eastAsia="Yu Gothic"/>
                  </w:rPr>
                </w:pPr>
              </w:p>
            </w:tc>
            <w:tc>
              <w:tcPr>
                <w:tcW w:w="2437" w:type="dxa"/>
                <w:shd w:val="clear" w:color="auto" w:fill="auto"/>
              </w:tcPr>
              <w:p w14:paraId="4133271F" w14:textId="77777777" w:rsidR="00846CF7" w:rsidRPr="00C76C56" w:rsidRDefault="00187802" w:rsidP="00C76C56">
                <w:pPr>
                  <w:pStyle w:val="Nagwek1"/>
                  <w:numPr>
                    <w:ilvl w:val="0"/>
                    <w:numId w:val="0"/>
                  </w:numPr>
                  <w:rPr>
                    <w:rFonts w:cs="Tahoma"/>
                    <w:sz w:val="36"/>
                  </w:rPr>
                </w:pPr>
                <w:r w:rsidRPr="00C76C56">
                  <w:rPr>
                    <w:noProof/>
                    <w:sz w:val="28"/>
                    <w:szCs w:val="28"/>
                    <w:lang w:eastAsia="pl-PL"/>
                  </w:rPr>
                  <w:drawing>
                    <wp:inline distT="0" distB="0" distL="0" distR="0" wp14:anchorId="0C64D839" wp14:editId="13C7BA75">
                      <wp:extent cx="933450" cy="704850"/>
                      <wp:effectExtent l="0" t="0" r="0" b="0"/>
                      <wp:docPr id="2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46CF7" w:rsidRPr="007319DC" w14:paraId="46C0D33A" w14:textId="77777777" w:rsidTr="00C76C56">
            <w:trPr>
              <w:trHeight w:val="87"/>
            </w:trPr>
            <w:tc>
              <w:tcPr>
                <w:tcW w:w="7587" w:type="dxa"/>
                <w:shd w:val="clear" w:color="auto" w:fill="auto"/>
              </w:tcPr>
              <w:p w14:paraId="15F5A7BC" w14:textId="77777777" w:rsidR="008812A2" w:rsidRPr="00C76C56" w:rsidRDefault="008812A2" w:rsidP="00C76C56">
                <w:pPr>
                  <w:spacing w:line="240" w:lineRule="exact"/>
                  <w:jc w:val="both"/>
                  <w:rPr>
                    <w:rFonts w:ascii="Arial" w:hAnsi="Arial" w:cs="Arial"/>
                    <w:color w:val="339933"/>
                    <w:sz w:val="24"/>
                    <w:szCs w:val="24"/>
                    <w:lang w:val="en-US"/>
                  </w:rPr>
                </w:pPr>
              </w:p>
              <w:p w14:paraId="0C308FA5" w14:textId="77777777" w:rsidR="007152DF" w:rsidRPr="00C76C56" w:rsidRDefault="007152DF" w:rsidP="00C76C56">
                <w:pPr>
                  <w:spacing w:line="240" w:lineRule="exact"/>
                  <w:jc w:val="both"/>
                  <w:rPr>
                    <w:rFonts w:ascii="Arial" w:hAnsi="Arial" w:cs="Arial"/>
                    <w:color w:val="339933"/>
                    <w:sz w:val="24"/>
                    <w:szCs w:val="24"/>
                    <w:lang w:val="en-US"/>
                  </w:rPr>
                </w:pPr>
                <w:r w:rsidRPr="00C76C56">
                  <w:rPr>
                    <w:rFonts w:ascii="Arial" w:hAnsi="Arial" w:cs="Arial"/>
                    <w:color w:val="339933"/>
                    <w:sz w:val="24"/>
                    <w:szCs w:val="24"/>
                    <w:lang w:val="en-US"/>
                  </w:rPr>
                  <w:t>International Centre for Research on Innovative Biobased Materials</w:t>
                </w:r>
                <w:r w:rsidR="003448E7">
                  <w:rPr>
                    <w:rFonts w:ascii="Arial" w:hAnsi="Arial" w:cs="Arial"/>
                    <w:color w:val="339933"/>
                    <w:sz w:val="24"/>
                    <w:szCs w:val="24"/>
                    <w:lang w:val="en-US"/>
                  </w:rPr>
                  <w:t xml:space="preserve"> - </w:t>
                </w:r>
              </w:p>
              <w:p w14:paraId="3E037732" w14:textId="77777777" w:rsidR="00846CF7" w:rsidRPr="00C76C56" w:rsidRDefault="007152DF" w:rsidP="00C76C56">
                <w:pPr>
                  <w:spacing w:line="240" w:lineRule="exact"/>
                  <w:jc w:val="both"/>
                  <w:rPr>
                    <w:rFonts w:cs="Tahoma"/>
                    <w:szCs w:val="24"/>
                    <w:lang w:val="en-US"/>
                  </w:rPr>
                </w:pPr>
                <w:r w:rsidRPr="00C76C56">
                  <w:rPr>
                    <w:rFonts w:ascii="Arial" w:hAnsi="Arial" w:cs="Arial"/>
                    <w:color w:val="339933"/>
                    <w:sz w:val="24"/>
                    <w:szCs w:val="24"/>
                  </w:rPr>
                  <w:t xml:space="preserve">International </w:t>
                </w:r>
                <w:r w:rsidRPr="00C76C56">
                  <w:rPr>
                    <w:rFonts w:ascii="Arial" w:hAnsi="Arial" w:cs="Arial"/>
                    <w:color w:val="339933"/>
                    <w:sz w:val="24"/>
                    <w:szCs w:val="24"/>
                    <w:lang w:val="en-GB"/>
                  </w:rPr>
                  <w:t>Research</w:t>
                </w:r>
                <w:r w:rsidRPr="00C76C56">
                  <w:rPr>
                    <w:rFonts w:ascii="Arial" w:hAnsi="Arial" w:cs="Arial"/>
                    <w:color w:val="339933"/>
                    <w:sz w:val="24"/>
                    <w:szCs w:val="24"/>
                  </w:rPr>
                  <w:t xml:space="preserve"> Agenda</w:t>
                </w:r>
              </w:p>
            </w:tc>
            <w:tc>
              <w:tcPr>
                <w:tcW w:w="2437" w:type="dxa"/>
                <w:shd w:val="clear" w:color="auto" w:fill="auto"/>
              </w:tcPr>
              <w:p w14:paraId="2600933B" w14:textId="77777777" w:rsidR="00846CF7" w:rsidRPr="00C76C56" w:rsidRDefault="00846CF7" w:rsidP="00C76C56">
                <w:pPr>
                  <w:pStyle w:val="Nagwek1"/>
                  <w:ind w:left="0" w:firstLine="0"/>
                  <w:jc w:val="right"/>
                  <w:rPr>
                    <w:noProof/>
                    <w:sz w:val="16"/>
                    <w:szCs w:val="16"/>
                    <w:lang w:val="en-US" w:eastAsia="pl-PL"/>
                  </w:rPr>
                </w:pPr>
              </w:p>
              <w:p w14:paraId="7F1CFEA5" w14:textId="77777777" w:rsidR="008812A2" w:rsidRDefault="008812A2" w:rsidP="00C76C56">
                <w:pPr>
                  <w:tabs>
                    <w:tab w:val="left" w:pos="1418"/>
                  </w:tabs>
                  <w:ind w:left="1418" w:hanging="1294"/>
                </w:pPr>
                <w:r w:rsidRPr="00C76C56">
                  <w:rPr>
                    <w:b/>
                    <w:bCs/>
                    <w:color w:val="339933"/>
                    <w:sz w:val="24"/>
                    <w:szCs w:val="24"/>
                    <w:lang w:val="en-US" w:eastAsia="pl-PL"/>
                  </w:rPr>
                  <w:t>ICRI-BioM</w:t>
                </w:r>
              </w:p>
              <w:p w14:paraId="1661F355" w14:textId="77777777" w:rsidR="005158C5" w:rsidRPr="00C76C56" w:rsidRDefault="005158C5" w:rsidP="00C76C56">
                <w:pPr>
                  <w:ind w:firstLine="209"/>
                  <w:rPr>
                    <w:b/>
                    <w:bCs/>
                    <w:sz w:val="24"/>
                    <w:szCs w:val="24"/>
                    <w:lang w:val="en-US" w:eastAsia="pl-PL"/>
                  </w:rPr>
                </w:pPr>
              </w:p>
            </w:tc>
          </w:tr>
        </w:tbl>
        <w:p w14:paraId="6E743F9E" w14:textId="77777777" w:rsidR="005D05F8" w:rsidRPr="00C76C56" w:rsidRDefault="005D05F8" w:rsidP="005D05F8">
          <w:pPr>
            <w:rPr>
              <w:sz w:val="32"/>
              <w:szCs w:val="32"/>
              <w:lang w:val="en-US"/>
            </w:rPr>
          </w:pPr>
        </w:p>
      </w:tc>
    </w:tr>
  </w:tbl>
  <w:p w14:paraId="761573E1" w14:textId="77777777" w:rsidR="00DF347D" w:rsidRPr="00362259" w:rsidRDefault="00DF347D" w:rsidP="00DA463F">
    <w:pPr>
      <w:pStyle w:val="Nagwek1"/>
      <w:numPr>
        <w:ilvl w:val="0"/>
        <w:numId w:val="0"/>
      </w:numPr>
      <w:tabs>
        <w:tab w:val="left" w:pos="4320"/>
      </w:tabs>
      <w:spacing w:line="160" w:lineRule="exact"/>
      <w:rPr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7E0838"/>
    <w:multiLevelType w:val="hybridMultilevel"/>
    <w:tmpl w:val="D228092E"/>
    <w:lvl w:ilvl="0" w:tplc="85767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108D9"/>
    <w:multiLevelType w:val="hybridMultilevel"/>
    <w:tmpl w:val="49EE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14FD"/>
    <w:multiLevelType w:val="hybridMultilevel"/>
    <w:tmpl w:val="C7DE287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E333CF"/>
    <w:multiLevelType w:val="hybridMultilevel"/>
    <w:tmpl w:val="DD6ACE36"/>
    <w:lvl w:ilvl="0" w:tplc="AA62E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4269DE"/>
    <w:multiLevelType w:val="hybridMultilevel"/>
    <w:tmpl w:val="894A6FF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zMDM1sDA1MzQ0MrdQ0lEKTi0uzszPAymwqAUAi/eicCwAAAA="/>
  </w:docVars>
  <w:rsids>
    <w:rsidRoot w:val="00674757"/>
    <w:rsid w:val="000068EE"/>
    <w:rsid w:val="00021DCD"/>
    <w:rsid w:val="00056EA1"/>
    <w:rsid w:val="00067B56"/>
    <w:rsid w:val="000752B9"/>
    <w:rsid w:val="000920E9"/>
    <w:rsid w:val="00096521"/>
    <w:rsid w:val="000A0EBE"/>
    <w:rsid w:val="000E05AB"/>
    <w:rsid w:val="00105BA5"/>
    <w:rsid w:val="00106FCD"/>
    <w:rsid w:val="0011353C"/>
    <w:rsid w:val="00121D57"/>
    <w:rsid w:val="00162FAF"/>
    <w:rsid w:val="00187802"/>
    <w:rsid w:val="00194B9F"/>
    <w:rsid w:val="001A2878"/>
    <w:rsid w:val="001A40A1"/>
    <w:rsid w:val="001E2585"/>
    <w:rsid w:val="001F6951"/>
    <w:rsid w:val="00206BE8"/>
    <w:rsid w:val="00206C03"/>
    <w:rsid w:val="00214FE5"/>
    <w:rsid w:val="00217E42"/>
    <w:rsid w:val="0023273B"/>
    <w:rsid w:val="00240C85"/>
    <w:rsid w:val="002438B2"/>
    <w:rsid w:val="00260005"/>
    <w:rsid w:val="00271F85"/>
    <w:rsid w:val="002733A0"/>
    <w:rsid w:val="002744A3"/>
    <w:rsid w:val="00286B14"/>
    <w:rsid w:val="002E03C6"/>
    <w:rsid w:val="002E25B7"/>
    <w:rsid w:val="002E31B6"/>
    <w:rsid w:val="00300478"/>
    <w:rsid w:val="00306911"/>
    <w:rsid w:val="00321A55"/>
    <w:rsid w:val="00342B6D"/>
    <w:rsid w:val="003448E7"/>
    <w:rsid w:val="0035699C"/>
    <w:rsid w:val="00362259"/>
    <w:rsid w:val="00371610"/>
    <w:rsid w:val="00391290"/>
    <w:rsid w:val="003F0D38"/>
    <w:rsid w:val="00405221"/>
    <w:rsid w:val="00434E39"/>
    <w:rsid w:val="0044043F"/>
    <w:rsid w:val="00441992"/>
    <w:rsid w:val="00445498"/>
    <w:rsid w:val="00450478"/>
    <w:rsid w:val="0046251D"/>
    <w:rsid w:val="00474AE6"/>
    <w:rsid w:val="00481AEE"/>
    <w:rsid w:val="004A3D37"/>
    <w:rsid w:val="004D0E80"/>
    <w:rsid w:val="004F7243"/>
    <w:rsid w:val="0050224E"/>
    <w:rsid w:val="0050493C"/>
    <w:rsid w:val="005108FE"/>
    <w:rsid w:val="005158C5"/>
    <w:rsid w:val="00525B2D"/>
    <w:rsid w:val="00535E80"/>
    <w:rsid w:val="0056063A"/>
    <w:rsid w:val="005A32F8"/>
    <w:rsid w:val="005A6488"/>
    <w:rsid w:val="005D05F8"/>
    <w:rsid w:val="005E7A1E"/>
    <w:rsid w:val="00600155"/>
    <w:rsid w:val="00600B58"/>
    <w:rsid w:val="00606179"/>
    <w:rsid w:val="00610172"/>
    <w:rsid w:val="00626007"/>
    <w:rsid w:val="0063655D"/>
    <w:rsid w:val="00636BBA"/>
    <w:rsid w:val="00637598"/>
    <w:rsid w:val="00652C12"/>
    <w:rsid w:val="00662068"/>
    <w:rsid w:val="00667A4A"/>
    <w:rsid w:val="00674757"/>
    <w:rsid w:val="006864A2"/>
    <w:rsid w:val="00691F46"/>
    <w:rsid w:val="006B1468"/>
    <w:rsid w:val="006F2076"/>
    <w:rsid w:val="006F5597"/>
    <w:rsid w:val="00703486"/>
    <w:rsid w:val="007038C8"/>
    <w:rsid w:val="007152DF"/>
    <w:rsid w:val="00727742"/>
    <w:rsid w:val="007319DC"/>
    <w:rsid w:val="00750613"/>
    <w:rsid w:val="0078616E"/>
    <w:rsid w:val="007A5029"/>
    <w:rsid w:val="007C3B67"/>
    <w:rsid w:val="007F6BA5"/>
    <w:rsid w:val="007F754C"/>
    <w:rsid w:val="00800B80"/>
    <w:rsid w:val="00802A91"/>
    <w:rsid w:val="0081183F"/>
    <w:rsid w:val="0082267A"/>
    <w:rsid w:val="008308AC"/>
    <w:rsid w:val="00846CF7"/>
    <w:rsid w:val="008540AC"/>
    <w:rsid w:val="008812A2"/>
    <w:rsid w:val="008B7256"/>
    <w:rsid w:val="008C713C"/>
    <w:rsid w:val="008F5A15"/>
    <w:rsid w:val="00905E6A"/>
    <w:rsid w:val="00923EE5"/>
    <w:rsid w:val="00926765"/>
    <w:rsid w:val="00926E81"/>
    <w:rsid w:val="0092719D"/>
    <w:rsid w:val="00932563"/>
    <w:rsid w:val="00935E53"/>
    <w:rsid w:val="00955203"/>
    <w:rsid w:val="00967B84"/>
    <w:rsid w:val="00967BA7"/>
    <w:rsid w:val="00971CA3"/>
    <w:rsid w:val="00972202"/>
    <w:rsid w:val="00972C3D"/>
    <w:rsid w:val="0097764D"/>
    <w:rsid w:val="00982BE7"/>
    <w:rsid w:val="009871AB"/>
    <w:rsid w:val="0099592C"/>
    <w:rsid w:val="009A1332"/>
    <w:rsid w:val="009A5F83"/>
    <w:rsid w:val="009D6C52"/>
    <w:rsid w:val="00A337AA"/>
    <w:rsid w:val="00A45CD5"/>
    <w:rsid w:val="00A4708A"/>
    <w:rsid w:val="00A52DBF"/>
    <w:rsid w:val="00A62BC1"/>
    <w:rsid w:val="00A66D57"/>
    <w:rsid w:val="00A76568"/>
    <w:rsid w:val="00A827FA"/>
    <w:rsid w:val="00A946A9"/>
    <w:rsid w:val="00AA60EF"/>
    <w:rsid w:val="00AC0763"/>
    <w:rsid w:val="00AD5788"/>
    <w:rsid w:val="00AD680A"/>
    <w:rsid w:val="00AF1C57"/>
    <w:rsid w:val="00B00B90"/>
    <w:rsid w:val="00B0629F"/>
    <w:rsid w:val="00B07190"/>
    <w:rsid w:val="00B07A88"/>
    <w:rsid w:val="00B1179F"/>
    <w:rsid w:val="00B23BDD"/>
    <w:rsid w:val="00B60528"/>
    <w:rsid w:val="00B86DFA"/>
    <w:rsid w:val="00B97AF0"/>
    <w:rsid w:val="00BD3C9B"/>
    <w:rsid w:val="00BE22D5"/>
    <w:rsid w:val="00C40D16"/>
    <w:rsid w:val="00C61309"/>
    <w:rsid w:val="00C62C0D"/>
    <w:rsid w:val="00C64D4D"/>
    <w:rsid w:val="00C65D76"/>
    <w:rsid w:val="00C76C56"/>
    <w:rsid w:val="00CB4134"/>
    <w:rsid w:val="00CF355D"/>
    <w:rsid w:val="00D2310C"/>
    <w:rsid w:val="00D35F51"/>
    <w:rsid w:val="00D42752"/>
    <w:rsid w:val="00D96325"/>
    <w:rsid w:val="00DA463F"/>
    <w:rsid w:val="00DB0BA6"/>
    <w:rsid w:val="00DD2085"/>
    <w:rsid w:val="00DE61D9"/>
    <w:rsid w:val="00DF347D"/>
    <w:rsid w:val="00E0715E"/>
    <w:rsid w:val="00E35612"/>
    <w:rsid w:val="00E3656E"/>
    <w:rsid w:val="00EA4879"/>
    <w:rsid w:val="00EA524C"/>
    <w:rsid w:val="00EF0BBA"/>
    <w:rsid w:val="00F05505"/>
    <w:rsid w:val="00F107F6"/>
    <w:rsid w:val="00F14B43"/>
    <w:rsid w:val="00F2261C"/>
    <w:rsid w:val="00F35FF7"/>
    <w:rsid w:val="00F41609"/>
    <w:rsid w:val="00F4477E"/>
    <w:rsid w:val="00F44CD7"/>
    <w:rsid w:val="00F52DB0"/>
    <w:rsid w:val="00FA48B8"/>
    <w:rsid w:val="00FA6590"/>
    <w:rsid w:val="00FD74EC"/>
    <w:rsid w:val="00FE3795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E2A7D7"/>
  <w15:docId w15:val="{3FD3FD71-B0E9-4FCF-BFC7-F9EAB325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BC1"/>
    <w:pPr>
      <w:suppressAutoHyphens/>
    </w:pPr>
    <w:rPr>
      <w:rFonts w:ascii="Tahoma" w:hAnsi="Tahoma"/>
      <w:lang w:eastAsia="ar-SA"/>
    </w:rPr>
  </w:style>
  <w:style w:type="paragraph" w:styleId="Nagwek1">
    <w:name w:val="heading 1"/>
    <w:basedOn w:val="Normalny"/>
    <w:next w:val="Normalny"/>
    <w:qFormat/>
    <w:rsid w:val="00A62BC1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62BC1"/>
    <w:pPr>
      <w:keepNext/>
      <w:numPr>
        <w:ilvl w:val="1"/>
        <w:numId w:val="1"/>
      </w:numPr>
      <w:ind w:left="1440" w:firstLine="0"/>
      <w:outlineLvl w:val="1"/>
    </w:pPr>
    <w:rPr>
      <w:rFonts w:ascii="Batang" w:hAnsi="Batang"/>
      <w:b/>
      <w:bCs/>
      <w:sz w:val="24"/>
    </w:rPr>
  </w:style>
  <w:style w:type="paragraph" w:styleId="Nagwek3">
    <w:name w:val="heading 3"/>
    <w:basedOn w:val="Normalny"/>
    <w:next w:val="Normalny"/>
    <w:qFormat/>
    <w:rsid w:val="00A62BC1"/>
    <w:pPr>
      <w:keepNext/>
      <w:numPr>
        <w:ilvl w:val="2"/>
        <w:numId w:val="1"/>
      </w:numPr>
      <w:ind w:left="1440" w:right="85" w:firstLine="5940"/>
      <w:outlineLvl w:val="2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62BC1"/>
  </w:style>
  <w:style w:type="character" w:styleId="Hipercze">
    <w:name w:val="Hyperlink"/>
    <w:rsid w:val="00A62BC1"/>
    <w:rPr>
      <w:color w:val="0000FF"/>
      <w:u w:val="single"/>
    </w:rPr>
  </w:style>
  <w:style w:type="character" w:styleId="UyteHipercze">
    <w:name w:val="FollowedHyperlink"/>
    <w:rsid w:val="00A62BC1"/>
    <w:rPr>
      <w:color w:val="800080"/>
      <w:u w:val="single"/>
    </w:rPr>
  </w:style>
  <w:style w:type="character" w:customStyle="1" w:styleId="apple-style-span">
    <w:name w:val="apple-style-span"/>
    <w:basedOn w:val="Domylnaczcionkaakapitu1"/>
    <w:rsid w:val="00A62BC1"/>
  </w:style>
  <w:style w:type="character" w:styleId="Pogrubienie">
    <w:name w:val="Strong"/>
    <w:uiPriority w:val="22"/>
    <w:qFormat/>
    <w:rsid w:val="00A62BC1"/>
    <w:rPr>
      <w:b/>
      <w:bCs/>
    </w:rPr>
  </w:style>
  <w:style w:type="paragraph" w:customStyle="1" w:styleId="Nagwek10">
    <w:name w:val="Nagłówek1"/>
    <w:basedOn w:val="Normalny"/>
    <w:next w:val="Tekstpodstawowy"/>
    <w:rsid w:val="00A62B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62BC1"/>
    <w:pPr>
      <w:spacing w:after="120"/>
    </w:pPr>
  </w:style>
  <w:style w:type="paragraph" w:styleId="Lista">
    <w:name w:val="List"/>
    <w:basedOn w:val="Tekstpodstawowy"/>
    <w:rsid w:val="00A62BC1"/>
    <w:rPr>
      <w:rFonts w:cs="Mangal"/>
    </w:rPr>
  </w:style>
  <w:style w:type="paragraph" w:customStyle="1" w:styleId="Podpis1">
    <w:name w:val="Podpis1"/>
    <w:basedOn w:val="Normalny"/>
    <w:rsid w:val="00A62B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62BC1"/>
    <w:pPr>
      <w:suppressLineNumbers/>
    </w:pPr>
    <w:rPr>
      <w:rFonts w:cs="Mangal"/>
    </w:rPr>
  </w:style>
  <w:style w:type="paragraph" w:styleId="Nagwek">
    <w:name w:val="header"/>
    <w:basedOn w:val="Normalny"/>
    <w:rsid w:val="00A62B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2BC1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A62BC1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A62BC1"/>
    <w:pPr>
      <w:spacing w:line="360" w:lineRule="auto"/>
      <w:ind w:left="1440" w:right="85"/>
    </w:pPr>
    <w:rPr>
      <w:rFonts w:ascii="Times New Roman" w:hAnsi="Times New Roman"/>
      <w:sz w:val="24"/>
    </w:rPr>
  </w:style>
  <w:style w:type="paragraph" w:customStyle="1" w:styleId="Zawartoramki">
    <w:name w:val="Zawartość ramki"/>
    <w:basedOn w:val="Tekstpodstawowy"/>
    <w:rsid w:val="00A62BC1"/>
  </w:style>
  <w:style w:type="paragraph" w:styleId="Tekstdymka">
    <w:name w:val="Balloon Text"/>
    <w:basedOn w:val="Normalny"/>
    <w:link w:val="TekstdymkaZnak"/>
    <w:uiPriority w:val="99"/>
    <w:semiHidden/>
    <w:unhideWhenUsed/>
    <w:rsid w:val="00F2261C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261C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D3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F51"/>
  </w:style>
  <w:style w:type="character" w:customStyle="1" w:styleId="TekstkomentarzaZnak">
    <w:name w:val="Tekst komentarza Znak"/>
    <w:link w:val="Tekstkomentarza"/>
    <w:uiPriority w:val="99"/>
    <w:semiHidden/>
    <w:rsid w:val="00D35F51"/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F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5F51"/>
    <w:rPr>
      <w:rFonts w:ascii="Tahoma" w:hAnsi="Tahoma"/>
      <w:b/>
      <w:bCs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5B2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D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36225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6225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2DB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JE\letterhead%20EN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23B5-EDA8-42D2-A566-A0B0AE11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ENG</Template>
  <TotalTime>59</TotalTime>
  <Pages>5</Pages>
  <Words>1598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Links>
    <vt:vector size="12" baseType="variant">
      <vt:variant>
        <vt:i4>6029384</vt:i4>
      </vt:variant>
      <vt:variant>
        <vt:i4>3</vt:i4>
      </vt:variant>
      <vt:variant>
        <vt:i4>0</vt:i4>
      </vt:variant>
      <vt:variant>
        <vt:i4>5</vt:i4>
      </vt:variant>
      <vt:variant>
        <vt:lpwstr>https://icri-biom.p.lodz.pl/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mailto:icri-biom@adm.p.lodz.pl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Beata Radziłowska RCZKL</cp:lastModifiedBy>
  <cp:revision>5</cp:revision>
  <cp:lastPrinted>2021-05-27T10:29:00Z</cp:lastPrinted>
  <dcterms:created xsi:type="dcterms:W3CDTF">2022-02-23T14:31:00Z</dcterms:created>
  <dcterms:modified xsi:type="dcterms:W3CDTF">2022-02-24T09:11:00Z</dcterms:modified>
</cp:coreProperties>
</file>