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9642" w14:textId="77777777" w:rsidR="001D6EC8" w:rsidRDefault="001D6EC8" w:rsidP="001D6EC8">
      <w:pPr>
        <w:jc w:val="right"/>
        <w:rPr>
          <w:rFonts w:ascii="Tahoma" w:hAnsi="Tahoma" w:cs="Tahoma"/>
          <w:sz w:val="16"/>
          <w:szCs w:val="16"/>
        </w:rPr>
      </w:pPr>
    </w:p>
    <w:p w14:paraId="4D3A0E0E" w14:textId="77777777" w:rsidR="00FD165D" w:rsidRDefault="00F37AFC" w:rsidP="001D6EC8">
      <w:pPr>
        <w:spacing w:before="120"/>
        <w:jc w:val="center"/>
        <w:rPr>
          <w:rFonts w:cs="Times New Roman"/>
          <w:b/>
          <w:bCs/>
          <w:color w:val="212529"/>
          <w:kern w:val="36"/>
          <w:szCs w:val="24"/>
        </w:rPr>
      </w:pPr>
      <w:bookmarkStart w:id="0" w:name="_Hlk100587865"/>
      <w:r>
        <w:rPr>
          <w:rFonts w:cs="Times New Roman"/>
          <w:b/>
          <w:bCs/>
          <w:color w:val="212529"/>
          <w:kern w:val="36"/>
          <w:szCs w:val="24"/>
        </w:rPr>
        <w:t>Specjalista</w:t>
      </w:r>
      <w:r w:rsidR="001D6EC8" w:rsidRPr="00DB1F27">
        <w:rPr>
          <w:rFonts w:cs="Times New Roman"/>
          <w:b/>
          <w:bCs/>
          <w:color w:val="212529"/>
          <w:kern w:val="36"/>
          <w:szCs w:val="24"/>
        </w:rPr>
        <w:t xml:space="preserve"> </w:t>
      </w:r>
      <w:r w:rsidR="00FD165D">
        <w:rPr>
          <w:rFonts w:cs="Times New Roman"/>
          <w:b/>
          <w:bCs/>
          <w:color w:val="212529"/>
          <w:kern w:val="36"/>
          <w:szCs w:val="24"/>
        </w:rPr>
        <w:t xml:space="preserve">CFD </w:t>
      </w:r>
      <w:r w:rsidR="001D6EC8" w:rsidRPr="00DB1F27">
        <w:rPr>
          <w:rFonts w:cs="Times New Roman"/>
          <w:b/>
          <w:bCs/>
          <w:color w:val="212529"/>
          <w:kern w:val="36"/>
          <w:szCs w:val="24"/>
        </w:rPr>
        <w:t xml:space="preserve">w grupie pracowników </w:t>
      </w:r>
      <w:r>
        <w:rPr>
          <w:rFonts w:cs="Times New Roman"/>
          <w:b/>
          <w:bCs/>
          <w:color w:val="212529"/>
          <w:kern w:val="36"/>
          <w:szCs w:val="24"/>
        </w:rPr>
        <w:t>inżynieryjno-technicznych</w:t>
      </w:r>
      <w:bookmarkEnd w:id="0"/>
      <w:r w:rsidR="001D6EC8" w:rsidRPr="00DB1F27">
        <w:rPr>
          <w:rFonts w:cs="Times New Roman"/>
          <w:b/>
          <w:bCs/>
          <w:color w:val="212529"/>
          <w:kern w:val="36"/>
          <w:szCs w:val="24"/>
        </w:rPr>
        <w:t xml:space="preserve">, </w:t>
      </w:r>
    </w:p>
    <w:p w14:paraId="1EC4208B" w14:textId="367BFA32" w:rsidR="001D6EC8" w:rsidRPr="00DB1F27" w:rsidRDefault="001D6EC8" w:rsidP="001D6EC8">
      <w:pPr>
        <w:spacing w:before="120"/>
        <w:jc w:val="center"/>
        <w:rPr>
          <w:rFonts w:cs="Times New Roman"/>
          <w:bCs/>
          <w:szCs w:val="24"/>
        </w:rPr>
      </w:pPr>
      <w:r w:rsidRPr="00DB1F27">
        <w:rPr>
          <w:rFonts w:cs="Times New Roman"/>
          <w:b/>
          <w:bCs/>
          <w:color w:val="212529"/>
          <w:kern w:val="36"/>
          <w:szCs w:val="24"/>
        </w:rPr>
        <w:t xml:space="preserve">Instytut Maszyn Przepływowych </w:t>
      </w:r>
    </w:p>
    <w:p w14:paraId="0A34B561" w14:textId="11F4E602" w:rsidR="00F05BCA" w:rsidRPr="00DB1F27" w:rsidRDefault="001D6EC8" w:rsidP="00DB1F27">
      <w:pPr>
        <w:shd w:val="clear" w:color="auto" w:fill="FFFFFF"/>
        <w:spacing w:before="120"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DB1F27">
        <w:rPr>
          <w:rFonts w:cs="Times New Roman"/>
          <w:color w:val="000000"/>
          <w:szCs w:val="24"/>
          <w:shd w:val="clear" w:color="auto" w:fill="FFFFFF"/>
        </w:rPr>
        <w:t>Politechnika Łódzka jest jedną z najlepszych uczelni technicznych w Polsce. Posiada ponad 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7B28A1C1" w14:textId="77777777" w:rsidR="00F05BCA" w:rsidRPr="00DB1F27" w:rsidRDefault="00F05BCA" w:rsidP="00DB1F27">
      <w:pPr>
        <w:shd w:val="clear" w:color="auto" w:fill="FFFFFF"/>
        <w:spacing w:before="120"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14:paraId="64E6EA9B" w14:textId="3940E8EE" w:rsidR="00521DC9" w:rsidRPr="00521DC9" w:rsidRDefault="00521DC9" w:rsidP="00DB1F27">
      <w:pPr>
        <w:spacing w:after="160" w:line="276" w:lineRule="auto"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Instytut Maszyn Przepływowych jest jednostką wchodzącą w skład Wydziału Mechanicznego Politechniki Łódzkiej</w:t>
      </w:r>
      <w:r w:rsidR="000A5CA7" w:rsidRPr="00DB1F27">
        <w:rPr>
          <w:rFonts w:cs="Times New Roman"/>
          <w:szCs w:val="24"/>
        </w:rPr>
        <w:t xml:space="preserve">, rozpoznawalną zarówno w kraju jak i zagranicą. </w:t>
      </w:r>
      <w:r w:rsidRPr="00521DC9">
        <w:rPr>
          <w:rFonts w:cs="Times New Roman"/>
          <w:szCs w:val="24"/>
        </w:rPr>
        <w:t>W strukturze organizacyjnej Instytutu funkcjonuje 6 Zakładów Naukowych (ze specjalistycznymi laboratoriami) oraz warsztat mechaniczny.</w:t>
      </w:r>
      <w:r w:rsidR="00D16714" w:rsidRPr="00DB1F27">
        <w:rPr>
          <w:rFonts w:cs="Times New Roman"/>
          <w:szCs w:val="24"/>
        </w:rPr>
        <w:t xml:space="preserve"> Zarówno</w:t>
      </w:r>
      <w:r w:rsidR="00F05BCA" w:rsidRPr="00DB1F27">
        <w:rPr>
          <w:rFonts w:cs="Times New Roman"/>
          <w:szCs w:val="24"/>
        </w:rPr>
        <w:t xml:space="preserve"> </w:t>
      </w:r>
      <w:r w:rsidR="00D16714" w:rsidRPr="00DB1F27">
        <w:rPr>
          <w:rFonts w:cs="Times New Roman"/>
          <w:szCs w:val="24"/>
        </w:rPr>
        <w:t xml:space="preserve">projekty naukowo-badawcze jak i współpraca z przemysłem </w:t>
      </w:r>
      <w:r w:rsidR="00F05BCA" w:rsidRPr="00DB1F27">
        <w:rPr>
          <w:rFonts w:cs="Times New Roman"/>
          <w:szCs w:val="24"/>
        </w:rPr>
        <w:t xml:space="preserve">krajowym i zagranicznym </w:t>
      </w:r>
      <w:r w:rsidR="00D16714" w:rsidRPr="00DB1F27">
        <w:rPr>
          <w:rFonts w:cs="Times New Roman"/>
          <w:szCs w:val="24"/>
        </w:rPr>
        <w:t>dotyczą:</w:t>
      </w:r>
    </w:p>
    <w:p w14:paraId="031C11B4" w14:textId="44CEA902" w:rsidR="00F05BCA" w:rsidRPr="00DB1F27" w:rsidRDefault="00F05BCA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prac obliczeniowo - konstrukcyjnych maszyn i urządzeń przepływowych oraz ich elementów</w:t>
      </w:r>
      <w:r w:rsidRPr="00DB1F27">
        <w:rPr>
          <w:rFonts w:cs="Times New Roman"/>
          <w:szCs w:val="24"/>
        </w:rPr>
        <w:t>,</w:t>
      </w:r>
    </w:p>
    <w:p w14:paraId="09C33BD7" w14:textId="6AD832A7" w:rsidR="00521DC9" w:rsidRPr="00521DC9" w:rsidRDefault="00521DC9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analizy i oceny możliwości poprawy aktualnie osiąganych parametrów eksploatacyjnych maszyn i urządzeń przepływowych oraz układów ich pracy,</w:t>
      </w:r>
    </w:p>
    <w:p w14:paraId="21DB606E" w14:textId="656F5E3E" w:rsidR="00521DC9" w:rsidRPr="00521DC9" w:rsidRDefault="00521DC9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ekspertyz techniczn</w:t>
      </w:r>
      <w:r w:rsidR="00F05BCA" w:rsidRPr="00DB1F27">
        <w:rPr>
          <w:rFonts w:cs="Times New Roman"/>
          <w:szCs w:val="24"/>
        </w:rPr>
        <w:t>ych</w:t>
      </w:r>
      <w:r w:rsidRPr="00521DC9">
        <w:rPr>
          <w:rFonts w:cs="Times New Roman"/>
          <w:szCs w:val="24"/>
        </w:rPr>
        <w:t xml:space="preserve"> dla określania przyczyn awarii i sposobów usuwania ich skutków,</w:t>
      </w:r>
    </w:p>
    <w:p w14:paraId="780F0DB6" w14:textId="6329138C" w:rsidR="00521DC9" w:rsidRPr="00521DC9" w:rsidRDefault="00521DC9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bada</w:t>
      </w:r>
      <w:r w:rsidR="00F05BCA" w:rsidRPr="00DB1F27">
        <w:rPr>
          <w:rFonts w:cs="Times New Roman"/>
          <w:szCs w:val="24"/>
        </w:rPr>
        <w:t>ń</w:t>
      </w:r>
      <w:r w:rsidRPr="00521DC9">
        <w:rPr>
          <w:rFonts w:cs="Times New Roman"/>
          <w:szCs w:val="24"/>
        </w:rPr>
        <w:t xml:space="preserve"> eksploatacyjn</w:t>
      </w:r>
      <w:r w:rsidR="00F05BCA" w:rsidRPr="00DB1F27">
        <w:rPr>
          <w:rFonts w:cs="Times New Roman"/>
          <w:szCs w:val="24"/>
        </w:rPr>
        <w:t>ych</w:t>
      </w:r>
      <w:r w:rsidRPr="00521DC9">
        <w:rPr>
          <w:rFonts w:cs="Times New Roman"/>
          <w:szCs w:val="24"/>
        </w:rPr>
        <w:t xml:space="preserve"> maszyn i urządzeń przepływowych w instalacjach przemysłowych,</w:t>
      </w:r>
    </w:p>
    <w:p w14:paraId="748DF055" w14:textId="0B3AC7E8" w:rsidR="00521DC9" w:rsidRPr="00521DC9" w:rsidRDefault="00521DC9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doradztw</w:t>
      </w:r>
      <w:r w:rsidR="00F05BCA" w:rsidRPr="00DB1F27">
        <w:rPr>
          <w:rFonts w:cs="Times New Roman"/>
          <w:szCs w:val="24"/>
        </w:rPr>
        <w:t>a</w:t>
      </w:r>
      <w:r w:rsidRPr="00521DC9">
        <w:rPr>
          <w:rFonts w:cs="Times New Roman"/>
          <w:szCs w:val="24"/>
        </w:rPr>
        <w:t xml:space="preserve"> i konsultacj</w:t>
      </w:r>
      <w:r w:rsidR="00F05BCA" w:rsidRPr="00DB1F27">
        <w:rPr>
          <w:rFonts w:cs="Times New Roman"/>
          <w:szCs w:val="24"/>
        </w:rPr>
        <w:t>i</w:t>
      </w:r>
      <w:r w:rsidRPr="00521DC9">
        <w:rPr>
          <w:rFonts w:cs="Times New Roman"/>
          <w:szCs w:val="24"/>
        </w:rPr>
        <w:t xml:space="preserve"> przy planowaniu inwestycji energetycznych, w nadzorze nad ich realizacją oraz podczas eksploatacji maszyn i urządzeń przepływowych,</w:t>
      </w:r>
    </w:p>
    <w:p w14:paraId="6300B019" w14:textId="328F934C" w:rsidR="00F05BCA" w:rsidRPr="00DB1F27" w:rsidRDefault="00521DC9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specjalistycznych kursów i szkoleń personelu technicznego.</w:t>
      </w:r>
    </w:p>
    <w:p w14:paraId="4912AA71" w14:textId="77777777" w:rsidR="00F05BCA" w:rsidRPr="00DB1F27" w:rsidRDefault="00F05BCA" w:rsidP="00DB1F27">
      <w:pPr>
        <w:spacing w:after="160" w:line="276" w:lineRule="auto"/>
        <w:ind w:left="360"/>
        <w:contextualSpacing/>
        <w:jc w:val="both"/>
        <w:rPr>
          <w:rFonts w:cs="Times New Roman"/>
          <w:szCs w:val="24"/>
        </w:rPr>
      </w:pPr>
    </w:p>
    <w:p w14:paraId="4219FDB7" w14:textId="01C9E41D" w:rsidR="00521DC9" w:rsidRPr="00DB1F27" w:rsidRDefault="00521DC9" w:rsidP="00DB1F27">
      <w:pPr>
        <w:spacing w:after="160" w:line="276" w:lineRule="auto"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 xml:space="preserve">Instytut Maszyn Przepływowych może pochwalić się wdrożeniami innowacyjnych technologii, w tym wdrożenie projektu i optymalizacja śmigieł lotniczych do wielozadaniowego typu śmigłowca hybrydowego X3 firmy AIRBUS HELICOPTERS oraz złotym medalem za wynalazek pn. „Turbina wiatrowa o pionowej osi obrotu i zmiennej geometrii łopat” przyznanym na </w:t>
      </w:r>
      <w:r w:rsidRPr="00521DC9">
        <w:rPr>
          <w:rFonts w:cs="Times New Roman"/>
          <w:szCs w:val="24"/>
          <w:lang w:val="x-none"/>
        </w:rPr>
        <w:t xml:space="preserve">2. światowej wystawie </w:t>
      </w:r>
      <w:r w:rsidRPr="00521DC9">
        <w:rPr>
          <w:rFonts w:cs="Times New Roman"/>
          <w:szCs w:val="24"/>
        </w:rPr>
        <w:t>Technology Expo. Pracownicy Instytutu są twórcami opatentowanych rozwiązań</w:t>
      </w:r>
      <w:r w:rsidR="00F05BCA" w:rsidRPr="00DB1F27">
        <w:rPr>
          <w:rFonts w:cs="Times New Roman"/>
          <w:szCs w:val="24"/>
        </w:rPr>
        <w:t xml:space="preserve">. </w:t>
      </w:r>
      <w:r w:rsidRPr="00521DC9">
        <w:rPr>
          <w:rFonts w:cs="Times New Roman"/>
          <w:szCs w:val="24"/>
        </w:rPr>
        <w:t>Instytut Maszyn Przepływowych jest także organizatorem cyklicznego Międzynarodowego SYMPOSIUM ON COMPRESSOR &amp; TURBINE FLOW SYSTEMS - THEORY &amp; APPLICATION AREAS - SYMKOM, w którym udział biorą zarówno przedstawiciele świata nauki jak i przemysłu.</w:t>
      </w:r>
    </w:p>
    <w:p w14:paraId="47E140C5" w14:textId="652B12AE" w:rsidR="001D6EC8" w:rsidRPr="00DB1F27" w:rsidRDefault="001D6EC8" w:rsidP="00DB1F27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F27">
        <w:rPr>
          <w:rFonts w:ascii="Times New Roman" w:hAnsi="Times New Roman" w:cs="Times New Roman"/>
          <w:i/>
          <w:iCs/>
          <w:sz w:val="24"/>
          <w:szCs w:val="24"/>
        </w:rPr>
        <w:t>Wymagania stawiane kandydatowi (opis dokładnej wiedzy, kwalifikacji, kompetencji oraz doświadczenia zawodowego).</w:t>
      </w:r>
    </w:p>
    <w:p w14:paraId="6490A6A4" w14:textId="7D0D03BA" w:rsidR="00356A8A" w:rsidRDefault="00356A8A" w:rsidP="00DB1F27">
      <w:pPr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 xml:space="preserve">posiadanie stopnia </w:t>
      </w:r>
      <w:r w:rsidR="00860299" w:rsidRPr="00DB1F27">
        <w:rPr>
          <w:rFonts w:cs="Times New Roman"/>
          <w:szCs w:val="24"/>
        </w:rPr>
        <w:t xml:space="preserve">naukowego </w:t>
      </w:r>
      <w:r w:rsidR="000B073E">
        <w:rPr>
          <w:rFonts w:cs="Times New Roman"/>
          <w:szCs w:val="24"/>
        </w:rPr>
        <w:t>magistra lub innego stopnia, umożliwiającego aplikowanie do Interdyscyplinarnej Szkoły Doktorskiej</w:t>
      </w:r>
      <w:r w:rsidR="00E2639A">
        <w:rPr>
          <w:rFonts w:cs="Times New Roman"/>
          <w:szCs w:val="24"/>
        </w:rPr>
        <w:t xml:space="preserve"> (ISD)</w:t>
      </w:r>
      <w:r w:rsidRPr="00DB1F27">
        <w:rPr>
          <w:rFonts w:cs="Times New Roman"/>
          <w:szCs w:val="24"/>
        </w:rPr>
        <w:t>,</w:t>
      </w:r>
    </w:p>
    <w:p w14:paraId="3D44A2D6" w14:textId="0CCE11B2" w:rsidR="00E2639A" w:rsidRPr="0076722D" w:rsidRDefault="00F37AFC" w:rsidP="0076722D">
      <w:pPr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E2639A">
        <w:rPr>
          <w:rFonts w:cs="Times New Roman"/>
          <w:szCs w:val="24"/>
        </w:rPr>
        <w:t>pełnianie wszystkich wymagań stawianych kandydatom do ISD,</w:t>
      </w:r>
    </w:p>
    <w:p w14:paraId="2175B9AA" w14:textId="03F0EB09" w:rsidR="00860299" w:rsidRPr="00DB1F27" w:rsidRDefault="00393BE9" w:rsidP="00DB1F27">
      <w:pPr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 xml:space="preserve">posiadanie </w:t>
      </w:r>
      <w:r w:rsidR="00860299" w:rsidRPr="00DB1F27">
        <w:rPr>
          <w:rFonts w:cs="Times New Roman"/>
          <w:szCs w:val="24"/>
        </w:rPr>
        <w:t>udokumentowan</w:t>
      </w:r>
      <w:r w:rsidRPr="00DB1F27">
        <w:rPr>
          <w:rFonts w:cs="Times New Roman"/>
          <w:szCs w:val="24"/>
        </w:rPr>
        <w:t>ego</w:t>
      </w:r>
      <w:r w:rsidR="00860299" w:rsidRPr="00DB1F27">
        <w:rPr>
          <w:rFonts w:cs="Times New Roman"/>
          <w:szCs w:val="24"/>
        </w:rPr>
        <w:t xml:space="preserve"> dorob</w:t>
      </w:r>
      <w:r w:rsidRPr="00DB1F27">
        <w:rPr>
          <w:rFonts w:cs="Times New Roman"/>
          <w:szCs w:val="24"/>
        </w:rPr>
        <w:t>ku</w:t>
      </w:r>
      <w:r w:rsidR="00860299" w:rsidRPr="00DB1F27">
        <w:rPr>
          <w:rFonts w:cs="Times New Roman"/>
          <w:szCs w:val="24"/>
        </w:rPr>
        <w:t xml:space="preserve"> naukow</w:t>
      </w:r>
      <w:r w:rsidRPr="00DB1F27">
        <w:rPr>
          <w:rFonts w:cs="Times New Roman"/>
          <w:szCs w:val="24"/>
        </w:rPr>
        <w:t>ego</w:t>
      </w:r>
      <w:r w:rsidR="00860299" w:rsidRPr="00DB1F27">
        <w:rPr>
          <w:rFonts w:cs="Times New Roman"/>
          <w:szCs w:val="24"/>
        </w:rPr>
        <w:t xml:space="preserve"> w dyscyplinie inżynieria mechaniczna,</w:t>
      </w:r>
      <w:r w:rsidR="000C3516" w:rsidRPr="00DB1F27">
        <w:rPr>
          <w:rFonts w:cs="Times New Roman"/>
          <w:szCs w:val="24"/>
        </w:rPr>
        <w:t xml:space="preserve"> ze szczególnym uwzględnieniem dorobku w zakresie </w:t>
      </w:r>
      <w:r w:rsidR="00E904FB">
        <w:rPr>
          <w:rFonts w:cs="Times New Roman"/>
          <w:szCs w:val="24"/>
        </w:rPr>
        <w:t xml:space="preserve">projektowania </w:t>
      </w:r>
      <w:r w:rsidR="004F28E7">
        <w:rPr>
          <w:rFonts w:cs="Times New Roman"/>
          <w:szCs w:val="24"/>
        </w:rPr>
        <w:t xml:space="preserve">maszyn i urządzeń </w:t>
      </w:r>
      <w:r w:rsidR="00E904FB">
        <w:rPr>
          <w:rFonts w:cs="Times New Roman"/>
          <w:szCs w:val="24"/>
        </w:rPr>
        <w:t>lub symulacji numerycznych z wykorzystaniem narzędzi numerycznej mechaniki płynów</w:t>
      </w:r>
      <w:r w:rsidR="004F28E7">
        <w:rPr>
          <w:rFonts w:cs="Times New Roman"/>
          <w:szCs w:val="24"/>
        </w:rPr>
        <w:t xml:space="preserve"> lub analizy naprężeń</w:t>
      </w:r>
      <w:r w:rsidR="00E904FB">
        <w:rPr>
          <w:rFonts w:cs="Times New Roman"/>
          <w:szCs w:val="24"/>
        </w:rPr>
        <w:t xml:space="preserve">, </w:t>
      </w:r>
    </w:p>
    <w:p w14:paraId="2B686CAF" w14:textId="1D38BA9B" w:rsidR="00393BE9" w:rsidRPr="00DB1F27" w:rsidRDefault="00E904FB" w:rsidP="00DB1F27">
      <w:pPr>
        <w:numPr>
          <w:ilvl w:val="0"/>
          <w:numId w:val="2"/>
        </w:numPr>
        <w:spacing w:line="276" w:lineRule="auto"/>
        <w:jc w:val="both"/>
        <w:rPr>
          <w:rFonts w:cs="Times New Roman"/>
          <w:color w:val="212529"/>
          <w:szCs w:val="24"/>
          <w:shd w:val="clear" w:color="auto" w:fill="FFFFFF"/>
        </w:rPr>
      </w:pPr>
      <w:r>
        <w:rPr>
          <w:rFonts w:cs="Times New Roman"/>
          <w:color w:val="212529"/>
          <w:szCs w:val="24"/>
          <w:shd w:val="clear" w:color="auto" w:fill="FFFFFF"/>
        </w:rPr>
        <w:lastRenderedPageBreak/>
        <w:t>doświadczenie</w:t>
      </w:r>
      <w:r w:rsidR="00393BE9" w:rsidRPr="00DB1F27">
        <w:rPr>
          <w:rFonts w:cs="Times New Roman"/>
          <w:color w:val="212529"/>
          <w:szCs w:val="24"/>
          <w:shd w:val="clear" w:color="auto" w:fill="FFFFFF"/>
        </w:rPr>
        <w:t xml:space="preserve"> w realizacji projektów</w:t>
      </w:r>
      <w:r w:rsidR="009E54B2">
        <w:rPr>
          <w:rFonts w:cs="Times New Roman"/>
          <w:color w:val="212529"/>
          <w:szCs w:val="24"/>
          <w:shd w:val="clear" w:color="auto" w:fill="FFFFFF"/>
        </w:rPr>
        <w:t xml:space="preserve"> przemysłowych lub </w:t>
      </w:r>
      <w:r w:rsidR="00393BE9" w:rsidRPr="00DB1F27">
        <w:rPr>
          <w:rFonts w:cs="Times New Roman"/>
          <w:color w:val="212529"/>
          <w:szCs w:val="24"/>
          <w:shd w:val="clear" w:color="auto" w:fill="FFFFFF"/>
        </w:rPr>
        <w:t xml:space="preserve">badawczych, </w:t>
      </w:r>
    </w:p>
    <w:p w14:paraId="27A348B1" w14:textId="03507480" w:rsidR="00393BE9" w:rsidRDefault="00666405" w:rsidP="00DB1F27">
      <w:pPr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 xml:space="preserve">posiadanie m.in. 1 publikacji w czasopiśmie z listy </w:t>
      </w:r>
      <w:r w:rsidR="005C15F2">
        <w:rPr>
          <w:rFonts w:cs="Times New Roman"/>
          <w:szCs w:val="24"/>
        </w:rPr>
        <w:t xml:space="preserve">z załącznika do </w:t>
      </w:r>
      <w:r w:rsidR="005C15F2" w:rsidRPr="005C15F2">
        <w:rPr>
          <w:rFonts w:cs="Times New Roman"/>
          <w:szCs w:val="24"/>
        </w:rPr>
        <w:t>Komunikat</w:t>
      </w:r>
      <w:r w:rsidR="005C15F2">
        <w:rPr>
          <w:rFonts w:cs="Times New Roman"/>
          <w:szCs w:val="24"/>
        </w:rPr>
        <w:t>u</w:t>
      </w:r>
      <w:r w:rsidR="005C15F2" w:rsidRPr="005C15F2">
        <w:rPr>
          <w:rFonts w:cs="Times New Roman"/>
          <w:szCs w:val="24"/>
        </w:rPr>
        <w:t xml:space="preserve"> Ministra Edukacji i Nauki z dnia 1 grudnia 2021 r. w sprawie wykazu czasopism naukowych i recenzowanych materiałów z konferencji międzynarodowych</w:t>
      </w:r>
      <w:r w:rsidRPr="00DB1F27">
        <w:rPr>
          <w:rFonts w:cs="Times New Roman"/>
          <w:szCs w:val="24"/>
        </w:rPr>
        <w:t xml:space="preserve">, </w:t>
      </w:r>
    </w:p>
    <w:p w14:paraId="6D18D9A7" w14:textId="5FB303C2" w:rsidR="00077234" w:rsidRPr="00DB1F27" w:rsidRDefault="00077234" w:rsidP="00DB1F27">
      <w:pPr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znajomość języka angielskiego potwierdzona certyfikatem na poziomie </w:t>
      </w:r>
      <w:r w:rsidR="00E2639A" w:rsidRPr="009E54B2">
        <w:rPr>
          <w:rFonts w:cs="Times New Roman"/>
          <w:b/>
          <w:bCs/>
          <w:szCs w:val="24"/>
        </w:rPr>
        <w:t>B2</w:t>
      </w:r>
      <w:r>
        <w:rPr>
          <w:rFonts w:cs="Times New Roman"/>
          <w:szCs w:val="24"/>
        </w:rPr>
        <w:t xml:space="preserve"> lub wyższym</w:t>
      </w:r>
      <w:r w:rsidR="00F37AFC">
        <w:rPr>
          <w:rFonts w:cs="Times New Roman"/>
          <w:szCs w:val="24"/>
        </w:rPr>
        <w:t>,</w:t>
      </w:r>
    </w:p>
    <w:p w14:paraId="2E84A0C3" w14:textId="5565BBA7" w:rsidR="00666405" w:rsidRPr="00DB1F27" w:rsidRDefault="00666405" w:rsidP="00DB1F27">
      <w:pPr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 xml:space="preserve">mile widziane </w:t>
      </w:r>
      <w:r w:rsidR="001501B9" w:rsidRPr="00DB1F27">
        <w:rPr>
          <w:rFonts w:cs="Times New Roman"/>
          <w:szCs w:val="24"/>
        </w:rPr>
        <w:t xml:space="preserve">będą </w:t>
      </w:r>
      <w:r w:rsidRPr="00DB1F27">
        <w:rPr>
          <w:rFonts w:cs="Times New Roman"/>
          <w:szCs w:val="24"/>
        </w:rPr>
        <w:t xml:space="preserve">udokumentowane </w:t>
      </w:r>
      <w:r w:rsidR="009E54B2">
        <w:rPr>
          <w:rFonts w:cs="Times New Roman"/>
          <w:szCs w:val="24"/>
        </w:rPr>
        <w:t xml:space="preserve">zagraniczne </w:t>
      </w:r>
      <w:r w:rsidRPr="00DB1F27">
        <w:rPr>
          <w:rFonts w:cs="Times New Roman"/>
          <w:szCs w:val="24"/>
        </w:rPr>
        <w:t>staże naukowe</w:t>
      </w:r>
      <w:r w:rsidR="001501B9" w:rsidRPr="00DB1F27">
        <w:rPr>
          <w:rFonts w:cs="Times New Roman"/>
          <w:szCs w:val="24"/>
        </w:rPr>
        <w:t xml:space="preserve"> lub przemysłowe</w:t>
      </w:r>
      <w:r w:rsidRPr="00DB1F27">
        <w:rPr>
          <w:rFonts w:cs="Times New Roman"/>
          <w:szCs w:val="24"/>
        </w:rPr>
        <w:t>, stypendia (w tym zagraniczne), nagrody i wyróżnienia</w:t>
      </w:r>
      <w:r w:rsidR="00B14BC8">
        <w:rPr>
          <w:rFonts w:cs="Times New Roman"/>
          <w:szCs w:val="24"/>
        </w:rPr>
        <w:t>.</w:t>
      </w:r>
      <w:r w:rsidRPr="00DB1F27">
        <w:rPr>
          <w:rFonts w:cs="Times New Roman"/>
          <w:szCs w:val="24"/>
        </w:rPr>
        <w:t xml:space="preserve"> </w:t>
      </w:r>
    </w:p>
    <w:p w14:paraId="277EA4E1" w14:textId="3B5B7ABC" w:rsidR="001D6EC8" w:rsidRPr="00DB1F27" w:rsidRDefault="001D6EC8" w:rsidP="00DB1F27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F27">
        <w:rPr>
          <w:rFonts w:ascii="Times New Roman" w:hAnsi="Times New Roman" w:cs="Times New Roman"/>
          <w:i/>
          <w:iCs/>
          <w:sz w:val="24"/>
          <w:szCs w:val="24"/>
        </w:rPr>
        <w:t>Określenie warunków pracy i uprawnień związanych ze stanowiskiem.</w:t>
      </w:r>
    </w:p>
    <w:p w14:paraId="37F4B130" w14:textId="4D0E3476" w:rsidR="00E93699" w:rsidRPr="00EE0188" w:rsidRDefault="001501B9" w:rsidP="007941FB">
      <w:pPr>
        <w:spacing w:before="120" w:line="276" w:lineRule="auto"/>
        <w:ind w:left="42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EE0188">
        <w:rPr>
          <w:rFonts w:cs="Times New Roman"/>
          <w:color w:val="000000" w:themeColor="text1"/>
          <w:szCs w:val="24"/>
          <w:shd w:val="clear" w:color="auto" w:fill="FFFFFF"/>
        </w:rPr>
        <w:t xml:space="preserve">Oferta pracy dotyczy </w:t>
      </w:r>
      <w:r w:rsidRPr="009E54B2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 xml:space="preserve">stanowiska </w:t>
      </w:r>
      <w:r w:rsidR="00F37AF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 xml:space="preserve">specjalisty </w:t>
      </w:r>
      <w:r w:rsidR="00FD165D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 xml:space="preserve">CFD </w:t>
      </w:r>
      <w:r w:rsidRPr="00EE0188">
        <w:rPr>
          <w:rFonts w:cs="Times New Roman"/>
          <w:color w:val="000000" w:themeColor="text1"/>
          <w:szCs w:val="24"/>
          <w:shd w:val="clear" w:color="auto" w:fill="FFFFFF"/>
        </w:rPr>
        <w:t>w Instytucie Maszyn Przepływowych na Wydziale Mechanicznym PŁ</w:t>
      </w:r>
      <w:r w:rsidR="00F37AFC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B3307D">
        <w:rPr>
          <w:rFonts w:cs="Times New Roman"/>
          <w:color w:val="000000" w:themeColor="text1"/>
          <w:szCs w:val="24"/>
          <w:shd w:val="clear" w:color="auto" w:fill="FFFFFF"/>
        </w:rPr>
        <w:t xml:space="preserve">zatrudnionego na potrzeby realizacji projektu </w:t>
      </w:r>
      <w:r w:rsidR="00B3307D" w:rsidRPr="00B3307D">
        <w:rPr>
          <w:rFonts w:cs="Times New Roman"/>
          <w:b/>
          <w:bCs/>
          <w:i/>
          <w:iCs/>
          <w:color w:val="000000" w:themeColor="text1"/>
          <w:szCs w:val="24"/>
          <w:shd w:val="clear" w:color="auto" w:fill="FFFFFF"/>
          <w:lang w:val="en-US"/>
        </w:rPr>
        <w:t xml:space="preserve">A </w:t>
      </w:r>
      <w:proofErr w:type="spellStart"/>
      <w:r w:rsidR="00B3307D" w:rsidRPr="00B3307D">
        <w:rPr>
          <w:rFonts w:cs="Times New Roman"/>
          <w:b/>
          <w:bCs/>
          <w:i/>
          <w:iCs/>
          <w:color w:val="000000" w:themeColor="text1"/>
          <w:szCs w:val="24"/>
          <w:shd w:val="clear" w:color="auto" w:fill="FFFFFF"/>
          <w:lang w:val="en-US"/>
        </w:rPr>
        <w:t>FRONTrunner</w:t>
      </w:r>
      <w:proofErr w:type="spellEnd"/>
      <w:r w:rsidR="00B3307D" w:rsidRPr="00B3307D">
        <w:rPr>
          <w:rFonts w:cs="Times New Roman"/>
          <w:b/>
          <w:bCs/>
          <w:i/>
          <w:iCs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B3307D" w:rsidRPr="00B3307D">
        <w:rPr>
          <w:rFonts w:cs="Times New Roman"/>
          <w:b/>
          <w:bCs/>
          <w:i/>
          <w:iCs/>
          <w:color w:val="000000" w:themeColor="text1"/>
          <w:szCs w:val="24"/>
          <w:shd w:val="clear" w:color="auto" w:fill="FFFFFF"/>
          <w:lang w:val="en-US"/>
        </w:rPr>
        <w:t>approacTransition</w:t>
      </w:r>
      <w:proofErr w:type="spellEnd"/>
      <w:r w:rsidR="00B3307D" w:rsidRPr="00B3307D">
        <w:rPr>
          <w:rFonts w:cs="Times New Roman"/>
          <w:b/>
          <w:bCs/>
          <w:i/>
          <w:iCs/>
          <w:color w:val="000000" w:themeColor="text1"/>
          <w:szCs w:val="24"/>
          <w:shd w:val="clear" w:color="auto" w:fill="FFFFFF"/>
          <w:lang w:val="en-US"/>
        </w:rPr>
        <w:t xml:space="preserve"> to a circular &amp; resilient future: deployment of systemic solutions with the support of local clusters and the development of regional community-based innovation schemes</w:t>
      </w:r>
      <w:r w:rsidR="00B3307D" w:rsidRPr="00B3307D">
        <w:rPr>
          <w:rFonts w:cs="Times New Roman"/>
          <w:b/>
          <w:bCs/>
          <w:color w:val="000000" w:themeColor="text1"/>
          <w:szCs w:val="24"/>
          <w:shd w:val="clear" w:color="auto" w:fill="FFFFFF"/>
          <w:lang w:val="en-US"/>
        </w:rPr>
        <w:t xml:space="preserve"> — </w:t>
      </w:r>
      <w:proofErr w:type="spellStart"/>
      <w:r w:rsidR="00B3307D" w:rsidRPr="00B3307D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akronim</w:t>
      </w:r>
      <w:proofErr w:type="spellEnd"/>
      <w:r w:rsidR="00B3307D" w:rsidRPr="00B3307D">
        <w:rPr>
          <w:rFonts w:cs="Times New Roman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B3307D" w:rsidRPr="00B3307D">
        <w:rPr>
          <w:rFonts w:cs="Times New Roman"/>
          <w:b/>
          <w:bCs/>
          <w:color w:val="000000" w:themeColor="text1"/>
          <w:szCs w:val="24"/>
          <w:shd w:val="clear" w:color="auto" w:fill="FFFFFF"/>
          <w:lang w:val="en-US"/>
        </w:rPr>
        <w:t>FRONTSH1P</w:t>
      </w:r>
      <w:r w:rsidR="00B3307D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B3307D" w:rsidRPr="00B3307D">
        <w:rPr>
          <w:rFonts w:cs="Times New Roman"/>
          <w:color w:val="000000" w:themeColor="text1"/>
          <w:szCs w:val="24"/>
          <w:shd w:val="clear" w:color="auto" w:fill="FFFFFF"/>
        </w:rPr>
        <w:t>w ramach Programu H2020</w:t>
      </w:r>
      <w:r w:rsidR="00B3307D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Pr="00EE0188">
        <w:rPr>
          <w:rFonts w:cs="Times New Roman"/>
          <w:color w:val="000000" w:themeColor="text1"/>
          <w:szCs w:val="24"/>
          <w:shd w:val="clear" w:color="auto" w:fill="FFFFFF"/>
        </w:rPr>
        <w:t> </w:t>
      </w:r>
      <w:r w:rsidR="00F517A6" w:rsidRPr="00EE0188">
        <w:rPr>
          <w:rFonts w:cs="Times New Roman"/>
          <w:color w:val="000000" w:themeColor="text1"/>
          <w:szCs w:val="24"/>
        </w:rPr>
        <w:t>Planujemy zatrudnienie w wymiarze pełnego etatu na czas określony</w:t>
      </w:r>
      <w:r w:rsidR="00E2639A">
        <w:rPr>
          <w:rFonts w:cs="Times New Roman"/>
          <w:color w:val="000000" w:themeColor="text1"/>
          <w:szCs w:val="24"/>
        </w:rPr>
        <w:t xml:space="preserve"> 6 miesięcy, z możliwością przedłużenia pod warunkiem przyjęcia kandydata do ISD</w:t>
      </w:r>
      <w:r w:rsidRPr="00EE0188">
        <w:rPr>
          <w:rFonts w:cs="Times New Roman"/>
          <w:color w:val="000000" w:themeColor="text1"/>
          <w:szCs w:val="24"/>
          <w:shd w:val="clear" w:color="auto" w:fill="FFFFFF"/>
        </w:rPr>
        <w:t xml:space="preserve">. Rozpoczęcie pracy przewidujemy na </w:t>
      </w:r>
      <w:r w:rsidR="00E2639A">
        <w:rPr>
          <w:rFonts w:cs="Times New Roman"/>
          <w:color w:val="000000" w:themeColor="text1"/>
          <w:szCs w:val="24"/>
          <w:shd w:val="clear" w:color="auto" w:fill="FFFFFF"/>
        </w:rPr>
        <w:t>czerwiec</w:t>
      </w:r>
      <w:r w:rsidRPr="00EE0188">
        <w:rPr>
          <w:rFonts w:cs="Times New Roman"/>
          <w:color w:val="000000" w:themeColor="text1"/>
          <w:szCs w:val="24"/>
          <w:shd w:val="clear" w:color="auto" w:fill="FFFFFF"/>
        </w:rPr>
        <w:t xml:space="preserve"> 2022 r.</w:t>
      </w:r>
      <w:r w:rsidR="006B1B25" w:rsidRPr="00EE018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14:paraId="49AF04B0" w14:textId="407526FF" w:rsidR="00E93699" w:rsidRPr="00EE0188" w:rsidRDefault="00E93699" w:rsidP="007941FB">
      <w:pPr>
        <w:spacing w:before="120" w:line="276" w:lineRule="auto"/>
        <w:ind w:left="420"/>
        <w:jc w:val="both"/>
        <w:rPr>
          <w:rFonts w:cs="Times New Roman"/>
          <w:color w:val="212529"/>
          <w:szCs w:val="24"/>
          <w:shd w:val="clear" w:color="auto" w:fill="FFFFFF"/>
        </w:rPr>
      </w:pPr>
      <w:r w:rsidRPr="00EE0188">
        <w:rPr>
          <w:rFonts w:cs="Times New Roman"/>
          <w:color w:val="212529"/>
          <w:szCs w:val="24"/>
          <w:shd w:val="clear" w:color="auto" w:fill="FFFFFF"/>
        </w:rPr>
        <w:t>Oczekuje się, że Politechnika Łódzka w chwili zatrudnienia Kandydata będzie jego/jej jedynym miejscem pracy.</w:t>
      </w:r>
    </w:p>
    <w:p w14:paraId="3ACFF911" w14:textId="5F57E312" w:rsidR="00E93699" w:rsidRPr="00EE0188" w:rsidRDefault="006B1B25" w:rsidP="007941FB">
      <w:pPr>
        <w:spacing w:before="120" w:line="276" w:lineRule="auto"/>
        <w:ind w:firstLine="420"/>
        <w:jc w:val="both"/>
        <w:rPr>
          <w:rFonts w:cs="Times New Roman"/>
          <w:color w:val="212529"/>
          <w:szCs w:val="24"/>
          <w:shd w:val="clear" w:color="auto" w:fill="FFFFFF"/>
        </w:rPr>
      </w:pPr>
      <w:r w:rsidRPr="00EE0188">
        <w:rPr>
          <w:rFonts w:cs="Times New Roman"/>
          <w:color w:val="212529"/>
          <w:szCs w:val="24"/>
          <w:shd w:val="clear" w:color="auto" w:fill="FFFFFF"/>
        </w:rPr>
        <w:t>Oferujemy:</w:t>
      </w:r>
    </w:p>
    <w:p w14:paraId="78689C09" w14:textId="77777777" w:rsidR="00E93699" w:rsidRPr="00DB1F27" w:rsidRDefault="006B1B25" w:rsidP="00DB1F2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możliwość podnoszenia kwalifikacji i szkoleń oraz rozwoju kariery naukowej,</w:t>
      </w:r>
    </w:p>
    <w:p w14:paraId="46FC2171" w14:textId="77777777" w:rsidR="00E93699" w:rsidRPr="00DB1F27" w:rsidRDefault="006B1B25" w:rsidP="00DB1F2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korzystne warunki socjalne,</w:t>
      </w:r>
    </w:p>
    <w:p w14:paraId="722281F6" w14:textId="77777777" w:rsidR="00E93699" w:rsidRPr="00DB1F27" w:rsidRDefault="006B1B25" w:rsidP="00DB1F2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lokalizację w centrum miasta z łatwym dojazdem i parkingiem służbowy</w:t>
      </w:r>
      <w:r w:rsidR="00E93699"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</w:p>
    <w:p w14:paraId="12519008" w14:textId="700E43AF" w:rsidR="006B1B25" w:rsidRPr="00DB1F27" w:rsidRDefault="006B1B25" w:rsidP="00DB1F2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pracę w miłej atmosferze.</w:t>
      </w:r>
    </w:p>
    <w:p w14:paraId="70DC45A8" w14:textId="77777777" w:rsidR="00F517A6" w:rsidRPr="00DB1F27" w:rsidRDefault="00F517A6" w:rsidP="00DB1F27">
      <w:pPr>
        <w:pStyle w:val="Akapitzlist"/>
        <w:spacing w:before="120" w:line="276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80103" w14:textId="66173A47" w:rsidR="001D6EC8" w:rsidRPr="00DB1F27" w:rsidRDefault="001D6EC8" w:rsidP="00DB1F27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F27">
        <w:rPr>
          <w:rFonts w:ascii="Times New Roman" w:hAnsi="Times New Roman" w:cs="Times New Roman"/>
          <w:i/>
          <w:iCs/>
          <w:sz w:val="24"/>
          <w:szCs w:val="24"/>
        </w:rPr>
        <w:t>Opis przewidywanego zakresu zadań i obowiązków.</w:t>
      </w:r>
    </w:p>
    <w:p w14:paraId="5270C181" w14:textId="43FD33E1" w:rsidR="00DA1AB5" w:rsidRPr="00EE0188" w:rsidRDefault="007B15AF" w:rsidP="007941FB">
      <w:pPr>
        <w:spacing w:before="120" w:line="276" w:lineRule="auto"/>
        <w:ind w:left="42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EE0188">
        <w:rPr>
          <w:rFonts w:cs="Times New Roman"/>
          <w:color w:val="000000" w:themeColor="text1"/>
          <w:szCs w:val="24"/>
          <w:shd w:val="clear" w:color="auto" w:fill="FFFFFF"/>
        </w:rPr>
        <w:t xml:space="preserve">Osoba zatrudniona na stanowisku </w:t>
      </w:r>
      <w:r w:rsidR="00B3307D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s</w:t>
      </w:r>
      <w:r w:rsidR="00B3307D" w:rsidRPr="00B3307D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pecjalist</w:t>
      </w:r>
      <w:r w:rsidR="00B3307D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y</w:t>
      </w:r>
      <w:r w:rsidR="00B3307D" w:rsidRPr="00B3307D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 xml:space="preserve"> </w:t>
      </w:r>
      <w:r w:rsidR="00FD165D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 xml:space="preserve">CFD </w:t>
      </w:r>
      <w:r w:rsidR="00B3307D" w:rsidRPr="00B3307D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w grupie pracowników inżynieryjno-technicznych</w:t>
      </w:r>
      <w:r w:rsidR="00B3307D" w:rsidRPr="00B3307D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EE0188">
        <w:rPr>
          <w:rFonts w:cs="Times New Roman"/>
          <w:color w:val="000000" w:themeColor="text1"/>
          <w:szCs w:val="24"/>
          <w:shd w:val="clear" w:color="auto" w:fill="FFFFFF"/>
        </w:rPr>
        <w:t>zobowiązana będzie do</w:t>
      </w:r>
      <w:r w:rsidR="00DA1AB5" w:rsidRPr="00EE0188">
        <w:rPr>
          <w:rFonts w:cs="Times New Roman"/>
          <w:color w:val="000000" w:themeColor="text1"/>
          <w:szCs w:val="24"/>
          <w:shd w:val="clear" w:color="auto" w:fill="FFFFFF"/>
        </w:rPr>
        <w:t>:</w:t>
      </w:r>
    </w:p>
    <w:p w14:paraId="22DA1AF6" w14:textId="240C49B0" w:rsidR="00B3307D" w:rsidRPr="00B3307D" w:rsidRDefault="00B3307D" w:rsidP="00B3307D">
      <w:pPr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>przegląd</w:t>
      </w:r>
      <w:r>
        <w:rPr>
          <w:rFonts w:eastAsia="Times New Roman" w:cs="Times New Roman"/>
          <w:color w:val="000000" w:themeColor="text1"/>
          <w:szCs w:val="24"/>
          <w:lang w:eastAsia="pl-PL"/>
        </w:rPr>
        <w:t>u</w:t>
      </w: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 xml:space="preserve"> literatury naukowej i przygotowanie opisu stanu wiedzy w określonym obszarze mieszczącym się w dyscyplinie inżynierii mechanicznej,   </w:t>
      </w:r>
    </w:p>
    <w:p w14:paraId="24490624" w14:textId="3480D2AB" w:rsidR="00B3307D" w:rsidRPr="00B3307D" w:rsidRDefault="00B3307D" w:rsidP="00B3307D">
      <w:pPr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>tworzeni</w:t>
      </w:r>
      <w:r>
        <w:rPr>
          <w:rFonts w:eastAsia="Times New Roman" w:cs="Times New Roman"/>
          <w:color w:val="000000" w:themeColor="text1"/>
          <w:szCs w:val="24"/>
          <w:lang w:eastAsia="pl-PL"/>
        </w:rPr>
        <w:t>a</w:t>
      </w: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 xml:space="preserve"> modeli przestrzennych i projektowani</w:t>
      </w:r>
      <w:r>
        <w:rPr>
          <w:rFonts w:eastAsia="Times New Roman" w:cs="Times New Roman"/>
          <w:color w:val="000000" w:themeColor="text1"/>
          <w:szCs w:val="24"/>
          <w:lang w:eastAsia="pl-PL"/>
        </w:rPr>
        <w:t>a</w:t>
      </w: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 xml:space="preserve"> kanałów przepływowych,</w:t>
      </w:r>
    </w:p>
    <w:p w14:paraId="207D6474" w14:textId="2A35FC1B" w:rsidR="00B3307D" w:rsidRPr="00B3307D" w:rsidRDefault="00B3307D" w:rsidP="00B3307D">
      <w:pPr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>tworzen</w:t>
      </w:r>
      <w:r>
        <w:rPr>
          <w:rFonts w:eastAsia="Times New Roman" w:cs="Times New Roman"/>
          <w:color w:val="000000" w:themeColor="text1"/>
          <w:szCs w:val="24"/>
          <w:lang w:eastAsia="pl-PL"/>
        </w:rPr>
        <w:t>ia</w:t>
      </w: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 xml:space="preserve"> modeli numerycznych i przeprowadzenie symulacji przepływu medium o dużej lepkości w kanałach, również z wykorzystaniem technik interakcji płynu i ściany modelu,</w:t>
      </w:r>
    </w:p>
    <w:p w14:paraId="058373A9" w14:textId="4E5384E9" w:rsidR="00B3307D" w:rsidRPr="00B3307D" w:rsidRDefault="00B3307D" w:rsidP="00B3307D">
      <w:pPr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>opracowani</w:t>
      </w:r>
      <w:r>
        <w:rPr>
          <w:rFonts w:eastAsia="Times New Roman" w:cs="Times New Roman"/>
          <w:color w:val="000000" w:themeColor="text1"/>
          <w:szCs w:val="24"/>
          <w:lang w:eastAsia="pl-PL"/>
        </w:rPr>
        <w:t>a</w:t>
      </w: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 xml:space="preserve"> wyników, proponowani</w:t>
      </w:r>
      <w:r>
        <w:rPr>
          <w:rFonts w:eastAsia="Times New Roman" w:cs="Times New Roman"/>
          <w:color w:val="000000" w:themeColor="text1"/>
          <w:szCs w:val="24"/>
          <w:lang w:eastAsia="pl-PL"/>
        </w:rPr>
        <w:t>a</w:t>
      </w: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 xml:space="preserve"> modyfikacji metodyki badań w zależności od rozw</w:t>
      </w:r>
      <w:r>
        <w:rPr>
          <w:rFonts w:eastAsia="Times New Roman" w:cs="Times New Roman"/>
          <w:color w:val="000000" w:themeColor="text1"/>
          <w:szCs w:val="24"/>
          <w:lang w:eastAsia="pl-PL"/>
        </w:rPr>
        <w:t>o</w:t>
      </w: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>ju modelu, współprac</w:t>
      </w:r>
      <w:r>
        <w:rPr>
          <w:rFonts w:eastAsia="Times New Roman" w:cs="Times New Roman"/>
          <w:color w:val="000000" w:themeColor="text1"/>
          <w:szCs w:val="24"/>
          <w:lang w:eastAsia="pl-PL"/>
        </w:rPr>
        <w:t>y</w:t>
      </w: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 xml:space="preserve"> przy raportowaniu wyników badań,</w:t>
      </w:r>
    </w:p>
    <w:p w14:paraId="4E92F714" w14:textId="19F8A969" w:rsidR="00DA1AB5" w:rsidRPr="0076722D" w:rsidRDefault="00B3307D" w:rsidP="0076722D">
      <w:pPr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>aktywn</w:t>
      </w:r>
      <w:r>
        <w:rPr>
          <w:rFonts w:eastAsia="Times New Roman" w:cs="Times New Roman"/>
          <w:color w:val="000000" w:themeColor="text1"/>
          <w:szCs w:val="24"/>
          <w:lang w:eastAsia="pl-PL"/>
        </w:rPr>
        <w:t>ego</w:t>
      </w: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 xml:space="preserve"> udział</w:t>
      </w:r>
      <w:r>
        <w:rPr>
          <w:rFonts w:eastAsia="Times New Roman" w:cs="Times New Roman"/>
          <w:color w:val="000000" w:themeColor="text1"/>
          <w:szCs w:val="24"/>
          <w:lang w:eastAsia="pl-PL"/>
        </w:rPr>
        <w:t>u</w:t>
      </w:r>
      <w:r w:rsidRPr="00B3307D">
        <w:rPr>
          <w:rFonts w:eastAsia="Times New Roman" w:cs="Times New Roman"/>
          <w:color w:val="000000" w:themeColor="text1"/>
          <w:szCs w:val="24"/>
          <w:lang w:eastAsia="pl-PL"/>
        </w:rPr>
        <w:t xml:space="preserve"> w pracach zespołu</w:t>
      </w:r>
      <w:r w:rsidRPr="0076722D">
        <w:rPr>
          <w:rFonts w:eastAsia="Times New Roman" w:cs="Times New Roman"/>
          <w:color w:val="000000" w:themeColor="text1"/>
          <w:szCs w:val="24"/>
          <w:lang w:eastAsia="pl-PL"/>
        </w:rPr>
        <w:t>.</w:t>
      </w:r>
      <w:r w:rsidR="006B1B25" w:rsidRPr="0076722D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14:paraId="73C7D671" w14:textId="1C85545E" w:rsidR="003B19A3" w:rsidRPr="00DB1F27" w:rsidRDefault="007941FB" w:rsidP="007941FB">
      <w:pPr>
        <w:spacing w:before="120" w:line="276" w:lineRule="auto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      </w:t>
      </w:r>
      <w:r w:rsidR="003B19A3" w:rsidRPr="00DB1F27">
        <w:rPr>
          <w:rFonts w:eastAsia="Times New Roman" w:cs="Times New Roman"/>
          <w:color w:val="000000" w:themeColor="text1"/>
          <w:szCs w:val="24"/>
          <w:lang w:eastAsia="pl-PL"/>
        </w:rPr>
        <w:t xml:space="preserve">Do realizacji ww. zakresu obowiązków niezbędna jest: </w:t>
      </w:r>
    </w:p>
    <w:p w14:paraId="7C6CA8D6" w14:textId="2F76941D" w:rsidR="003B19A3" w:rsidRPr="00EE0188" w:rsidRDefault="003C646A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motywacja i bardzo dobra organizacja pracy,</w:t>
      </w:r>
    </w:p>
    <w:p w14:paraId="6D9ED30F" w14:textId="35BD99BC" w:rsidR="003C646A" w:rsidRPr="00EE0188" w:rsidRDefault="003C646A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samodzielność w działaniu przy jednoczesnej gotowości do pracy zespołowej, </w:t>
      </w:r>
    </w:p>
    <w:p w14:paraId="0115D99C" w14:textId="7666CFEE" w:rsidR="00DA1AB5" w:rsidRPr="00EE0188" w:rsidRDefault="00DA1AB5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</w:t>
      </w:r>
      <w:r w:rsidR="00D35F11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</w:t>
      </w: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opracowywania i </w:t>
      </w: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przekazywania </w:t>
      </w:r>
      <w:r w:rsidR="0004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informacji</w:t>
      </w:r>
      <w:r w:rsidR="00D35F11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46A65C83" w14:textId="2B96F354" w:rsidR="006B1B25" w:rsidRPr="00EE0188" w:rsidRDefault="00D35F11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umiejętność prezentowania wyników oraz prowadzenia bieżącej sprawozdawczości </w:t>
      </w:r>
      <w:r w:rsid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realizowanych prac</w:t>
      </w:r>
      <w:r w:rsidR="006B1B25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0E937F4B" w14:textId="25CEA5A4" w:rsidR="00D35F11" w:rsidRPr="00EE0188" w:rsidRDefault="006B1B25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otwartość na nowe wyzwania i zmiany, </w:t>
      </w:r>
      <w:r w:rsidR="00D35F11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62E7536" w14:textId="5E0C07C8" w:rsidR="00DA1AB5" w:rsidRPr="00EE0188" w:rsidRDefault="00D35F11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wysoka kultura osobista i </w:t>
      </w:r>
      <w:r w:rsidR="00DA1AB5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umiejętności interpersonalne</w:t>
      </w: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384BC08D" w14:textId="51F5CDAC" w:rsidR="00DA1AB5" w:rsidRPr="00EE0188" w:rsidRDefault="00D35F11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</w:t>
      </w:r>
      <w:r w:rsidR="00DA1AB5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okładność w wykonywaniu powierzonych zadań oraz umiejętność dostosowania się do procedur</w:t>
      </w: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3C9BAF8D" w14:textId="77777777" w:rsidR="001D6EC8" w:rsidRPr="00DB1F27" w:rsidRDefault="001D6EC8" w:rsidP="00DB1F27">
      <w:pPr>
        <w:spacing w:before="120" w:line="276" w:lineRule="auto"/>
        <w:ind w:left="425" w:hanging="425"/>
        <w:jc w:val="both"/>
        <w:rPr>
          <w:rFonts w:cs="Times New Roman"/>
          <w:i/>
          <w:iCs/>
          <w:szCs w:val="24"/>
        </w:rPr>
      </w:pPr>
      <w:r w:rsidRPr="00DB1F27">
        <w:rPr>
          <w:rFonts w:cs="Times New Roman"/>
          <w:szCs w:val="24"/>
        </w:rPr>
        <w:t>4.</w:t>
      </w:r>
      <w:r w:rsidRPr="00DB1F27">
        <w:rPr>
          <w:rFonts w:cs="Times New Roman"/>
          <w:szCs w:val="24"/>
        </w:rPr>
        <w:tab/>
      </w:r>
      <w:r w:rsidRPr="00DB1F27">
        <w:rPr>
          <w:rFonts w:cs="Times New Roman"/>
          <w:i/>
          <w:iCs/>
          <w:szCs w:val="24"/>
        </w:rPr>
        <w:t>Wykaz wymaganych dokumentów:</w:t>
      </w:r>
    </w:p>
    <w:p w14:paraId="3BAA776F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1)</w:t>
      </w:r>
      <w:r w:rsidRPr="00DB1F27">
        <w:rPr>
          <w:rFonts w:cs="Times New Roman"/>
          <w:szCs w:val="24"/>
        </w:rPr>
        <w:tab/>
        <w:t>podanie o zatrudnienie do JM Rektora PŁ;</w:t>
      </w:r>
    </w:p>
    <w:p w14:paraId="15B4B48B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2)</w:t>
      </w:r>
      <w:r w:rsidRPr="00DB1F27">
        <w:rPr>
          <w:rFonts w:cs="Times New Roman"/>
          <w:szCs w:val="24"/>
        </w:rPr>
        <w:tab/>
        <w:t>Kwestionariusz osobowy dla osoby ubiegającej się o zatrudnienie w Politechnice Łódzkiej, stanowiący załącznik nr 1.1 do „POLITYKI OTM-R – OTWARTY PRZEJRZYSTY MERYTORYCZNY PROCES REKRUTACJI”;</w:t>
      </w:r>
    </w:p>
    <w:p w14:paraId="507EFC75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3)</w:t>
      </w:r>
      <w:r w:rsidRPr="00DB1F27">
        <w:rPr>
          <w:rFonts w:cs="Times New Roman"/>
          <w:szCs w:val="24"/>
        </w:rPr>
        <w:tab/>
        <w:t>Klauzula o ochronie danych osobowych, stanowiąca załącznik nr 1.2 do „POLITYKI OTM-R – OTWARTY PRZEJRZYSTY MERYTORYCZNY PROCES REKRUTACJI”;</w:t>
      </w:r>
    </w:p>
    <w:p w14:paraId="32A7E4AE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4)</w:t>
      </w:r>
      <w:r w:rsidRPr="00DB1F27">
        <w:rPr>
          <w:rFonts w:cs="Times New Roman"/>
          <w:szCs w:val="24"/>
        </w:rPr>
        <w:tab/>
        <w:t>Zgoda na przetwarzanie danych osobowych, stanowiąca załącznik nr 1.3 do „POLITYKI OTM-R – OTWARTY PRZEJRZYSTY MERYTORYCZNY PROCES REKRUTACJI”;</w:t>
      </w:r>
    </w:p>
    <w:p w14:paraId="6DFCA852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5)</w:t>
      </w:r>
      <w:r w:rsidRPr="00DB1F27">
        <w:rPr>
          <w:rFonts w:cs="Times New Roman"/>
          <w:szCs w:val="24"/>
        </w:rPr>
        <w:tab/>
        <w:t>odpisy/kopie dyplomów;</w:t>
      </w:r>
    </w:p>
    <w:p w14:paraId="10D24C13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6)</w:t>
      </w:r>
      <w:r w:rsidRPr="00DB1F27">
        <w:rPr>
          <w:rFonts w:cs="Times New Roman"/>
          <w:szCs w:val="24"/>
        </w:rPr>
        <w:tab/>
        <w:t>inne dokumenty potwierdzające posiadane kwalifikacje.</w:t>
      </w:r>
    </w:p>
    <w:p w14:paraId="6EBD3929" w14:textId="067DD300" w:rsidR="001D6EC8" w:rsidRPr="00DB1F27" w:rsidRDefault="001D6EC8" w:rsidP="00DB1F27">
      <w:pPr>
        <w:spacing w:before="120" w:line="276" w:lineRule="auto"/>
        <w:ind w:left="425" w:hanging="425"/>
        <w:jc w:val="both"/>
        <w:rPr>
          <w:rFonts w:cs="Times New Roman"/>
          <w:i/>
          <w:iCs/>
          <w:szCs w:val="24"/>
        </w:rPr>
      </w:pPr>
      <w:r w:rsidRPr="00DB1F27">
        <w:rPr>
          <w:rFonts w:cs="Times New Roman"/>
          <w:szCs w:val="24"/>
        </w:rPr>
        <w:t>5.</w:t>
      </w:r>
      <w:r w:rsidRPr="00DB1F27">
        <w:rPr>
          <w:rFonts w:cs="Times New Roman"/>
          <w:szCs w:val="24"/>
        </w:rPr>
        <w:tab/>
      </w:r>
      <w:r w:rsidRPr="00DB1F27">
        <w:rPr>
          <w:rFonts w:cs="Times New Roman"/>
          <w:i/>
          <w:iCs/>
          <w:szCs w:val="24"/>
        </w:rPr>
        <w:t>Miejsce, forma i termin składania dokumentów (wraz ze wskazaniem możliwości ich odbioru).</w:t>
      </w:r>
    </w:p>
    <w:p w14:paraId="75E8DFC6" w14:textId="43B58409" w:rsidR="003E6940" w:rsidRPr="00DB1F27" w:rsidRDefault="00583E8E" w:rsidP="00DB1F27">
      <w:pPr>
        <w:pStyle w:val="Tekstpodstawowy2"/>
        <w:spacing w:before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B1F27">
        <w:rPr>
          <w:rFonts w:ascii="Times New Roman" w:hAnsi="Times New Roman" w:cs="Times New Roman"/>
          <w:sz w:val="24"/>
          <w:szCs w:val="24"/>
        </w:rPr>
        <w:t xml:space="preserve">Dokumenty aplikacyjne będą przyjmowane do dnia </w:t>
      </w:r>
      <w:r w:rsidR="00044EA8">
        <w:rPr>
          <w:rFonts w:ascii="Times New Roman" w:hAnsi="Times New Roman" w:cs="Times New Roman"/>
          <w:sz w:val="24"/>
          <w:szCs w:val="24"/>
        </w:rPr>
        <w:t>1</w:t>
      </w:r>
      <w:r w:rsidR="00B14BC8">
        <w:rPr>
          <w:rFonts w:ascii="Times New Roman" w:hAnsi="Times New Roman" w:cs="Times New Roman"/>
          <w:sz w:val="24"/>
          <w:szCs w:val="24"/>
        </w:rPr>
        <w:t>7</w:t>
      </w:r>
      <w:r w:rsidRPr="00DB1F27">
        <w:rPr>
          <w:rFonts w:ascii="Times New Roman" w:hAnsi="Times New Roman" w:cs="Times New Roman"/>
          <w:sz w:val="24"/>
          <w:szCs w:val="24"/>
        </w:rPr>
        <w:t xml:space="preserve"> ma</w:t>
      </w:r>
      <w:r w:rsidR="00044EA8">
        <w:rPr>
          <w:rFonts w:ascii="Times New Roman" w:hAnsi="Times New Roman" w:cs="Times New Roman"/>
          <w:sz w:val="24"/>
          <w:szCs w:val="24"/>
        </w:rPr>
        <w:t>ja</w:t>
      </w:r>
      <w:r w:rsidRPr="00DB1F27">
        <w:rPr>
          <w:rFonts w:ascii="Times New Roman" w:hAnsi="Times New Roman" w:cs="Times New Roman"/>
          <w:sz w:val="24"/>
          <w:szCs w:val="24"/>
        </w:rPr>
        <w:t xml:space="preserve"> 2022 r. w Sekretariacie Instytutu Maszyn Przepływowych, ul. Wólczańska 217/221, 93-005 Łódź, (bud. nr B-13, II piętro, pokój nr 208) oraz na adres e-mail: </w:t>
      </w:r>
      <w:hyperlink r:id="rId7" w:history="1">
        <w:r w:rsidRPr="00DB1F27">
          <w:rPr>
            <w:rStyle w:val="Hipercze"/>
            <w:rFonts w:ascii="Times New Roman" w:hAnsi="Times New Roman" w:cs="Times New Roman"/>
            <w:sz w:val="24"/>
            <w:szCs w:val="24"/>
          </w:rPr>
          <w:t>w1i12@adm.p.lodz.pl</w:t>
        </w:r>
      </w:hyperlink>
    </w:p>
    <w:p w14:paraId="6357A828" w14:textId="30FBF872" w:rsidR="00583E8E" w:rsidRPr="00DB1F27" w:rsidRDefault="00583E8E" w:rsidP="00DB1F27">
      <w:pPr>
        <w:pStyle w:val="Tekstpodstawowy2"/>
        <w:spacing w:before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B1F27">
        <w:rPr>
          <w:rFonts w:ascii="Times New Roman" w:hAnsi="Times New Roman" w:cs="Times New Roman"/>
          <w:sz w:val="24"/>
          <w:szCs w:val="24"/>
        </w:rPr>
        <w:t>W przypadku wysyłania dokumentów drogą tradycyjną, na kopercie należy umieścić adnotację „oferta kandydata do pracy”</w:t>
      </w:r>
      <w:r w:rsidR="003E6940" w:rsidRPr="00DB1F27">
        <w:rPr>
          <w:rFonts w:ascii="Times New Roman" w:hAnsi="Times New Roman" w:cs="Times New Roman"/>
          <w:sz w:val="24"/>
          <w:szCs w:val="24"/>
        </w:rPr>
        <w:t xml:space="preserve"> i przesłać na adres korespondencyjny: Politechnika Łódzka, Instytut Maszyn Przepływowych, ul. Żeromskiego 116, 90-924 Łódź. </w:t>
      </w:r>
    </w:p>
    <w:p w14:paraId="6C46C5F0" w14:textId="2BA44273" w:rsidR="001D6EC8" w:rsidRPr="00DB1F27" w:rsidRDefault="001D6EC8" w:rsidP="00DB1F27">
      <w:pPr>
        <w:spacing w:before="120" w:line="276" w:lineRule="auto"/>
        <w:ind w:left="425" w:hanging="425"/>
        <w:jc w:val="both"/>
        <w:rPr>
          <w:rFonts w:cs="Times New Roman"/>
          <w:i/>
          <w:iCs/>
          <w:szCs w:val="24"/>
        </w:rPr>
      </w:pPr>
      <w:r w:rsidRPr="00DB1F27">
        <w:rPr>
          <w:rFonts w:cs="Times New Roman"/>
          <w:szCs w:val="24"/>
        </w:rPr>
        <w:t>6.</w:t>
      </w:r>
      <w:r w:rsidRPr="00DB1F27">
        <w:rPr>
          <w:rFonts w:cs="Times New Roman"/>
          <w:szCs w:val="24"/>
        </w:rPr>
        <w:tab/>
      </w:r>
      <w:r w:rsidRPr="00DB1F27">
        <w:rPr>
          <w:rFonts w:cs="Times New Roman"/>
          <w:i/>
          <w:iCs/>
          <w:szCs w:val="24"/>
        </w:rPr>
        <w:t>Dane osoby do kontaktu oraz adres pocztowy i elektroniczny, na który można przesyłać dokumenty i ich skany.</w:t>
      </w:r>
    </w:p>
    <w:p w14:paraId="57960773" w14:textId="2BEC107D" w:rsidR="007B15AF" w:rsidRPr="00DB1F27" w:rsidRDefault="007B15AF" w:rsidP="00DB1F27">
      <w:pPr>
        <w:spacing w:before="120" w:line="276" w:lineRule="auto"/>
        <w:ind w:left="425"/>
        <w:jc w:val="both"/>
        <w:rPr>
          <w:rFonts w:cs="Times New Roman"/>
          <w:color w:val="212529"/>
          <w:szCs w:val="24"/>
          <w:shd w:val="clear" w:color="auto" w:fill="FFFFFF"/>
        </w:rPr>
      </w:pPr>
      <w:r w:rsidRPr="00DB1F27">
        <w:rPr>
          <w:rFonts w:cs="Times New Roman"/>
          <w:color w:val="212529"/>
          <w:szCs w:val="24"/>
          <w:shd w:val="clear" w:color="auto" w:fill="FFFFFF"/>
        </w:rPr>
        <w:t xml:space="preserve">W sprawach związanych z konkursem kontaktować się należy z sekretariatem Instytutu </w:t>
      </w:r>
      <w:r w:rsidR="004B4223" w:rsidRPr="00DB1F27">
        <w:rPr>
          <w:rFonts w:cs="Times New Roman"/>
          <w:color w:val="212529"/>
          <w:szCs w:val="24"/>
          <w:shd w:val="clear" w:color="auto" w:fill="FFFFFF"/>
        </w:rPr>
        <w:t>Maszyn</w:t>
      </w:r>
      <w:r w:rsidRPr="00DB1F27">
        <w:rPr>
          <w:rFonts w:cs="Times New Roman"/>
          <w:color w:val="212529"/>
          <w:szCs w:val="24"/>
          <w:shd w:val="clear" w:color="auto" w:fill="FFFFFF"/>
        </w:rPr>
        <w:t xml:space="preserve"> </w:t>
      </w:r>
      <w:r w:rsidR="004B4223" w:rsidRPr="00DB1F27">
        <w:rPr>
          <w:rFonts w:cs="Times New Roman"/>
          <w:color w:val="212529"/>
          <w:szCs w:val="24"/>
          <w:shd w:val="clear" w:color="auto" w:fill="FFFFFF"/>
        </w:rPr>
        <w:t>Przepływowych</w:t>
      </w:r>
      <w:r w:rsidRPr="00DB1F27">
        <w:rPr>
          <w:rFonts w:cs="Times New Roman"/>
          <w:color w:val="212529"/>
          <w:szCs w:val="24"/>
          <w:shd w:val="clear" w:color="auto" w:fill="FFFFFF"/>
        </w:rPr>
        <w:t>, tel. 42 631-23-64</w:t>
      </w:r>
      <w:r w:rsidR="00DB1F27">
        <w:rPr>
          <w:rFonts w:cs="Times New Roman"/>
          <w:color w:val="212529"/>
          <w:szCs w:val="24"/>
          <w:shd w:val="clear" w:color="auto" w:fill="FFFFFF"/>
        </w:rPr>
        <w:t xml:space="preserve">, e-mail: </w:t>
      </w:r>
      <w:hyperlink r:id="rId8" w:history="1">
        <w:r w:rsidR="00DB1F27" w:rsidRPr="00AE457A">
          <w:rPr>
            <w:rStyle w:val="Hipercze"/>
            <w:rFonts w:cs="Times New Roman"/>
            <w:szCs w:val="24"/>
            <w:shd w:val="clear" w:color="auto" w:fill="FFFFFF"/>
          </w:rPr>
          <w:t>w1i12@adm.p.lodz.pl</w:t>
        </w:r>
      </w:hyperlink>
      <w:r w:rsidR="00DB1F27">
        <w:rPr>
          <w:rFonts w:cs="Times New Roman"/>
          <w:color w:val="212529"/>
          <w:szCs w:val="24"/>
          <w:shd w:val="clear" w:color="auto" w:fill="FFFFFF"/>
        </w:rPr>
        <w:t xml:space="preserve">  </w:t>
      </w:r>
      <w:r w:rsidRPr="00DB1F27">
        <w:rPr>
          <w:rFonts w:cs="Times New Roman"/>
          <w:color w:val="212529"/>
          <w:szCs w:val="24"/>
          <w:shd w:val="clear" w:color="auto" w:fill="FFFFFF"/>
        </w:rPr>
        <w:t> </w:t>
      </w:r>
      <w:r w:rsidR="004B4223" w:rsidRPr="00DB1F27">
        <w:rPr>
          <w:rFonts w:cs="Times New Roman"/>
          <w:szCs w:val="24"/>
        </w:rPr>
        <w:t xml:space="preserve"> </w:t>
      </w:r>
    </w:p>
    <w:p w14:paraId="722485B1" w14:textId="39FBB4F3" w:rsidR="001D6EC8" w:rsidRPr="00DB1F27" w:rsidRDefault="001D6EC8" w:rsidP="00DB1F27">
      <w:pPr>
        <w:spacing w:before="120" w:line="276" w:lineRule="auto"/>
        <w:ind w:left="425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7.</w:t>
      </w:r>
      <w:r w:rsidRPr="00DB1F27">
        <w:rPr>
          <w:rFonts w:cs="Times New Roman"/>
          <w:szCs w:val="24"/>
        </w:rPr>
        <w:tab/>
        <w:t>Przewidywany termin rozstrzygnięcia konkursu.</w:t>
      </w:r>
    </w:p>
    <w:p w14:paraId="08599DA1" w14:textId="36C4B30B" w:rsidR="007B15AF" w:rsidRPr="00DB1F27" w:rsidRDefault="007B15AF" w:rsidP="00DB1F27">
      <w:pPr>
        <w:spacing w:before="120" w:line="276" w:lineRule="auto"/>
        <w:ind w:left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Ma</w:t>
      </w:r>
      <w:r w:rsidR="00044EA8">
        <w:rPr>
          <w:rFonts w:cs="Times New Roman"/>
          <w:szCs w:val="24"/>
        </w:rPr>
        <w:t>j</w:t>
      </w:r>
      <w:r w:rsidRPr="00DB1F27">
        <w:rPr>
          <w:rFonts w:cs="Times New Roman"/>
          <w:szCs w:val="24"/>
        </w:rPr>
        <w:t xml:space="preserve"> 2022. </w:t>
      </w:r>
    </w:p>
    <w:sectPr w:rsidR="007B15AF" w:rsidRPr="00DB1F27" w:rsidSect="00EE0188">
      <w:headerReference w:type="first" r:id="rId9"/>
      <w:pgSz w:w="11906" w:h="16838"/>
      <w:pgMar w:top="851" w:right="851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EF77" w14:textId="77777777" w:rsidR="00631F61" w:rsidRDefault="00631F61" w:rsidP="00583E8E">
      <w:r>
        <w:separator/>
      </w:r>
    </w:p>
  </w:endnote>
  <w:endnote w:type="continuationSeparator" w:id="0">
    <w:p w14:paraId="7A4A8458" w14:textId="77777777" w:rsidR="00631F61" w:rsidRDefault="00631F61" w:rsidP="0058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6366" w14:textId="77777777" w:rsidR="00631F61" w:rsidRDefault="00631F61" w:rsidP="00583E8E">
      <w:r>
        <w:separator/>
      </w:r>
    </w:p>
  </w:footnote>
  <w:footnote w:type="continuationSeparator" w:id="0">
    <w:p w14:paraId="108702E0" w14:textId="77777777" w:rsidR="00631F61" w:rsidRDefault="00631F61" w:rsidP="0058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4FD0" w14:textId="77777777" w:rsidR="00EE0188" w:rsidRDefault="00EE0188" w:rsidP="00EE0188">
    <w:pP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1</w:t>
    </w:r>
  </w:p>
  <w:p w14:paraId="19DC234B" w14:textId="3831CC7E" w:rsidR="00EE0188" w:rsidRPr="00EE0188" w:rsidRDefault="00EE0188" w:rsidP="00EE0188">
    <w:pPr>
      <w:jc w:val="right"/>
      <w:rPr>
        <w:rFonts w:ascii="Tahoma" w:hAnsi="Tahoma" w:cs="Tahoma"/>
        <w:sz w:val="16"/>
        <w:szCs w:val="16"/>
      </w:rPr>
    </w:pPr>
    <w:bookmarkStart w:id="1" w:name="_Hlk89934707"/>
    <w:r>
      <w:rPr>
        <w:rFonts w:ascii="Tahoma" w:hAnsi="Tahoma" w:cs="Tahoma"/>
        <w:sz w:val="16"/>
        <w:szCs w:val="16"/>
      </w:rPr>
      <w:t>do „POLITYKI OTM-R – OTWARTY PRZEJRZYSTY MERYTORYCZNY PROCES REKRUTACJI”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E24"/>
    <w:multiLevelType w:val="hybridMultilevel"/>
    <w:tmpl w:val="4A7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303"/>
    <w:multiLevelType w:val="hybridMultilevel"/>
    <w:tmpl w:val="8CC602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D386D5D"/>
    <w:multiLevelType w:val="hybridMultilevel"/>
    <w:tmpl w:val="BD12D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19FF"/>
    <w:multiLevelType w:val="hybridMultilevel"/>
    <w:tmpl w:val="ECDEC7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0776886"/>
    <w:multiLevelType w:val="hybridMultilevel"/>
    <w:tmpl w:val="F4CE0D2C"/>
    <w:lvl w:ilvl="0" w:tplc="EA6CBB7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B4C2D"/>
    <w:multiLevelType w:val="hybridMultilevel"/>
    <w:tmpl w:val="383CB59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F693C47"/>
    <w:multiLevelType w:val="hybridMultilevel"/>
    <w:tmpl w:val="786AFFB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6F92D18"/>
    <w:multiLevelType w:val="hybridMultilevel"/>
    <w:tmpl w:val="380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5566"/>
    <w:multiLevelType w:val="hybridMultilevel"/>
    <w:tmpl w:val="EAFA2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35F17"/>
    <w:multiLevelType w:val="hybridMultilevel"/>
    <w:tmpl w:val="7DA807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3013159">
    <w:abstractNumId w:val="4"/>
  </w:num>
  <w:num w:numId="2" w16cid:durableId="1756899802">
    <w:abstractNumId w:val="0"/>
  </w:num>
  <w:num w:numId="3" w16cid:durableId="1347246184">
    <w:abstractNumId w:val="2"/>
  </w:num>
  <w:num w:numId="4" w16cid:durableId="1331063923">
    <w:abstractNumId w:val="7"/>
  </w:num>
  <w:num w:numId="5" w16cid:durableId="2079865292">
    <w:abstractNumId w:val="9"/>
  </w:num>
  <w:num w:numId="6" w16cid:durableId="650404199">
    <w:abstractNumId w:val="5"/>
  </w:num>
  <w:num w:numId="7" w16cid:durableId="203953276">
    <w:abstractNumId w:val="1"/>
  </w:num>
  <w:num w:numId="8" w16cid:durableId="1621566406">
    <w:abstractNumId w:val="6"/>
  </w:num>
  <w:num w:numId="9" w16cid:durableId="1960334024">
    <w:abstractNumId w:val="3"/>
  </w:num>
  <w:num w:numId="10" w16cid:durableId="270017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C8"/>
    <w:rsid w:val="00005FE0"/>
    <w:rsid w:val="00044EA8"/>
    <w:rsid w:val="00077234"/>
    <w:rsid w:val="000A5CA7"/>
    <w:rsid w:val="000B073E"/>
    <w:rsid w:val="000C3516"/>
    <w:rsid w:val="0013538D"/>
    <w:rsid w:val="001501B9"/>
    <w:rsid w:val="00156C79"/>
    <w:rsid w:val="001D6EC8"/>
    <w:rsid w:val="00226F4D"/>
    <w:rsid w:val="00356A8A"/>
    <w:rsid w:val="003729DE"/>
    <w:rsid w:val="00393BE9"/>
    <w:rsid w:val="003B19A3"/>
    <w:rsid w:val="003C646A"/>
    <w:rsid w:val="003E6940"/>
    <w:rsid w:val="004B4223"/>
    <w:rsid w:val="004F1D61"/>
    <w:rsid w:val="004F28E7"/>
    <w:rsid w:val="00506051"/>
    <w:rsid w:val="0050715D"/>
    <w:rsid w:val="00521DC9"/>
    <w:rsid w:val="005230C4"/>
    <w:rsid w:val="0056660B"/>
    <w:rsid w:val="00583E8E"/>
    <w:rsid w:val="005C15F2"/>
    <w:rsid w:val="006271E4"/>
    <w:rsid w:val="00631F61"/>
    <w:rsid w:val="00666405"/>
    <w:rsid w:val="00697693"/>
    <w:rsid w:val="006B1B25"/>
    <w:rsid w:val="00702C52"/>
    <w:rsid w:val="0076722D"/>
    <w:rsid w:val="007941FB"/>
    <w:rsid w:val="007B15AF"/>
    <w:rsid w:val="00860299"/>
    <w:rsid w:val="008873D8"/>
    <w:rsid w:val="00887ECE"/>
    <w:rsid w:val="008A6743"/>
    <w:rsid w:val="008C7606"/>
    <w:rsid w:val="009A4B6D"/>
    <w:rsid w:val="009E54B2"/>
    <w:rsid w:val="00A3142B"/>
    <w:rsid w:val="00A56EEA"/>
    <w:rsid w:val="00AB3A3B"/>
    <w:rsid w:val="00B14BC8"/>
    <w:rsid w:val="00B3307D"/>
    <w:rsid w:val="00B55C59"/>
    <w:rsid w:val="00B5629F"/>
    <w:rsid w:val="00B65DA4"/>
    <w:rsid w:val="00BA6C5D"/>
    <w:rsid w:val="00BC6E68"/>
    <w:rsid w:val="00BC744E"/>
    <w:rsid w:val="00C05B18"/>
    <w:rsid w:val="00CF6962"/>
    <w:rsid w:val="00D16714"/>
    <w:rsid w:val="00D35F11"/>
    <w:rsid w:val="00DA1AB5"/>
    <w:rsid w:val="00DB1F27"/>
    <w:rsid w:val="00E2639A"/>
    <w:rsid w:val="00E904FB"/>
    <w:rsid w:val="00E93699"/>
    <w:rsid w:val="00EB6953"/>
    <w:rsid w:val="00EE0188"/>
    <w:rsid w:val="00F05BCA"/>
    <w:rsid w:val="00F37AFC"/>
    <w:rsid w:val="00F517A6"/>
    <w:rsid w:val="00F74E86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8568"/>
  <w15:chartTrackingRefBased/>
  <w15:docId w15:val="{8DE1701A-B307-495E-978F-99C2FD7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E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EC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D6EC8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1D6EC8"/>
    <w:pPr>
      <w:spacing w:after="160" w:line="256" w:lineRule="auto"/>
      <w:ind w:left="720"/>
      <w:contextualSpacing/>
    </w:pPr>
    <w:rPr>
      <w:rFonts w:asciiTheme="minorHAnsi" w:hAnsiTheme="minorHAnsi" w:cs="Calibri"/>
      <w:sz w:val="22"/>
    </w:rPr>
  </w:style>
  <w:style w:type="paragraph" w:customStyle="1" w:styleId="paragraph">
    <w:name w:val="paragraph"/>
    <w:basedOn w:val="Normalny"/>
    <w:rsid w:val="001D6EC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D6EC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15AF"/>
    <w:pPr>
      <w:spacing w:after="120" w:line="48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15AF"/>
    <w:rPr>
      <w:rFonts w:ascii="Tahoma" w:eastAsia="Times New Roman" w:hAnsi="Tahoma" w:cs="Tahom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2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E8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E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18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E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188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2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2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723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1i12@adm.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1i12@adm.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 I12</dc:creator>
  <cp:keywords/>
  <dc:description/>
  <cp:lastModifiedBy>Ewa Kłys I12</cp:lastModifiedBy>
  <cp:revision>9</cp:revision>
  <cp:lastPrinted>2022-05-04T10:34:00Z</cp:lastPrinted>
  <dcterms:created xsi:type="dcterms:W3CDTF">2022-05-04T10:29:00Z</dcterms:created>
  <dcterms:modified xsi:type="dcterms:W3CDTF">2022-05-04T10:35:00Z</dcterms:modified>
</cp:coreProperties>
</file>