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A37" w:rsidRPr="00BB3D68" w:rsidRDefault="00DB4E9B" w:rsidP="003650C1">
      <w:pPr>
        <w:jc w:val="center"/>
        <w:rPr>
          <w:rFonts w:ascii="Tahoma" w:hAnsi="Tahoma" w:cs="Tahoma"/>
        </w:rPr>
      </w:pPr>
      <w:r w:rsidRPr="00BB3D68">
        <w:rPr>
          <w:noProof/>
        </w:rPr>
        <w:drawing>
          <wp:anchor distT="0" distB="0" distL="114300" distR="114300" simplePos="0" relativeHeight="251657728" behindDoc="0" locked="0" layoutInCell="1" allowOverlap="1">
            <wp:simplePos x="0" y="0"/>
            <wp:positionH relativeFrom="column">
              <wp:posOffset>-88900</wp:posOffset>
            </wp:positionH>
            <wp:positionV relativeFrom="paragraph">
              <wp:posOffset>17145</wp:posOffset>
            </wp:positionV>
            <wp:extent cx="742950" cy="1165860"/>
            <wp:effectExtent l="0" t="0" r="0" b="0"/>
            <wp:wrapSquare wrapText="bothSides"/>
            <wp:docPr id="2" name="Obraz 1"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A37" w:rsidRPr="00BB3D68">
        <w:rPr>
          <w:rFonts w:ascii="Tahoma" w:hAnsi="Tahoma" w:cs="Tahoma"/>
        </w:rPr>
        <w:t xml:space="preserve">Zarządzenie Nr </w:t>
      </w:r>
      <w:r w:rsidR="003650C1" w:rsidRPr="00BB3D68">
        <w:rPr>
          <w:rFonts w:ascii="Tahoma" w:hAnsi="Tahoma" w:cs="Tahoma"/>
        </w:rPr>
        <w:t>1</w:t>
      </w:r>
      <w:r w:rsidR="00A06B03">
        <w:rPr>
          <w:rFonts w:ascii="Tahoma" w:hAnsi="Tahoma" w:cs="Tahoma"/>
        </w:rPr>
        <w:t>8</w:t>
      </w:r>
      <w:r w:rsidR="00FD2A37" w:rsidRPr="00BB3D68">
        <w:rPr>
          <w:rFonts w:ascii="Tahoma" w:hAnsi="Tahoma" w:cs="Tahoma"/>
        </w:rPr>
        <w:t>/</w:t>
      </w:r>
      <w:r w:rsidR="001E32F3" w:rsidRPr="00BB3D68">
        <w:rPr>
          <w:rFonts w:ascii="Tahoma" w:hAnsi="Tahoma" w:cs="Tahoma"/>
        </w:rPr>
        <w:t>2020</w:t>
      </w:r>
    </w:p>
    <w:p w:rsidR="00FD2A37" w:rsidRPr="00BB3D68" w:rsidRDefault="00FD2A37" w:rsidP="003650C1">
      <w:pPr>
        <w:jc w:val="center"/>
        <w:rPr>
          <w:rFonts w:ascii="Tahoma" w:hAnsi="Tahoma" w:cs="Tahoma"/>
        </w:rPr>
      </w:pPr>
      <w:r w:rsidRPr="00BB3D68">
        <w:rPr>
          <w:rFonts w:ascii="Tahoma" w:hAnsi="Tahoma" w:cs="Tahoma"/>
        </w:rPr>
        <w:t>Rektora Politechniki Łódzkiej</w:t>
      </w:r>
    </w:p>
    <w:p w:rsidR="00FD2A37" w:rsidRPr="00BB3D68" w:rsidRDefault="00FD2A37" w:rsidP="003650C1">
      <w:pPr>
        <w:jc w:val="center"/>
        <w:rPr>
          <w:rFonts w:ascii="Tahoma" w:hAnsi="Tahoma" w:cs="Tahoma"/>
        </w:rPr>
      </w:pPr>
      <w:r w:rsidRPr="00BB3D68">
        <w:rPr>
          <w:rFonts w:ascii="Tahoma" w:hAnsi="Tahoma" w:cs="Tahoma"/>
        </w:rPr>
        <w:t xml:space="preserve">z dnia </w:t>
      </w:r>
      <w:r w:rsidR="00425B29">
        <w:rPr>
          <w:rFonts w:ascii="Tahoma" w:hAnsi="Tahoma" w:cs="Tahoma"/>
        </w:rPr>
        <w:t>2</w:t>
      </w:r>
      <w:r w:rsidR="003650C1" w:rsidRPr="00BB3D68">
        <w:rPr>
          <w:rFonts w:ascii="Tahoma" w:hAnsi="Tahoma" w:cs="Tahoma"/>
        </w:rPr>
        <w:t xml:space="preserve"> marca </w:t>
      </w:r>
      <w:r w:rsidR="00313E34" w:rsidRPr="00BB3D68">
        <w:rPr>
          <w:rFonts w:ascii="Tahoma" w:hAnsi="Tahoma" w:cs="Tahoma"/>
        </w:rPr>
        <w:t xml:space="preserve">2020 </w:t>
      </w:r>
      <w:r w:rsidRPr="00BB3D68">
        <w:rPr>
          <w:rFonts w:ascii="Tahoma" w:hAnsi="Tahoma" w:cs="Tahoma"/>
        </w:rPr>
        <w:t>roku</w:t>
      </w:r>
    </w:p>
    <w:p w:rsidR="00AF462F" w:rsidRPr="00BB3D68" w:rsidRDefault="00FD2A37" w:rsidP="003650C1">
      <w:pPr>
        <w:jc w:val="center"/>
        <w:rPr>
          <w:rFonts w:ascii="Tahoma" w:hAnsi="Tahoma" w:cs="Tahoma"/>
          <w:bCs/>
        </w:rPr>
      </w:pPr>
      <w:r w:rsidRPr="00BB3D68">
        <w:rPr>
          <w:rFonts w:ascii="Tahoma" w:hAnsi="Tahoma" w:cs="Tahoma"/>
          <w:bCs/>
        </w:rPr>
        <w:t xml:space="preserve">w sprawie </w:t>
      </w:r>
      <w:r w:rsidR="00AF462F" w:rsidRPr="00BB3D68">
        <w:rPr>
          <w:rFonts w:ascii="Tahoma" w:hAnsi="Tahoma" w:cs="Tahoma"/>
          <w:bCs/>
        </w:rPr>
        <w:t>wprowadzenia</w:t>
      </w:r>
    </w:p>
    <w:p w:rsidR="00B21555" w:rsidRPr="00BB3D68" w:rsidRDefault="00B21555" w:rsidP="003650C1">
      <w:pPr>
        <w:jc w:val="center"/>
        <w:rPr>
          <w:rFonts w:ascii="Tahoma" w:hAnsi="Tahoma" w:cs="Tahoma"/>
          <w:bCs/>
        </w:rPr>
      </w:pPr>
      <w:r w:rsidRPr="00BB3D68">
        <w:rPr>
          <w:rFonts w:ascii="Tahoma" w:hAnsi="Tahoma" w:cs="Tahoma"/>
          <w:bCs/>
        </w:rPr>
        <w:br/>
        <w:t>Regulaminu</w:t>
      </w:r>
      <w:r w:rsidR="00AB59A9" w:rsidRPr="00BB3D68">
        <w:rPr>
          <w:rFonts w:ascii="Tahoma" w:hAnsi="Tahoma" w:cs="Tahoma"/>
          <w:bCs/>
        </w:rPr>
        <w:t xml:space="preserve"> </w:t>
      </w:r>
      <w:r w:rsidR="001E093D" w:rsidRPr="00BB3D68">
        <w:rPr>
          <w:rFonts w:ascii="Tahoma" w:hAnsi="Tahoma" w:cs="Tahoma"/>
          <w:bCs/>
        </w:rPr>
        <w:t xml:space="preserve">funkcjonowania w uczelni </w:t>
      </w:r>
      <w:r w:rsidR="00E37226" w:rsidRPr="00BB3D68">
        <w:rPr>
          <w:rFonts w:ascii="Tahoma" w:hAnsi="Tahoma" w:cs="Tahoma"/>
          <w:bCs/>
        </w:rPr>
        <w:t xml:space="preserve">i </w:t>
      </w:r>
      <w:r w:rsidR="00AB59A9" w:rsidRPr="00BB3D68">
        <w:rPr>
          <w:rFonts w:ascii="Tahoma" w:hAnsi="Tahoma" w:cs="Tahoma"/>
          <w:bCs/>
        </w:rPr>
        <w:t>finansow</w:t>
      </w:r>
      <w:r w:rsidR="0073516E" w:rsidRPr="00BB3D68">
        <w:rPr>
          <w:rFonts w:ascii="Tahoma" w:hAnsi="Tahoma" w:cs="Tahoma"/>
          <w:bCs/>
        </w:rPr>
        <w:t>ania</w:t>
      </w:r>
      <w:r w:rsidRPr="00BB3D68">
        <w:rPr>
          <w:rFonts w:ascii="Tahoma" w:hAnsi="Tahoma" w:cs="Tahoma"/>
          <w:bCs/>
        </w:rPr>
        <w:t xml:space="preserve"> </w:t>
      </w:r>
      <w:r w:rsidR="001E093D" w:rsidRPr="00BB3D68">
        <w:rPr>
          <w:rFonts w:ascii="Tahoma" w:hAnsi="Tahoma" w:cs="Tahoma"/>
          <w:bCs/>
        </w:rPr>
        <w:t xml:space="preserve">ze środków uczelni </w:t>
      </w:r>
      <w:r w:rsidR="00242B73" w:rsidRPr="00BB3D68">
        <w:rPr>
          <w:rFonts w:ascii="Tahoma" w:hAnsi="Tahoma" w:cs="Tahoma"/>
          <w:bCs/>
        </w:rPr>
        <w:t xml:space="preserve">uczelnianych </w:t>
      </w:r>
      <w:r w:rsidR="00AB59A9" w:rsidRPr="00BB3D68">
        <w:rPr>
          <w:rFonts w:ascii="Tahoma" w:hAnsi="Tahoma" w:cs="Tahoma"/>
          <w:bCs/>
        </w:rPr>
        <w:t>organizacji</w:t>
      </w:r>
      <w:r w:rsidRPr="00BB3D68">
        <w:rPr>
          <w:rFonts w:ascii="Tahoma" w:hAnsi="Tahoma" w:cs="Tahoma"/>
          <w:bCs/>
        </w:rPr>
        <w:t xml:space="preserve"> </w:t>
      </w:r>
      <w:r w:rsidR="00242B73" w:rsidRPr="00BB3D68">
        <w:rPr>
          <w:rFonts w:ascii="Tahoma" w:hAnsi="Tahoma" w:cs="Tahoma"/>
          <w:bCs/>
        </w:rPr>
        <w:t>studenckich</w:t>
      </w:r>
      <w:r w:rsidR="00E37226" w:rsidRPr="00BB3D68">
        <w:rPr>
          <w:rFonts w:ascii="Tahoma" w:hAnsi="Tahoma" w:cs="Tahoma"/>
          <w:bCs/>
        </w:rPr>
        <w:t>,</w:t>
      </w:r>
      <w:r w:rsidR="00242B73" w:rsidRPr="00BB3D68">
        <w:rPr>
          <w:rFonts w:ascii="Tahoma" w:hAnsi="Tahoma" w:cs="Tahoma"/>
          <w:bCs/>
        </w:rPr>
        <w:t xml:space="preserve"> </w:t>
      </w:r>
      <w:r w:rsidR="008B424F" w:rsidRPr="00BB3D68">
        <w:rPr>
          <w:rFonts w:ascii="Tahoma" w:hAnsi="Tahoma" w:cs="Tahoma"/>
          <w:bCs/>
        </w:rPr>
        <w:t xml:space="preserve">uczelnianych </w:t>
      </w:r>
      <w:r w:rsidR="007A4C43" w:rsidRPr="00BB3D68">
        <w:rPr>
          <w:rFonts w:ascii="Tahoma" w:hAnsi="Tahoma" w:cs="Tahoma"/>
          <w:bCs/>
        </w:rPr>
        <w:t>organizacji</w:t>
      </w:r>
      <w:r w:rsidR="00242B73" w:rsidRPr="00BB3D68">
        <w:rPr>
          <w:rFonts w:ascii="Tahoma" w:hAnsi="Tahoma" w:cs="Tahoma"/>
          <w:bCs/>
        </w:rPr>
        <w:t xml:space="preserve"> doktoran</w:t>
      </w:r>
      <w:r w:rsidR="007A4C43" w:rsidRPr="00BB3D68">
        <w:rPr>
          <w:rFonts w:ascii="Tahoma" w:hAnsi="Tahoma" w:cs="Tahoma"/>
          <w:bCs/>
        </w:rPr>
        <w:t>tów</w:t>
      </w:r>
      <w:r w:rsidR="00242B73" w:rsidRPr="00BB3D68">
        <w:rPr>
          <w:rFonts w:ascii="Tahoma" w:hAnsi="Tahoma" w:cs="Tahoma"/>
          <w:bCs/>
        </w:rPr>
        <w:t xml:space="preserve"> </w:t>
      </w:r>
      <w:r w:rsidR="00E37226" w:rsidRPr="00BB3D68">
        <w:rPr>
          <w:rFonts w:ascii="Tahoma" w:hAnsi="Tahoma" w:cs="Tahoma"/>
          <w:bCs/>
        </w:rPr>
        <w:t xml:space="preserve">oraz </w:t>
      </w:r>
      <w:r w:rsidR="008B424F" w:rsidRPr="00BB3D68">
        <w:rPr>
          <w:rFonts w:ascii="Tahoma" w:hAnsi="Tahoma" w:cs="Tahoma"/>
          <w:bCs/>
        </w:rPr>
        <w:t xml:space="preserve">uczelnianych </w:t>
      </w:r>
      <w:r w:rsidR="00E37226" w:rsidRPr="00BB3D68">
        <w:rPr>
          <w:rFonts w:ascii="Tahoma" w:hAnsi="Tahoma" w:cs="Tahoma"/>
          <w:bCs/>
        </w:rPr>
        <w:t xml:space="preserve">stowarzyszeń </w:t>
      </w:r>
      <w:r w:rsidR="008B424F" w:rsidRPr="00BB3D68">
        <w:rPr>
          <w:rFonts w:ascii="Tahoma" w:hAnsi="Tahoma" w:cs="Tahoma"/>
          <w:bCs/>
        </w:rPr>
        <w:t xml:space="preserve">studenckich i doktoranckich </w:t>
      </w:r>
      <w:r w:rsidR="003650C1" w:rsidRPr="00BB3D68">
        <w:rPr>
          <w:rFonts w:ascii="Tahoma" w:hAnsi="Tahoma" w:cs="Tahoma"/>
          <w:bCs/>
        </w:rPr>
        <w:br/>
      </w:r>
      <w:r w:rsidR="00E37226" w:rsidRPr="00BB3D68">
        <w:rPr>
          <w:rFonts w:ascii="Tahoma" w:hAnsi="Tahoma" w:cs="Tahoma"/>
          <w:bCs/>
        </w:rPr>
        <w:t xml:space="preserve">w </w:t>
      </w:r>
      <w:r w:rsidRPr="00BB3D68">
        <w:rPr>
          <w:rFonts w:ascii="Tahoma" w:hAnsi="Tahoma" w:cs="Tahoma"/>
          <w:bCs/>
        </w:rPr>
        <w:t>Politechni</w:t>
      </w:r>
      <w:r w:rsidR="00E37226" w:rsidRPr="00BB3D68">
        <w:rPr>
          <w:rFonts w:ascii="Tahoma" w:hAnsi="Tahoma" w:cs="Tahoma"/>
          <w:bCs/>
        </w:rPr>
        <w:t>ce</w:t>
      </w:r>
      <w:r w:rsidRPr="00BB3D68">
        <w:rPr>
          <w:rFonts w:ascii="Tahoma" w:hAnsi="Tahoma" w:cs="Tahoma"/>
          <w:bCs/>
        </w:rPr>
        <w:t xml:space="preserve"> Łódzkiej</w:t>
      </w:r>
    </w:p>
    <w:p w:rsidR="00AF462F" w:rsidRPr="00BB3D68" w:rsidRDefault="00AF462F" w:rsidP="005E4559">
      <w:pPr>
        <w:jc w:val="both"/>
        <w:rPr>
          <w:rFonts w:ascii="Tahoma" w:hAnsi="Tahoma" w:cs="Tahoma"/>
          <w:bCs/>
        </w:rPr>
      </w:pPr>
    </w:p>
    <w:p w:rsidR="00AF462F" w:rsidRPr="00BB3D68" w:rsidRDefault="009977B3" w:rsidP="005E4559">
      <w:pPr>
        <w:jc w:val="both"/>
        <w:rPr>
          <w:bCs/>
        </w:rPr>
      </w:pPr>
      <w:r w:rsidRPr="00BB3D68">
        <w:rPr>
          <w:bCs/>
        </w:rPr>
        <w:t xml:space="preserve">Na </w:t>
      </w:r>
      <w:r w:rsidR="00AF462F" w:rsidRPr="00BB3D68">
        <w:rPr>
          <w:bCs/>
        </w:rPr>
        <w:t xml:space="preserve">podstawie </w:t>
      </w:r>
      <w:r w:rsidR="001E093D" w:rsidRPr="00BB3D68">
        <w:rPr>
          <w:bCs/>
        </w:rPr>
        <w:t>art</w:t>
      </w:r>
      <w:r w:rsidR="00AF462F" w:rsidRPr="00BB3D68">
        <w:rPr>
          <w:bCs/>
        </w:rPr>
        <w:t xml:space="preserve">. </w:t>
      </w:r>
      <w:r w:rsidR="001E093D" w:rsidRPr="00BB3D68">
        <w:rPr>
          <w:bCs/>
        </w:rPr>
        <w:t>23 ust.1, art. 111</w:t>
      </w:r>
      <w:r w:rsidR="00452136" w:rsidRPr="00BB3D68">
        <w:rPr>
          <w:bCs/>
        </w:rPr>
        <w:t>i art. 216</w:t>
      </w:r>
      <w:r w:rsidR="00AD7496" w:rsidRPr="00BB3D68">
        <w:rPr>
          <w:bCs/>
        </w:rPr>
        <w:t xml:space="preserve"> </w:t>
      </w:r>
      <w:r w:rsidR="001E093D" w:rsidRPr="00BB3D68">
        <w:rPr>
          <w:bCs/>
        </w:rPr>
        <w:t xml:space="preserve">ustawy z dnia 20 lipca 2018 r. – Prawo </w:t>
      </w:r>
      <w:r w:rsidR="003650C1" w:rsidRPr="00BB3D68">
        <w:rPr>
          <w:bCs/>
        </w:rPr>
        <w:br/>
      </w:r>
      <w:r w:rsidR="001E093D" w:rsidRPr="00BB3D68">
        <w:rPr>
          <w:bCs/>
        </w:rPr>
        <w:t>o szkolnictwie wyższym i nauce (</w:t>
      </w:r>
      <w:r w:rsidR="00452136" w:rsidRPr="00BB3D68">
        <w:rPr>
          <w:bCs/>
        </w:rPr>
        <w:t>t. j. Dz.U. 2020 r. poz. 85</w:t>
      </w:r>
      <w:r w:rsidR="001E093D" w:rsidRPr="00BB3D68">
        <w:rPr>
          <w:bCs/>
        </w:rPr>
        <w:t xml:space="preserve">.) </w:t>
      </w:r>
      <w:r w:rsidR="00AF462F" w:rsidRPr="00BB3D68">
        <w:rPr>
          <w:bCs/>
        </w:rPr>
        <w:t xml:space="preserve">oraz </w:t>
      </w:r>
      <w:r w:rsidR="001E093D" w:rsidRPr="00BB3D68">
        <w:rPr>
          <w:bCs/>
        </w:rPr>
        <w:t>§ 37 Statutu Politechniki Łódzkiej – Uchwała Nr 88/2019 Senatu Politechniki Łódzkiej z dnia 10 lipca 2019 r</w:t>
      </w:r>
      <w:r w:rsidR="00C97344" w:rsidRPr="00BB3D68">
        <w:rPr>
          <w:bCs/>
        </w:rPr>
        <w:t>.</w:t>
      </w:r>
      <w:r w:rsidR="00AF462F" w:rsidRPr="00BB3D68">
        <w:rPr>
          <w:bCs/>
        </w:rPr>
        <w:t xml:space="preserve"> zarządzam, co następuje:</w:t>
      </w:r>
    </w:p>
    <w:p w:rsidR="00AF462F" w:rsidRPr="00BB3D68" w:rsidRDefault="00AF462F" w:rsidP="003650C1">
      <w:pPr>
        <w:jc w:val="center"/>
        <w:rPr>
          <w:bCs/>
        </w:rPr>
      </w:pPr>
      <w:r w:rsidRPr="00BB3D68">
        <w:rPr>
          <w:bCs/>
        </w:rPr>
        <w:t>§ 1</w:t>
      </w:r>
    </w:p>
    <w:p w:rsidR="00AF462F" w:rsidRPr="00BB3D68" w:rsidRDefault="00AF462F" w:rsidP="005E4559">
      <w:pPr>
        <w:jc w:val="both"/>
        <w:rPr>
          <w:bCs/>
        </w:rPr>
      </w:pPr>
      <w:r w:rsidRPr="00BB3D68">
        <w:rPr>
          <w:bCs/>
        </w:rPr>
        <w:t>Wprowadza</w:t>
      </w:r>
      <w:r w:rsidR="00AD7496" w:rsidRPr="00BB3D68">
        <w:rPr>
          <w:bCs/>
        </w:rPr>
        <w:t>m</w:t>
      </w:r>
      <w:r w:rsidRPr="00BB3D68">
        <w:rPr>
          <w:bCs/>
        </w:rPr>
        <w:t xml:space="preserve"> Regulamin </w:t>
      </w:r>
      <w:r w:rsidR="001E093D" w:rsidRPr="00BB3D68">
        <w:rPr>
          <w:bCs/>
        </w:rPr>
        <w:t xml:space="preserve">funkcjonowania w uczelni i finansowania ze środków uczelni </w:t>
      </w:r>
      <w:r w:rsidR="00242B73" w:rsidRPr="00BB3D68">
        <w:rPr>
          <w:bCs/>
        </w:rPr>
        <w:t xml:space="preserve">uczelnianych </w:t>
      </w:r>
      <w:r w:rsidR="00AB59A9" w:rsidRPr="00BB3D68">
        <w:rPr>
          <w:bCs/>
        </w:rPr>
        <w:t xml:space="preserve">organizacji </w:t>
      </w:r>
      <w:r w:rsidR="00242B73" w:rsidRPr="00BB3D68">
        <w:rPr>
          <w:bCs/>
        </w:rPr>
        <w:t>studenckich</w:t>
      </w:r>
      <w:r w:rsidR="00E37226" w:rsidRPr="00BB3D68">
        <w:rPr>
          <w:bCs/>
        </w:rPr>
        <w:t>,</w:t>
      </w:r>
      <w:r w:rsidR="00242B73" w:rsidRPr="00BB3D68">
        <w:rPr>
          <w:bCs/>
        </w:rPr>
        <w:t xml:space="preserve"> </w:t>
      </w:r>
      <w:r w:rsidR="008B424F" w:rsidRPr="00BB3D68">
        <w:rPr>
          <w:bCs/>
        </w:rPr>
        <w:t xml:space="preserve">uczelnianych </w:t>
      </w:r>
      <w:r w:rsidR="007A4C43" w:rsidRPr="00BB3D68">
        <w:rPr>
          <w:bCs/>
        </w:rPr>
        <w:t xml:space="preserve">organizacji </w:t>
      </w:r>
      <w:r w:rsidR="00242B73" w:rsidRPr="00BB3D68">
        <w:rPr>
          <w:bCs/>
        </w:rPr>
        <w:t>doktoran</w:t>
      </w:r>
      <w:r w:rsidR="007A4C43" w:rsidRPr="00BB3D68">
        <w:rPr>
          <w:bCs/>
        </w:rPr>
        <w:t>tów</w:t>
      </w:r>
      <w:r w:rsidR="00242B73" w:rsidRPr="00BB3D68">
        <w:rPr>
          <w:bCs/>
        </w:rPr>
        <w:t xml:space="preserve"> </w:t>
      </w:r>
      <w:r w:rsidR="001E093D" w:rsidRPr="00BB3D68">
        <w:rPr>
          <w:bCs/>
        </w:rPr>
        <w:t>oraz</w:t>
      </w:r>
      <w:r w:rsidR="00E37226" w:rsidRPr="00BB3D68">
        <w:rPr>
          <w:bCs/>
        </w:rPr>
        <w:t xml:space="preserve"> </w:t>
      </w:r>
      <w:r w:rsidR="008B424F" w:rsidRPr="00BB3D68">
        <w:rPr>
          <w:bCs/>
        </w:rPr>
        <w:t xml:space="preserve">uczelnianych </w:t>
      </w:r>
      <w:r w:rsidR="00E37226" w:rsidRPr="00BB3D68">
        <w:rPr>
          <w:bCs/>
        </w:rPr>
        <w:t xml:space="preserve">stowarzyszeń </w:t>
      </w:r>
      <w:r w:rsidR="008B424F" w:rsidRPr="00BB3D68">
        <w:rPr>
          <w:bCs/>
        </w:rPr>
        <w:t xml:space="preserve">studenckich i doktoranckich </w:t>
      </w:r>
      <w:r w:rsidR="00AB59A9" w:rsidRPr="00BB3D68">
        <w:rPr>
          <w:bCs/>
        </w:rPr>
        <w:t>w Politechni</w:t>
      </w:r>
      <w:r w:rsidR="00E37226" w:rsidRPr="00BB3D68">
        <w:rPr>
          <w:bCs/>
        </w:rPr>
        <w:t xml:space="preserve">ce </w:t>
      </w:r>
      <w:r w:rsidR="00AB59A9" w:rsidRPr="00BB3D68">
        <w:rPr>
          <w:bCs/>
        </w:rPr>
        <w:t>Łódzkiej</w:t>
      </w:r>
      <w:r w:rsidR="0007566F" w:rsidRPr="00BB3D68">
        <w:rPr>
          <w:bCs/>
        </w:rPr>
        <w:t>,</w:t>
      </w:r>
      <w:r w:rsidRPr="00BB3D68">
        <w:rPr>
          <w:bCs/>
        </w:rPr>
        <w:t xml:space="preserve"> zwany dalej Regulaminem, stanowiący Załącznik do niniejszego zarządzenia.</w:t>
      </w:r>
    </w:p>
    <w:p w:rsidR="00AF462F" w:rsidRPr="00BB3D68" w:rsidRDefault="00AF462F" w:rsidP="005E4559">
      <w:pPr>
        <w:jc w:val="both"/>
        <w:rPr>
          <w:bCs/>
        </w:rPr>
      </w:pPr>
    </w:p>
    <w:p w:rsidR="00406DCF" w:rsidRPr="00BB3D68" w:rsidRDefault="00406DCF" w:rsidP="003650C1">
      <w:pPr>
        <w:jc w:val="center"/>
        <w:rPr>
          <w:bCs/>
        </w:rPr>
      </w:pPr>
      <w:r w:rsidRPr="00BB3D68">
        <w:rPr>
          <w:bCs/>
        </w:rPr>
        <w:t>§</w:t>
      </w:r>
      <w:r w:rsidR="003650C1" w:rsidRPr="00BB3D68">
        <w:rPr>
          <w:bCs/>
        </w:rPr>
        <w:t xml:space="preserve"> </w:t>
      </w:r>
      <w:r w:rsidRPr="00BB3D68">
        <w:rPr>
          <w:bCs/>
        </w:rPr>
        <w:t xml:space="preserve"> </w:t>
      </w:r>
      <w:r w:rsidR="007A4C43" w:rsidRPr="00BB3D68">
        <w:rPr>
          <w:bCs/>
        </w:rPr>
        <w:t>2</w:t>
      </w:r>
      <w:r w:rsidRPr="00BB3D68">
        <w:rPr>
          <w:bCs/>
        </w:rPr>
        <w:br/>
        <w:t>(Przepisy przejściowe)</w:t>
      </w:r>
    </w:p>
    <w:p w:rsidR="00AF462F" w:rsidRPr="00BB3D68" w:rsidRDefault="007A4C43" w:rsidP="005E4559">
      <w:pPr>
        <w:numPr>
          <w:ilvl w:val="0"/>
          <w:numId w:val="17"/>
        </w:numPr>
        <w:tabs>
          <w:tab w:val="clear" w:pos="720"/>
          <w:tab w:val="num" w:pos="284"/>
        </w:tabs>
        <w:ind w:left="284" w:hanging="284"/>
        <w:jc w:val="both"/>
      </w:pPr>
      <w:r w:rsidRPr="00BB3D68">
        <w:t>Uczelniane o</w:t>
      </w:r>
      <w:r w:rsidR="00FC1754" w:rsidRPr="00BB3D68">
        <w:t>rganizacj</w:t>
      </w:r>
      <w:r w:rsidR="00585CE6" w:rsidRPr="00BB3D68">
        <w:t>e</w:t>
      </w:r>
      <w:r w:rsidR="00FC1754" w:rsidRPr="00BB3D68">
        <w:t xml:space="preserve"> studencki</w:t>
      </w:r>
      <w:r w:rsidRPr="00BB3D68">
        <w:t>e</w:t>
      </w:r>
      <w:r w:rsidR="000E777B" w:rsidRPr="00BB3D68">
        <w:t>,</w:t>
      </w:r>
      <w:r w:rsidR="00FC1754" w:rsidRPr="00BB3D68">
        <w:t xml:space="preserve"> </w:t>
      </w:r>
      <w:r w:rsidR="008B424F" w:rsidRPr="00BB3D68">
        <w:t xml:space="preserve">uczelniane </w:t>
      </w:r>
      <w:r w:rsidR="00BE67A5" w:rsidRPr="00BB3D68">
        <w:t xml:space="preserve">organizacje </w:t>
      </w:r>
      <w:r w:rsidR="00585CE6" w:rsidRPr="00BB3D68">
        <w:t>doktoran</w:t>
      </w:r>
      <w:r w:rsidR="00BE67A5" w:rsidRPr="00BB3D68">
        <w:t>tów</w:t>
      </w:r>
      <w:r w:rsidR="00585CE6" w:rsidRPr="00BB3D68">
        <w:t xml:space="preserve"> </w:t>
      </w:r>
      <w:r w:rsidR="000E777B" w:rsidRPr="00BB3D68">
        <w:t xml:space="preserve">i </w:t>
      </w:r>
      <w:r w:rsidR="008B424F" w:rsidRPr="00BB3D68">
        <w:t xml:space="preserve">uczelniane </w:t>
      </w:r>
      <w:r w:rsidR="000E777B" w:rsidRPr="00BB3D68">
        <w:t xml:space="preserve">stowarzyszenia </w:t>
      </w:r>
      <w:r w:rsidR="008B424F" w:rsidRPr="00BB3D68">
        <w:t>studenckie i doktoranckie</w:t>
      </w:r>
      <w:r w:rsidR="000E777B" w:rsidRPr="00BB3D68">
        <w:t xml:space="preserve"> </w:t>
      </w:r>
      <w:r w:rsidR="00FC1754" w:rsidRPr="00BB3D68">
        <w:t>działając</w:t>
      </w:r>
      <w:r w:rsidR="00585CE6" w:rsidRPr="00BB3D68">
        <w:t>e</w:t>
      </w:r>
      <w:r w:rsidR="00FC1754" w:rsidRPr="00BB3D68">
        <w:t xml:space="preserve"> w Politechnice Łódzkiej w dniu wejścia w życie niniejszego zarządzenia </w:t>
      </w:r>
      <w:r w:rsidR="00E37226" w:rsidRPr="00BB3D68">
        <w:t xml:space="preserve">i wpisane do </w:t>
      </w:r>
      <w:r w:rsidR="00C97344" w:rsidRPr="00BB3D68">
        <w:t>R</w:t>
      </w:r>
      <w:r w:rsidR="00E37226" w:rsidRPr="00BB3D68">
        <w:t xml:space="preserve">ejestru Organizacji Studenckich w Politechnice Łódzkiej </w:t>
      </w:r>
      <w:r w:rsidRPr="00BB3D68">
        <w:t xml:space="preserve">przekażą </w:t>
      </w:r>
      <w:r w:rsidR="00E37226" w:rsidRPr="00BB3D68">
        <w:t xml:space="preserve">do dnia 30 </w:t>
      </w:r>
      <w:r w:rsidR="00FD1DC8" w:rsidRPr="00BB3D68">
        <w:t>kwietnia</w:t>
      </w:r>
      <w:r w:rsidR="001E32F3" w:rsidRPr="00BB3D68">
        <w:t xml:space="preserve"> </w:t>
      </w:r>
      <w:r w:rsidR="009C0403" w:rsidRPr="00BB3D68">
        <w:t>2020 r.</w:t>
      </w:r>
      <w:r w:rsidRPr="00BB3D68">
        <w:t xml:space="preserve"> </w:t>
      </w:r>
      <w:r w:rsidR="00E37226" w:rsidRPr="00BB3D68">
        <w:t xml:space="preserve">do wiadomości Rektora informacje aktualizujące wpisy </w:t>
      </w:r>
      <w:r w:rsidR="000E777B" w:rsidRPr="00BB3D68">
        <w:t xml:space="preserve">do </w:t>
      </w:r>
      <w:r w:rsidR="00C97344" w:rsidRPr="00BB3D68">
        <w:t>R</w:t>
      </w:r>
      <w:r w:rsidR="000E777B" w:rsidRPr="00BB3D68">
        <w:t xml:space="preserve">ejestru </w:t>
      </w:r>
      <w:r w:rsidR="00E37226" w:rsidRPr="00BB3D68">
        <w:t xml:space="preserve">wg zasad określonych w niniejszym zarządzeniu oraz przedstawią do </w:t>
      </w:r>
      <w:r w:rsidR="000E777B" w:rsidRPr="00BB3D68">
        <w:t>wiadomości R</w:t>
      </w:r>
      <w:r w:rsidR="00E37226" w:rsidRPr="00BB3D68">
        <w:t xml:space="preserve">ektora </w:t>
      </w:r>
      <w:r w:rsidR="00585CE6" w:rsidRPr="00BB3D68">
        <w:t xml:space="preserve">swoje regulaminy </w:t>
      </w:r>
      <w:r w:rsidRPr="00BB3D68">
        <w:t xml:space="preserve">dostosowane </w:t>
      </w:r>
      <w:r w:rsidR="00585CE6" w:rsidRPr="00BB3D68">
        <w:t>do zapisów niniejszego zarządzenia.</w:t>
      </w:r>
    </w:p>
    <w:p w:rsidR="007066AB" w:rsidRPr="00BB3D68" w:rsidRDefault="007066AB" w:rsidP="005E4559">
      <w:pPr>
        <w:numPr>
          <w:ilvl w:val="0"/>
          <w:numId w:val="17"/>
        </w:numPr>
        <w:tabs>
          <w:tab w:val="clear" w:pos="720"/>
          <w:tab w:val="num" w:pos="284"/>
        </w:tabs>
        <w:ind w:left="284" w:hanging="284"/>
        <w:jc w:val="both"/>
      </w:pPr>
      <w:r w:rsidRPr="00BB3D68">
        <w:t xml:space="preserve">Prowadzony dotychczas w Politechnice Łódzkiej Rejestr Organizacji Studenckich </w:t>
      </w:r>
      <w:r w:rsidR="003650C1" w:rsidRPr="00BB3D68">
        <w:br/>
      </w:r>
      <w:r w:rsidRPr="00BB3D68">
        <w:t>w Politechnice Łódzkiej staje się Rejestrem Uczelnianych Organizacji i Stowarzyszeń Studenckich Politechniki Łódzkiej w rozumieniu Regulaminu wprowadzanego niniejszym zarządzeniem.</w:t>
      </w:r>
    </w:p>
    <w:p w:rsidR="007066AB" w:rsidRPr="00BB3D68" w:rsidRDefault="007066AB" w:rsidP="005E4559">
      <w:pPr>
        <w:numPr>
          <w:ilvl w:val="0"/>
          <w:numId w:val="17"/>
        </w:numPr>
        <w:tabs>
          <w:tab w:val="clear" w:pos="720"/>
          <w:tab w:val="num" w:pos="284"/>
        </w:tabs>
        <w:ind w:left="284" w:hanging="284"/>
        <w:jc w:val="both"/>
      </w:pPr>
      <w:r w:rsidRPr="00BB3D68">
        <w:t>Uczelniane organizacje studenckie i uczelniane organizacje doktorantów wpisane do Rejestru Organizacji Studenckich w Politechnice Łódzkiej w dniu wejścia w życie niniejszego zarządzenia stają się uczelnianymi organizacjami wpisanymi do Rejestru Uczelnianych Organizacji i Stowarzyszeń Studenckich Politechniki Łódzkiej w rozumieniu Regulaminu wprowadzanego niniejszym zarządzeniem.</w:t>
      </w:r>
    </w:p>
    <w:p w:rsidR="00FC1754" w:rsidRPr="00BB3D68" w:rsidRDefault="000D277C" w:rsidP="005E4559">
      <w:pPr>
        <w:numPr>
          <w:ilvl w:val="0"/>
          <w:numId w:val="17"/>
        </w:numPr>
        <w:tabs>
          <w:tab w:val="clear" w:pos="720"/>
          <w:tab w:val="num" w:pos="284"/>
        </w:tabs>
        <w:ind w:left="284" w:hanging="284"/>
        <w:jc w:val="both"/>
      </w:pPr>
      <w:r w:rsidRPr="00BB3D68">
        <w:t xml:space="preserve">Pozostałe regulacje niniejszego zarządzenia wchodzą w życie z dniem </w:t>
      </w:r>
      <w:r w:rsidR="007A4C43" w:rsidRPr="00BB3D68">
        <w:t>jego wydania</w:t>
      </w:r>
      <w:r w:rsidR="00A06B03">
        <w:t>.</w:t>
      </w:r>
      <w:bookmarkStart w:id="0" w:name="_GoBack"/>
      <w:bookmarkEnd w:id="0"/>
      <w:r w:rsidR="007A4C43" w:rsidRPr="00BB3D68">
        <w:t xml:space="preserve"> </w:t>
      </w:r>
    </w:p>
    <w:p w:rsidR="00585CE6" w:rsidRPr="00BB3D68" w:rsidRDefault="00585CE6" w:rsidP="005E4559">
      <w:pPr>
        <w:jc w:val="both"/>
      </w:pPr>
    </w:p>
    <w:p w:rsidR="007066AB" w:rsidRPr="00BB3D68" w:rsidRDefault="007066AB" w:rsidP="005E4559">
      <w:pPr>
        <w:jc w:val="both"/>
      </w:pPr>
    </w:p>
    <w:p w:rsidR="007066AB" w:rsidRPr="00BB3D68" w:rsidRDefault="007066AB" w:rsidP="005E4559">
      <w:pPr>
        <w:jc w:val="both"/>
      </w:pPr>
      <w:r w:rsidRPr="00BB3D68">
        <w:br w:type="page"/>
      </w:r>
    </w:p>
    <w:p w:rsidR="006F6683" w:rsidRPr="00BB3D68" w:rsidRDefault="006F6683" w:rsidP="005E4559">
      <w:pPr>
        <w:ind w:left="5664"/>
        <w:jc w:val="both"/>
        <w:rPr>
          <w:sz w:val="18"/>
          <w:szCs w:val="18"/>
        </w:rPr>
      </w:pPr>
      <w:r w:rsidRPr="00BB3D68">
        <w:rPr>
          <w:sz w:val="18"/>
          <w:szCs w:val="18"/>
        </w:rPr>
        <w:lastRenderedPageBreak/>
        <w:t>Załącznik Nr 1</w:t>
      </w:r>
    </w:p>
    <w:p w:rsidR="006F6683" w:rsidRPr="00BB3D68" w:rsidRDefault="006F6683" w:rsidP="005E4559">
      <w:pPr>
        <w:ind w:left="6384"/>
        <w:jc w:val="both"/>
        <w:rPr>
          <w:sz w:val="18"/>
          <w:szCs w:val="18"/>
        </w:rPr>
      </w:pPr>
      <w:r w:rsidRPr="00BB3D68">
        <w:rPr>
          <w:sz w:val="18"/>
          <w:szCs w:val="18"/>
        </w:rPr>
        <w:t xml:space="preserve">    do Zarządzenia Nr </w:t>
      </w:r>
      <w:r w:rsidR="003650C1" w:rsidRPr="00BB3D68">
        <w:rPr>
          <w:sz w:val="18"/>
          <w:szCs w:val="18"/>
        </w:rPr>
        <w:t>1</w:t>
      </w:r>
      <w:r w:rsidR="00A06B03">
        <w:rPr>
          <w:sz w:val="18"/>
          <w:szCs w:val="18"/>
        </w:rPr>
        <w:t>8</w:t>
      </w:r>
      <w:r w:rsidR="003650C1" w:rsidRPr="00BB3D68">
        <w:rPr>
          <w:sz w:val="18"/>
          <w:szCs w:val="18"/>
        </w:rPr>
        <w:t xml:space="preserve"> </w:t>
      </w:r>
      <w:r w:rsidRPr="00BB3D68">
        <w:rPr>
          <w:sz w:val="18"/>
          <w:szCs w:val="18"/>
        </w:rPr>
        <w:t>/ 201</w:t>
      </w:r>
      <w:r w:rsidR="007A4C43" w:rsidRPr="00BB3D68">
        <w:rPr>
          <w:sz w:val="18"/>
          <w:szCs w:val="18"/>
        </w:rPr>
        <w:t>9</w:t>
      </w:r>
    </w:p>
    <w:p w:rsidR="006F6683" w:rsidRPr="00BB3D68" w:rsidRDefault="006F6683" w:rsidP="005E4559">
      <w:pPr>
        <w:ind w:left="5688" w:firstLine="696"/>
        <w:jc w:val="both"/>
        <w:rPr>
          <w:sz w:val="18"/>
          <w:szCs w:val="18"/>
        </w:rPr>
      </w:pPr>
      <w:r w:rsidRPr="00BB3D68">
        <w:rPr>
          <w:sz w:val="18"/>
          <w:szCs w:val="18"/>
        </w:rPr>
        <w:t xml:space="preserve">    Rektora Politechniki Łódzkiej</w:t>
      </w:r>
    </w:p>
    <w:p w:rsidR="006F6683" w:rsidRPr="00BB3D68" w:rsidRDefault="006F6683" w:rsidP="005E4559">
      <w:pPr>
        <w:ind w:left="5676" w:firstLine="12"/>
        <w:jc w:val="both"/>
        <w:rPr>
          <w:bCs/>
        </w:rPr>
      </w:pPr>
      <w:r w:rsidRPr="00BB3D68">
        <w:rPr>
          <w:sz w:val="18"/>
          <w:szCs w:val="18"/>
        </w:rPr>
        <w:t xml:space="preserve">             z dnia </w:t>
      </w:r>
      <w:r w:rsidR="00A06B03">
        <w:rPr>
          <w:sz w:val="18"/>
          <w:szCs w:val="18"/>
        </w:rPr>
        <w:t>2</w:t>
      </w:r>
      <w:r w:rsidR="003650C1" w:rsidRPr="00BB3D68">
        <w:rPr>
          <w:sz w:val="18"/>
          <w:szCs w:val="18"/>
        </w:rPr>
        <w:t xml:space="preserve"> marca </w:t>
      </w:r>
      <w:r w:rsidR="001E32F3" w:rsidRPr="00BB3D68">
        <w:rPr>
          <w:sz w:val="18"/>
          <w:szCs w:val="18"/>
        </w:rPr>
        <w:t xml:space="preserve">2020 </w:t>
      </w:r>
      <w:r w:rsidRPr="00BB3D68">
        <w:rPr>
          <w:sz w:val="18"/>
          <w:szCs w:val="18"/>
        </w:rPr>
        <w:t>r.</w:t>
      </w:r>
    </w:p>
    <w:p w:rsidR="00AF462F" w:rsidRPr="00BB3D68" w:rsidRDefault="00AF462F" w:rsidP="005E4559">
      <w:pPr>
        <w:jc w:val="both"/>
        <w:rPr>
          <w:rFonts w:ascii="Tahoma" w:hAnsi="Tahoma" w:cs="Tahoma"/>
        </w:rPr>
      </w:pPr>
    </w:p>
    <w:p w:rsidR="0007566F" w:rsidRPr="00BB3D68" w:rsidRDefault="00BD5FC4" w:rsidP="005E4559">
      <w:pPr>
        <w:jc w:val="both"/>
        <w:rPr>
          <w:bCs/>
        </w:rPr>
      </w:pPr>
      <w:r w:rsidRPr="00BB3D68">
        <w:rPr>
          <w:bCs/>
        </w:rPr>
        <w:br/>
      </w:r>
      <w:r w:rsidR="001E093D" w:rsidRPr="00BB3D68">
        <w:rPr>
          <w:rFonts w:ascii="Tahoma" w:hAnsi="Tahoma" w:cs="Tahoma"/>
          <w:bCs/>
        </w:rPr>
        <w:t>Regulamin funkcjonowania w uczelni i finansowania ze środków uczelni uczelnianych organizacji studenckich, uczelnianych organizacji doktorantów oraz uczelnianych stowarzyszeń studenckich i doktoranckich w Politechnice Łódzkiej</w:t>
      </w:r>
    </w:p>
    <w:p w:rsidR="00C97344" w:rsidRPr="00BB3D68" w:rsidRDefault="00C97344" w:rsidP="005E4559">
      <w:pPr>
        <w:ind w:left="360"/>
        <w:jc w:val="both"/>
      </w:pPr>
    </w:p>
    <w:p w:rsidR="00C97344" w:rsidRPr="00BB3D68" w:rsidRDefault="00C97344" w:rsidP="003650C1">
      <w:pPr>
        <w:ind w:left="360"/>
        <w:jc w:val="center"/>
        <w:rPr>
          <w:b/>
        </w:rPr>
      </w:pPr>
      <w:r w:rsidRPr="00BB3D68">
        <w:rPr>
          <w:b/>
        </w:rPr>
        <w:t>Dział I Postanowienia ogólne</w:t>
      </w:r>
    </w:p>
    <w:p w:rsidR="00C97344" w:rsidRPr="00BB3D68" w:rsidRDefault="00AA4FA1" w:rsidP="003650C1">
      <w:pPr>
        <w:ind w:left="360"/>
        <w:jc w:val="center"/>
        <w:rPr>
          <w:b/>
        </w:rPr>
      </w:pPr>
      <w:r w:rsidRPr="00BB3D68">
        <w:rPr>
          <w:b/>
        </w:rPr>
        <w:t>Rozd</w:t>
      </w:r>
      <w:r w:rsidR="007E7635" w:rsidRPr="00BB3D68">
        <w:rPr>
          <w:b/>
        </w:rPr>
        <w:t>ział I</w:t>
      </w:r>
    </w:p>
    <w:p w:rsidR="00B2194C" w:rsidRPr="00BB3D68" w:rsidRDefault="00C97344" w:rsidP="003650C1">
      <w:pPr>
        <w:ind w:left="360"/>
        <w:jc w:val="center"/>
        <w:rPr>
          <w:b/>
        </w:rPr>
      </w:pPr>
      <w:r w:rsidRPr="00BB3D68">
        <w:rPr>
          <w:b/>
        </w:rPr>
        <w:t>Przedmiot regulaminu</w:t>
      </w:r>
    </w:p>
    <w:p w:rsidR="00AF462F" w:rsidRPr="00BB3D68" w:rsidRDefault="00AF462F" w:rsidP="005E4559">
      <w:pPr>
        <w:ind w:left="360"/>
        <w:jc w:val="both"/>
      </w:pPr>
    </w:p>
    <w:p w:rsidR="0007566F" w:rsidRPr="00BB3D68" w:rsidRDefault="00AF462F" w:rsidP="003650C1">
      <w:pPr>
        <w:jc w:val="center"/>
      </w:pPr>
      <w:r w:rsidRPr="00BB3D68">
        <w:t>§ 1</w:t>
      </w:r>
      <w:r w:rsidR="0007566F" w:rsidRPr="00BB3D68">
        <w:t>.</w:t>
      </w:r>
    </w:p>
    <w:p w:rsidR="00B2194C" w:rsidRPr="00BB3D68" w:rsidRDefault="00BE67A5" w:rsidP="005E4559">
      <w:pPr>
        <w:ind w:left="284"/>
        <w:jc w:val="both"/>
      </w:pPr>
      <w:r w:rsidRPr="00BB3D68">
        <w:t>Niniejszy Regulamin określa zasady działania w Politechnice Łódzkiej uczelnianych organizacji studenckich</w:t>
      </w:r>
      <w:r w:rsidR="000E777B" w:rsidRPr="00BB3D68">
        <w:t>,</w:t>
      </w:r>
      <w:r w:rsidRPr="00BB3D68">
        <w:t xml:space="preserve"> </w:t>
      </w:r>
      <w:r w:rsidR="008B424F" w:rsidRPr="00BB3D68">
        <w:t xml:space="preserve">uczelnianych </w:t>
      </w:r>
      <w:r w:rsidRPr="00BB3D68">
        <w:t>organizacji doktorantów oraz</w:t>
      </w:r>
      <w:r w:rsidR="00E37226" w:rsidRPr="00BB3D68">
        <w:t xml:space="preserve"> </w:t>
      </w:r>
      <w:r w:rsidR="008B424F" w:rsidRPr="00BB3D68">
        <w:t xml:space="preserve">uczelnianych </w:t>
      </w:r>
      <w:r w:rsidR="00E37226" w:rsidRPr="00BB3D68">
        <w:t xml:space="preserve">stowarzyszeń </w:t>
      </w:r>
      <w:r w:rsidR="008B424F" w:rsidRPr="00BB3D68">
        <w:t xml:space="preserve">studenckich i doktoranckich </w:t>
      </w:r>
      <w:r w:rsidR="00E37226" w:rsidRPr="00BB3D68">
        <w:t>i</w:t>
      </w:r>
      <w:r w:rsidRPr="00BB3D68">
        <w:t xml:space="preserve"> przeznaczania środków </w:t>
      </w:r>
      <w:r w:rsidR="009A13EA" w:rsidRPr="00BB3D68">
        <w:t xml:space="preserve">uczelni </w:t>
      </w:r>
      <w:r w:rsidRPr="00BB3D68">
        <w:t xml:space="preserve">na ich działalność. </w:t>
      </w:r>
    </w:p>
    <w:p w:rsidR="00BE67A5" w:rsidRPr="00BB3D68" w:rsidRDefault="00B2194C" w:rsidP="003650C1">
      <w:pPr>
        <w:ind w:left="284"/>
        <w:jc w:val="center"/>
      </w:pPr>
      <w:r w:rsidRPr="00BB3D68">
        <w:t>§ 2.</w:t>
      </w:r>
    </w:p>
    <w:p w:rsidR="005B1D63" w:rsidRPr="00BB3D68" w:rsidRDefault="005B1D63" w:rsidP="005E4559">
      <w:pPr>
        <w:numPr>
          <w:ilvl w:val="0"/>
          <w:numId w:val="29"/>
        </w:numPr>
        <w:jc w:val="both"/>
      </w:pPr>
      <w:r w:rsidRPr="00BB3D68">
        <w:t xml:space="preserve">Ilekroć w niniejszym regulaminie jest mowa o </w:t>
      </w:r>
      <w:r w:rsidR="007A4C43" w:rsidRPr="00BB3D68">
        <w:t xml:space="preserve">uczelnianych </w:t>
      </w:r>
      <w:r w:rsidRPr="00BB3D68">
        <w:t xml:space="preserve">organizacjach studenckich rozumie się przez to odpowiednio </w:t>
      </w:r>
      <w:r w:rsidR="00BE67A5" w:rsidRPr="00BB3D68">
        <w:t xml:space="preserve">uczelniane </w:t>
      </w:r>
      <w:r w:rsidRPr="00BB3D68">
        <w:t>organizacje studentów lub doktorantów.</w:t>
      </w:r>
    </w:p>
    <w:p w:rsidR="007B54D2" w:rsidRPr="00BB3D68" w:rsidRDefault="00F6141F" w:rsidP="005E4559">
      <w:pPr>
        <w:numPr>
          <w:ilvl w:val="0"/>
          <w:numId w:val="29"/>
        </w:numPr>
        <w:jc w:val="both"/>
      </w:pPr>
      <w:r w:rsidRPr="00BB3D68">
        <w:t xml:space="preserve">Uczelnianą </w:t>
      </w:r>
      <w:r w:rsidR="00F6376A" w:rsidRPr="00BB3D68">
        <w:t>o</w:t>
      </w:r>
      <w:r w:rsidR="00AF462F" w:rsidRPr="00BB3D68">
        <w:t>rganizacj</w:t>
      </w:r>
      <w:r w:rsidR="0007566F" w:rsidRPr="00BB3D68">
        <w:t>ą</w:t>
      </w:r>
      <w:r w:rsidR="00AF462F" w:rsidRPr="00BB3D68">
        <w:t xml:space="preserve"> studenck</w:t>
      </w:r>
      <w:r w:rsidR="0007566F" w:rsidRPr="00BB3D68">
        <w:t>ą</w:t>
      </w:r>
      <w:r w:rsidR="00AF462F" w:rsidRPr="00BB3D68">
        <w:t xml:space="preserve"> </w:t>
      </w:r>
      <w:r w:rsidR="0007566F" w:rsidRPr="00BB3D68">
        <w:t>lub</w:t>
      </w:r>
      <w:r w:rsidR="00AF462F" w:rsidRPr="00BB3D68">
        <w:t xml:space="preserve"> </w:t>
      </w:r>
      <w:r w:rsidR="008B424F" w:rsidRPr="00BB3D68">
        <w:t xml:space="preserve">uczelnianą organizacją </w:t>
      </w:r>
      <w:r w:rsidR="00AF462F" w:rsidRPr="00BB3D68">
        <w:t>doktoran</w:t>
      </w:r>
      <w:r w:rsidR="008B424F" w:rsidRPr="00BB3D68">
        <w:t>tów</w:t>
      </w:r>
      <w:r w:rsidR="00021CBB" w:rsidRPr="00BB3D68">
        <w:t xml:space="preserve">, zwaną dalej </w:t>
      </w:r>
      <w:r w:rsidR="00A76745" w:rsidRPr="00BB3D68">
        <w:t>O</w:t>
      </w:r>
      <w:r w:rsidR="00021CBB" w:rsidRPr="00BB3D68">
        <w:t xml:space="preserve">rganizacją, </w:t>
      </w:r>
      <w:r w:rsidR="00AF462F" w:rsidRPr="00BB3D68">
        <w:t>działając</w:t>
      </w:r>
      <w:r w:rsidR="0007566F" w:rsidRPr="00BB3D68">
        <w:t xml:space="preserve">ą </w:t>
      </w:r>
      <w:r w:rsidR="00AF462F" w:rsidRPr="00BB3D68">
        <w:t xml:space="preserve">w </w:t>
      </w:r>
      <w:r w:rsidR="0007566F" w:rsidRPr="00BB3D68">
        <w:t xml:space="preserve">Politechnice </w:t>
      </w:r>
      <w:r w:rsidR="000C725E" w:rsidRPr="00BB3D68">
        <w:t>Ł</w:t>
      </w:r>
      <w:r w:rsidR="0007566F" w:rsidRPr="00BB3D68">
        <w:t>ódzkiej jest</w:t>
      </w:r>
      <w:r w:rsidR="00021CBB" w:rsidRPr="00BB3D68">
        <w:t xml:space="preserve"> </w:t>
      </w:r>
      <w:r w:rsidR="00BD5FC4" w:rsidRPr="00BB3D68">
        <w:t xml:space="preserve">w rozumieniu niniejszego regulaminu </w:t>
      </w:r>
      <w:r w:rsidR="000E777B" w:rsidRPr="00BB3D68">
        <w:t>organizacja</w:t>
      </w:r>
      <w:r w:rsidR="007B54D2" w:rsidRPr="00BB3D68">
        <w:t>, o której mowa w art.111 ustawy PSWIN,</w:t>
      </w:r>
      <w:r w:rsidR="000E777B" w:rsidRPr="00BB3D68">
        <w:t xml:space="preserve"> zrzeszająca </w:t>
      </w:r>
      <w:r w:rsidR="008E4263" w:rsidRPr="00BB3D68">
        <w:t xml:space="preserve">wyłącznie studentów lub doktorantów </w:t>
      </w:r>
      <w:r w:rsidR="00021CBB" w:rsidRPr="00BB3D68">
        <w:t xml:space="preserve">Politechniki Łódzkiej </w:t>
      </w:r>
      <w:r w:rsidR="008E4263" w:rsidRPr="00BB3D68">
        <w:t>m</w:t>
      </w:r>
      <w:r w:rsidR="00AF462F" w:rsidRPr="00BB3D68">
        <w:t>ając</w:t>
      </w:r>
      <w:r w:rsidR="008E4263" w:rsidRPr="00BB3D68">
        <w:t>ych</w:t>
      </w:r>
      <w:r w:rsidR="00AF462F" w:rsidRPr="00BB3D68">
        <w:t xml:space="preserve"> wspólny </w:t>
      </w:r>
      <w:r w:rsidR="00313E34" w:rsidRPr="00BB3D68">
        <w:t xml:space="preserve">obszar </w:t>
      </w:r>
      <w:r w:rsidR="00AF462F" w:rsidRPr="00BB3D68">
        <w:t>działania, cel i zadania</w:t>
      </w:r>
      <w:r w:rsidR="00021CBB" w:rsidRPr="00BB3D68">
        <w:t>, które są określone w</w:t>
      </w:r>
      <w:r w:rsidR="00AF462F" w:rsidRPr="00BB3D68">
        <w:t xml:space="preserve"> </w:t>
      </w:r>
      <w:r w:rsidR="000E777B" w:rsidRPr="00BB3D68">
        <w:t>regulaminie</w:t>
      </w:r>
      <w:r w:rsidR="00021CBB" w:rsidRPr="00BB3D68">
        <w:t xml:space="preserve"> </w:t>
      </w:r>
      <w:r w:rsidR="00F639ED" w:rsidRPr="00BB3D68">
        <w:t>O</w:t>
      </w:r>
      <w:r w:rsidR="00021CBB" w:rsidRPr="00BB3D68">
        <w:t>rganizacji</w:t>
      </w:r>
      <w:r w:rsidR="007E545F" w:rsidRPr="00BB3D68">
        <w:t>.</w:t>
      </w:r>
      <w:r w:rsidR="00BF66CF" w:rsidRPr="00BB3D68">
        <w:br/>
        <w:t>Osoby niebędące studentami lub doktorantami PŁ mogą współpracować z Organizacją na zasadach określonych w regulaminie Organizacji. Osoby takie nie mają czynnego ani biernego praw</w:t>
      </w:r>
      <w:r w:rsidR="0015787D" w:rsidRPr="00BB3D68">
        <w:t>a</w:t>
      </w:r>
      <w:r w:rsidR="00BF66CF" w:rsidRPr="00BB3D68">
        <w:t xml:space="preserve"> wyborczego i nie mogą korzystać z finansowania ze środków uczelni przeznaczonych na działalność </w:t>
      </w:r>
      <w:r w:rsidR="0015787D" w:rsidRPr="00BB3D68">
        <w:t>Organizacji.</w:t>
      </w:r>
      <w:r w:rsidR="00BF66CF" w:rsidRPr="00BB3D68">
        <w:t xml:space="preserve">    </w:t>
      </w:r>
    </w:p>
    <w:p w:rsidR="008E4263" w:rsidRPr="00BB3D68" w:rsidRDefault="008B424F" w:rsidP="005E4559">
      <w:pPr>
        <w:numPr>
          <w:ilvl w:val="0"/>
          <w:numId w:val="29"/>
        </w:numPr>
        <w:jc w:val="both"/>
      </w:pPr>
      <w:r w:rsidRPr="00BB3D68">
        <w:t>U</w:t>
      </w:r>
      <w:r w:rsidR="008E4263" w:rsidRPr="00BB3D68">
        <w:t xml:space="preserve">czelnianym </w:t>
      </w:r>
      <w:r w:rsidRPr="00BB3D68">
        <w:t xml:space="preserve">stowarzyszeniem studenckim lub doktoranckim </w:t>
      </w:r>
      <w:r w:rsidR="008E4263" w:rsidRPr="00BB3D68">
        <w:t>zwanym dalej</w:t>
      </w:r>
      <w:r w:rsidR="00C617B4" w:rsidRPr="00BB3D68">
        <w:t xml:space="preserve"> </w:t>
      </w:r>
      <w:r w:rsidR="008E4263" w:rsidRPr="00BB3D68">
        <w:t xml:space="preserve">Stowarzyszeniem działającym w Politechnice Łódzkiej jest </w:t>
      </w:r>
      <w:r w:rsidR="00BF66CF" w:rsidRPr="00BB3D68">
        <w:t>zrzeszające wyłącznie studentów PŁ lub studentów, doktorantów i pracowników PŁ s</w:t>
      </w:r>
      <w:r w:rsidR="00C617B4" w:rsidRPr="00BB3D68">
        <w:t xml:space="preserve">towarzyszenie lub jego </w:t>
      </w:r>
      <w:r w:rsidR="00BF66CF" w:rsidRPr="00BB3D68">
        <w:t xml:space="preserve">uczelniany </w:t>
      </w:r>
      <w:r w:rsidR="00C617B4" w:rsidRPr="00BB3D68">
        <w:t xml:space="preserve">oddział </w:t>
      </w:r>
      <w:r w:rsidR="008E4263" w:rsidRPr="00BB3D68">
        <w:t>działając</w:t>
      </w:r>
      <w:r w:rsidR="00BF66CF" w:rsidRPr="00BB3D68">
        <w:t>y</w:t>
      </w:r>
      <w:r w:rsidR="008E4263" w:rsidRPr="00BB3D68">
        <w:t xml:space="preserve"> na podstawie </w:t>
      </w:r>
      <w:r w:rsidR="007B54D2" w:rsidRPr="00BB3D68">
        <w:t xml:space="preserve">ustawy z dnia 7 kwietnia 1989 r. Prawo </w:t>
      </w:r>
      <w:r w:rsidR="003650C1" w:rsidRPr="00BB3D68">
        <w:br/>
      </w:r>
      <w:r w:rsidR="007B54D2" w:rsidRPr="00BB3D68">
        <w:t>o stowarzyszeniach (t</w:t>
      </w:r>
      <w:r w:rsidR="00452136" w:rsidRPr="00BB3D68">
        <w:t>.</w:t>
      </w:r>
      <w:r w:rsidR="007B54D2" w:rsidRPr="00BB3D68">
        <w:t>j</w:t>
      </w:r>
      <w:r w:rsidR="00452136" w:rsidRPr="00BB3D68">
        <w:t>.</w:t>
      </w:r>
      <w:r w:rsidR="003650C1" w:rsidRPr="00BB3D68">
        <w:t xml:space="preserve"> </w:t>
      </w:r>
      <w:r w:rsidR="007B54D2" w:rsidRPr="00BB3D68">
        <w:t>Dz. U. 20</w:t>
      </w:r>
      <w:r w:rsidR="00452136" w:rsidRPr="00BB3D68">
        <w:t>19,</w:t>
      </w:r>
      <w:r w:rsidR="007B54D2" w:rsidRPr="00BB3D68">
        <w:t xml:space="preserve"> poz. </w:t>
      </w:r>
      <w:r w:rsidR="00452136" w:rsidRPr="00BB3D68">
        <w:t>713</w:t>
      </w:r>
      <w:r w:rsidR="007B54D2" w:rsidRPr="00BB3D68">
        <w:t>, z późn. zm.)</w:t>
      </w:r>
      <w:r w:rsidR="008E4263" w:rsidRPr="00BB3D68">
        <w:t xml:space="preserve">. </w:t>
      </w:r>
      <w:r w:rsidR="00313E34" w:rsidRPr="00BB3D68">
        <w:t xml:space="preserve">Obszar </w:t>
      </w:r>
      <w:r w:rsidR="007B54D2" w:rsidRPr="00BB3D68">
        <w:t xml:space="preserve">działania, cel </w:t>
      </w:r>
      <w:r w:rsidR="003650C1" w:rsidRPr="00BB3D68">
        <w:br/>
      </w:r>
      <w:r w:rsidR="007B54D2" w:rsidRPr="00BB3D68">
        <w:t xml:space="preserve">i zadania </w:t>
      </w:r>
      <w:r w:rsidR="00FC503D" w:rsidRPr="00BB3D68">
        <w:t>S</w:t>
      </w:r>
      <w:r w:rsidR="007B54D2" w:rsidRPr="00BB3D68">
        <w:t>towarzyszenia są określone w statucie</w:t>
      </w:r>
      <w:r w:rsidR="00FC503D" w:rsidRPr="00BB3D68">
        <w:t>/regulaminie</w:t>
      </w:r>
      <w:r w:rsidR="007B54D2" w:rsidRPr="00BB3D68">
        <w:t xml:space="preserve"> </w:t>
      </w:r>
      <w:r w:rsidR="00FC503D" w:rsidRPr="00BB3D68">
        <w:t>S</w:t>
      </w:r>
      <w:r w:rsidR="007B54D2" w:rsidRPr="00BB3D68">
        <w:t xml:space="preserve">towarzyszenia. </w:t>
      </w:r>
      <w:r w:rsidR="0015787D" w:rsidRPr="00BB3D68">
        <w:t xml:space="preserve">Osoby niebędące studentami, doktorantami lub pracownikami PŁ mogą współpracować ze Stowarzyszeniem na zasadach określonych w </w:t>
      </w:r>
      <w:r w:rsidR="00F639ED" w:rsidRPr="00BB3D68">
        <w:t>jego</w:t>
      </w:r>
      <w:r w:rsidR="0015787D" w:rsidRPr="00BB3D68">
        <w:t xml:space="preserve"> statucie</w:t>
      </w:r>
      <w:r w:rsidR="00FC503D" w:rsidRPr="00BB3D68">
        <w:t>/regulaminie</w:t>
      </w:r>
      <w:r w:rsidR="0015787D" w:rsidRPr="00BB3D68">
        <w:t xml:space="preserve">. Osoby takie nie mają czynnego ani biernego prawa wyborczego i nie mogą korzystać </w:t>
      </w:r>
      <w:r w:rsidR="003650C1" w:rsidRPr="00BB3D68">
        <w:br/>
      </w:r>
      <w:r w:rsidR="0015787D" w:rsidRPr="00BB3D68">
        <w:t>z finansowania ze środków uczelni przeznaczonych na działalność Stowarzysze</w:t>
      </w:r>
      <w:r w:rsidR="00F639ED" w:rsidRPr="00BB3D68">
        <w:t>nia</w:t>
      </w:r>
      <w:r w:rsidR="0015787D" w:rsidRPr="00BB3D68">
        <w:t xml:space="preserve">.    </w:t>
      </w:r>
    </w:p>
    <w:p w:rsidR="007E545F" w:rsidRPr="00BB3D68" w:rsidRDefault="00021CBB" w:rsidP="005E4559">
      <w:pPr>
        <w:numPr>
          <w:ilvl w:val="0"/>
          <w:numId w:val="29"/>
        </w:numPr>
        <w:jc w:val="both"/>
      </w:pPr>
      <w:r w:rsidRPr="00BB3D68">
        <w:t>K</w:t>
      </w:r>
      <w:r w:rsidR="00AF462F" w:rsidRPr="00BB3D68">
        <w:t>oł</w:t>
      </w:r>
      <w:r w:rsidR="00F27B75" w:rsidRPr="00BB3D68">
        <w:t>o</w:t>
      </w:r>
      <w:r w:rsidR="00AF462F" w:rsidRPr="00BB3D68">
        <w:t xml:space="preserve"> naukow</w:t>
      </w:r>
      <w:r w:rsidR="00F27B75" w:rsidRPr="00BB3D68">
        <w:t xml:space="preserve">e </w:t>
      </w:r>
      <w:r w:rsidRPr="00BB3D68">
        <w:t xml:space="preserve">jest </w:t>
      </w:r>
      <w:r w:rsidR="007B54D2" w:rsidRPr="00BB3D68">
        <w:t xml:space="preserve">szczególnym </w:t>
      </w:r>
      <w:r w:rsidR="00F27B75" w:rsidRPr="00BB3D68">
        <w:t xml:space="preserve">rodzajem </w:t>
      </w:r>
      <w:r w:rsidR="00F6141F" w:rsidRPr="00BB3D68">
        <w:t>O</w:t>
      </w:r>
      <w:r w:rsidRPr="00BB3D68">
        <w:t>rganizacj</w:t>
      </w:r>
      <w:r w:rsidR="00F27B75" w:rsidRPr="00BB3D68">
        <w:t>i</w:t>
      </w:r>
      <w:r w:rsidRPr="00BB3D68">
        <w:t xml:space="preserve"> </w:t>
      </w:r>
      <w:r w:rsidR="005B2F10" w:rsidRPr="00BB3D68">
        <w:t>zrzeszając</w:t>
      </w:r>
      <w:r w:rsidR="00F6141F" w:rsidRPr="00BB3D68">
        <w:t>ej</w:t>
      </w:r>
      <w:r w:rsidR="005B2F10" w:rsidRPr="00BB3D68">
        <w:t xml:space="preserve"> studentów lub doktorantów PŁ</w:t>
      </w:r>
      <w:r w:rsidR="005B1D63" w:rsidRPr="00BB3D68">
        <w:t>,</w:t>
      </w:r>
      <w:r w:rsidR="005B2F10" w:rsidRPr="00BB3D68">
        <w:t xml:space="preserve"> </w:t>
      </w:r>
      <w:r w:rsidR="00F27B75" w:rsidRPr="00BB3D68">
        <w:t>której c</w:t>
      </w:r>
      <w:r w:rsidRPr="00BB3D68">
        <w:t>el</w:t>
      </w:r>
      <w:r w:rsidR="00F27B75" w:rsidRPr="00BB3D68">
        <w:t>e</w:t>
      </w:r>
      <w:r w:rsidRPr="00BB3D68">
        <w:t xml:space="preserve"> i zadania określone</w:t>
      </w:r>
      <w:r w:rsidR="00AF462F" w:rsidRPr="00BB3D68">
        <w:t xml:space="preserve"> w </w:t>
      </w:r>
      <w:r w:rsidR="00BF66CF" w:rsidRPr="00BB3D68">
        <w:t>regulaminie</w:t>
      </w:r>
      <w:r w:rsidRPr="00BB3D68">
        <w:t xml:space="preserve"> koła</w:t>
      </w:r>
      <w:r w:rsidR="00F27B75" w:rsidRPr="00BB3D68">
        <w:t xml:space="preserve"> obejmują sprawy naukowe i</w:t>
      </w:r>
      <w:r w:rsidR="00AF462F" w:rsidRPr="00BB3D68">
        <w:t xml:space="preserve"> </w:t>
      </w:r>
      <w:r w:rsidR="00F27B75" w:rsidRPr="00BB3D68">
        <w:t xml:space="preserve">są </w:t>
      </w:r>
      <w:r w:rsidR="00AF462F" w:rsidRPr="00BB3D68">
        <w:t>zgodn</w:t>
      </w:r>
      <w:r w:rsidRPr="00BB3D68">
        <w:t>e</w:t>
      </w:r>
      <w:r w:rsidR="00F27B75" w:rsidRPr="00BB3D68">
        <w:t xml:space="preserve"> </w:t>
      </w:r>
      <w:r w:rsidR="00AF462F" w:rsidRPr="00BB3D68">
        <w:t>z pro</w:t>
      </w:r>
      <w:r w:rsidRPr="00BB3D68">
        <w:t>filem</w:t>
      </w:r>
      <w:r w:rsidR="00AF462F" w:rsidRPr="00BB3D68">
        <w:t xml:space="preserve"> naukowym jednostk</w:t>
      </w:r>
      <w:r w:rsidRPr="00BB3D68">
        <w:t>i</w:t>
      </w:r>
      <w:r w:rsidR="00AF462F" w:rsidRPr="00BB3D68">
        <w:t xml:space="preserve"> organizacyjn</w:t>
      </w:r>
      <w:r w:rsidRPr="00BB3D68">
        <w:t>ej uczelni</w:t>
      </w:r>
      <w:r w:rsidR="00AF462F" w:rsidRPr="00BB3D68">
        <w:t xml:space="preserve">, przy </w:t>
      </w:r>
      <w:r w:rsidR="00CD5219" w:rsidRPr="00BB3D68">
        <w:t xml:space="preserve">której </w:t>
      </w:r>
      <w:r w:rsidRPr="00BB3D68">
        <w:t>prowadzi działalność</w:t>
      </w:r>
      <w:r w:rsidR="00AF462F" w:rsidRPr="00BB3D68">
        <w:t>.</w:t>
      </w:r>
      <w:r w:rsidR="007E545F" w:rsidRPr="00BB3D68">
        <w:t xml:space="preserve"> </w:t>
      </w:r>
    </w:p>
    <w:p w:rsidR="00FD41A0" w:rsidRPr="00BB3D68" w:rsidRDefault="00313E34" w:rsidP="003650C1">
      <w:pPr>
        <w:numPr>
          <w:ilvl w:val="0"/>
          <w:numId w:val="29"/>
        </w:numPr>
      </w:pPr>
      <w:r w:rsidRPr="00BB3D68">
        <w:t>O</w:t>
      </w:r>
      <w:r w:rsidR="00FD41A0" w:rsidRPr="00BB3D68">
        <w:t xml:space="preserve">rganizacje </w:t>
      </w:r>
      <w:r w:rsidRPr="00BB3D68">
        <w:t>i Stowarzyszenia</w:t>
      </w:r>
      <w:r w:rsidR="007B54D2" w:rsidRPr="00BB3D68">
        <w:t xml:space="preserve"> </w:t>
      </w:r>
      <w:r w:rsidR="00FD41A0" w:rsidRPr="00BB3D68">
        <w:t>działające w Politechnice Łódzkiej mają prawo do:</w:t>
      </w:r>
      <w:r w:rsidR="00FD41A0" w:rsidRPr="00BB3D68">
        <w:br/>
        <w:t xml:space="preserve">a) </w:t>
      </w:r>
      <w:r w:rsidR="00390296" w:rsidRPr="00BB3D68">
        <w:t xml:space="preserve">ubiegania się o </w:t>
      </w:r>
      <w:r w:rsidR="00FD41A0" w:rsidRPr="00BB3D68">
        <w:t>nieodpłatne korzystani</w:t>
      </w:r>
      <w:r w:rsidR="00390296" w:rsidRPr="00BB3D68">
        <w:t>e</w:t>
      </w:r>
      <w:r w:rsidR="00FD41A0" w:rsidRPr="00BB3D68">
        <w:t xml:space="preserve"> z zasobów materialnych i pomocy organizacyjnej Uczelni, z uwzględnieniem jej możliwości;</w:t>
      </w:r>
      <w:r w:rsidR="001C1179" w:rsidRPr="00BB3D68">
        <w:t xml:space="preserve"> </w:t>
      </w:r>
      <w:r w:rsidR="00FD41A0" w:rsidRPr="00BB3D68">
        <w:br/>
        <w:t xml:space="preserve">b) </w:t>
      </w:r>
      <w:r w:rsidR="001C1179" w:rsidRPr="00BB3D68">
        <w:t>ubiegania się o dofinansowanie swej działalności ze środków uczelni;</w:t>
      </w:r>
      <w:r w:rsidR="001C1179" w:rsidRPr="00BB3D68">
        <w:br/>
        <w:t>c) używania logo uczelni, po uprzedniej</w:t>
      </w:r>
      <w:r w:rsidR="000429BD" w:rsidRPr="00BB3D68">
        <w:t xml:space="preserve"> pisemnej </w:t>
      </w:r>
      <w:r w:rsidR="001C1179" w:rsidRPr="00BB3D68">
        <w:t>zgodzie Kierownika Działu Promocji Uczelni;</w:t>
      </w:r>
      <w:r w:rsidR="001C1179" w:rsidRPr="00BB3D68">
        <w:br/>
      </w:r>
      <w:r w:rsidR="001C1179" w:rsidRPr="00BB3D68">
        <w:lastRenderedPageBreak/>
        <w:t>d)</w:t>
      </w:r>
      <w:r w:rsidR="00FD41A0" w:rsidRPr="00BB3D68">
        <w:t xml:space="preserve"> </w:t>
      </w:r>
      <w:r w:rsidR="001C1179" w:rsidRPr="00BB3D68">
        <w:t>nieodpłatnego umieszczania na terenie uczelni ogłoszeń</w:t>
      </w:r>
      <w:r w:rsidR="00116C1C" w:rsidRPr="00BB3D68">
        <w:t xml:space="preserve"> i materiałów informacyjnych dotyczących swej działalności </w:t>
      </w:r>
      <w:r w:rsidR="001C1179" w:rsidRPr="00BB3D68">
        <w:t>po uzyskaniu</w:t>
      </w:r>
      <w:r w:rsidR="000429BD" w:rsidRPr="00BB3D68">
        <w:t xml:space="preserve"> pisemnej </w:t>
      </w:r>
      <w:r w:rsidR="001C1179" w:rsidRPr="00BB3D68">
        <w:t xml:space="preserve">zgody dysponentów obiektów właściwych ze względu </w:t>
      </w:r>
      <w:r w:rsidR="00011BC6" w:rsidRPr="00BB3D68">
        <w:t>na ich rozmieszczenie.</w:t>
      </w:r>
    </w:p>
    <w:p w:rsidR="00313E34" w:rsidRPr="00BB3D68" w:rsidRDefault="00313E34" w:rsidP="005E4559">
      <w:pPr>
        <w:numPr>
          <w:ilvl w:val="0"/>
          <w:numId w:val="29"/>
        </w:numPr>
        <w:jc w:val="both"/>
      </w:pPr>
      <w:r w:rsidRPr="00BB3D68">
        <w:t xml:space="preserve">Nadzór nad działalnością uczelnianych organizacji studenckich i uczelnianych organizacji doktorantów prowadzi prorektor właściwy ds. studenckich Politechniki Łódzkiej. </w:t>
      </w:r>
    </w:p>
    <w:p w:rsidR="00B2194C" w:rsidRPr="00BB3D68" w:rsidRDefault="00011BC6" w:rsidP="005E4559">
      <w:pPr>
        <w:numPr>
          <w:ilvl w:val="0"/>
          <w:numId w:val="29"/>
        </w:numPr>
        <w:jc w:val="both"/>
      </w:pPr>
      <w:r w:rsidRPr="00BB3D68">
        <w:t>Kierownik jednostki organizacyjnej uczelni</w:t>
      </w:r>
      <w:r w:rsidR="008A3093" w:rsidRPr="00BB3D68">
        <w:t>,</w:t>
      </w:r>
      <w:r w:rsidRPr="00BB3D68">
        <w:t xml:space="preserve"> przy której działa </w:t>
      </w:r>
      <w:r w:rsidR="0015787D" w:rsidRPr="00BB3D68">
        <w:t>O</w:t>
      </w:r>
      <w:r w:rsidRPr="00BB3D68">
        <w:t>rganizacj</w:t>
      </w:r>
      <w:r w:rsidR="0015787D" w:rsidRPr="00BB3D68">
        <w:t>a</w:t>
      </w:r>
      <w:r w:rsidRPr="00BB3D68">
        <w:t xml:space="preserve"> </w:t>
      </w:r>
      <w:r w:rsidR="0015787D" w:rsidRPr="00BB3D68">
        <w:t>lub</w:t>
      </w:r>
      <w:r w:rsidR="00C617B4" w:rsidRPr="00BB3D68">
        <w:t xml:space="preserve"> </w:t>
      </w:r>
      <w:r w:rsidR="0015787D" w:rsidRPr="00BB3D68">
        <w:t>S</w:t>
      </w:r>
      <w:r w:rsidRPr="00BB3D68">
        <w:t>towarzysze</w:t>
      </w:r>
      <w:r w:rsidR="007B54D2" w:rsidRPr="00BB3D68">
        <w:t>ni</w:t>
      </w:r>
      <w:r w:rsidR="0015787D" w:rsidRPr="00BB3D68">
        <w:t>e</w:t>
      </w:r>
      <w:r w:rsidR="007B54D2" w:rsidRPr="00BB3D68">
        <w:t xml:space="preserve"> </w:t>
      </w:r>
      <w:r w:rsidRPr="00BB3D68">
        <w:t xml:space="preserve">prowadzi nadzór nad powierzanymi </w:t>
      </w:r>
      <w:r w:rsidR="0015787D" w:rsidRPr="00BB3D68">
        <w:t>O</w:t>
      </w:r>
      <w:r w:rsidRPr="00BB3D68">
        <w:t xml:space="preserve">rganizacji </w:t>
      </w:r>
      <w:r w:rsidR="00C617B4" w:rsidRPr="00BB3D68">
        <w:t xml:space="preserve">lub </w:t>
      </w:r>
      <w:r w:rsidR="0015787D" w:rsidRPr="00BB3D68">
        <w:t>S</w:t>
      </w:r>
      <w:r w:rsidR="00C617B4" w:rsidRPr="00BB3D68">
        <w:t xml:space="preserve">towarzyszeniu </w:t>
      </w:r>
      <w:r w:rsidRPr="00BB3D68">
        <w:t xml:space="preserve">zasobami materialnymi i ich wykorzystywaniem. W szczególności </w:t>
      </w:r>
      <w:r w:rsidR="00F639ED" w:rsidRPr="00BB3D68">
        <w:t>k</w:t>
      </w:r>
      <w:r w:rsidRPr="00BB3D68">
        <w:t xml:space="preserve">ierownik określa zasady dostępności i korzystania z lokali i ich wyposażenia, bazy technicznej jednostki i </w:t>
      </w:r>
      <w:r w:rsidR="00C8529A" w:rsidRPr="00BB3D68">
        <w:t>od</w:t>
      </w:r>
      <w:r w:rsidRPr="00BB3D68">
        <w:t xml:space="preserve">powiada za </w:t>
      </w:r>
      <w:r w:rsidR="00C8529A" w:rsidRPr="00BB3D68">
        <w:t xml:space="preserve">zapewnienie </w:t>
      </w:r>
      <w:r w:rsidRPr="00BB3D68">
        <w:t>przestrzegani</w:t>
      </w:r>
      <w:r w:rsidR="00C8529A" w:rsidRPr="00BB3D68">
        <w:t>a</w:t>
      </w:r>
      <w:r w:rsidRPr="00BB3D68">
        <w:t xml:space="preserve"> zasad bezpieczeństwa i higieny pracy </w:t>
      </w:r>
      <w:r w:rsidR="003650C1" w:rsidRPr="00BB3D68">
        <w:br/>
      </w:r>
      <w:r w:rsidR="00C8529A" w:rsidRPr="00BB3D68">
        <w:t xml:space="preserve">w związku z działalnością </w:t>
      </w:r>
      <w:r w:rsidR="0015787D" w:rsidRPr="00BB3D68">
        <w:t>O</w:t>
      </w:r>
      <w:r w:rsidR="00C8529A" w:rsidRPr="00BB3D68">
        <w:t xml:space="preserve">rganizacji </w:t>
      </w:r>
      <w:r w:rsidR="00C617B4" w:rsidRPr="00BB3D68">
        <w:t xml:space="preserve">lub </w:t>
      </w:r>
      <w:r w:rsidR="0015787D" w:rsidRPr="00BB3D68">
        <w:t>S</w:t>
      </w:r>
      <w:r w:rsidR="00C617B4" w:rsidRPr="00BB3D68">
        <w:t xml:space="preserve">towarzyszenia </w:t>
      </w:r>
      <w:r w:rsidR="00C8529A" w:rsidRPr="00BB3D68">
        <w:t>w podległych mu obiektach jednostki.</w:t>
      </w:r>
    </w:p>
    <w:p w:rsidR="00B2194C" w:rsidRPr="00BB3D68" w:rsidRDefault="00B2194C" w:rsidP="005E4559">
      <w:pPr>
        <w:ind w:left="644"/>
        <w:jc w:val="both"/>
      </w:pPr>
    </w:p>
    <w:p w:rsidR="00B2194C" w:rsidRPr="00BB3D68" w:rsidRDefault="00B2194C" w:rsidP="003650C1">
      <w:pPr>
        <w:ind w:left="644"/>
        <w:jc w:val="center"/>
        <w:rPr>
          <w:b/>
        </w:rPr>
      </w:pPr>
      <w:r w:rsidRPr="00BB3D68">
        <w:rPr>
          <w:b/>
        </w:rPr>
        <w:t>Rozdział II</w:t>
      </w:r>
    </w:p>
    <w:p w:rsidR="00011BC6" w:rsidRPr="00BB3D68" w:rsidRDefault="00B2194C" w:rsidP="003650C1">
      <w:pPr>
        <w:ind w:left="644"/>
        <w:jc w:val="center"/>
        <w:rPr>
          <w:b/>
        </w:rPr>
      </w:pPr>
      <w:r w:rsidRPr="00BB3D68">
        <w:rPr>
          <w:b/>
        </w:rPr>
        <w:t xml:space="preserve">Rejestr Uczelnianych Organizacji i Stowarzyszeń Studenckich </w:t>
      </w:r>
      <w:r w:rsidR="008A3093" w:rsidRPr="00BB3D68">
        <w:rPr>
          <w:b/>
        </w:rPr>
        <w:br/>
      </w:r>
      <w:r w:rsidRPr="00BB3D68">
        <w:rPr>
          <w:b/>
        </w:rPr>
        <w:t>Politechniki Łódzkiej</w:t>
      </w:r>
    </w:p>
    <w:p w:rsidR="00ED4A30" w:rsidRPr="00BB3D68" w:rsidRDefault="00ED4A30" w:rsidP="003650C1">
      <w:pPr>
        <w:jc w:val="center"/>
      </w:pPr>
    </w:p>
    <w:p w:rsidR="00B2194C" w:rsidRPr="00BB3D68" w:rsidRDefault="00B2194C" w:rsidP="003650C1">
      <w:pPr>
        <w:jc w:val="center"/>
      </w:pPr>
      <w:r w:rsidRPr="00BB3D68">
        <w:t xml:space="preserve">§ </w:t>
      </w:r>
      <w:r w:rsidR="00AA4FA1" w:rsidRPr="00BB3D68">
        <w:t>3</w:t>
      </w:r>
    </w:p>
    <w:p w:rsidR="00B2194C" w:rsidRPr="00BB3D68" w:rsidRDefault="00B2194C" w:rsidP="005E4559">
      <w:pPr>
        <w:jc w:val="both"/>
      </w:pPr>
    </w:p>
    <w:p w:rsidR="00B2194C" w:rsidRPr="00BB3D68" w:rsidRDefault="00B2194C" w:rsidP="005E4559">
      <w:pPr>
        <w:numPr>
          <w:ilvl w:val="0"/>
          <w:numId w:val="28"/>
        </w:numPr>
        <w:ind w:left="284" w:hanging="284"/>
        <w:jc w:val="both"/>
      </w:pPr>
      <w:r w:rsidRPr="00BB3D68">
        <w:t>Rektor Politechniki Łódzkiej prowadzi Rejestr Uczelnianych Organizacji i Stowarzyszeń Studenckich Politechniki Łódzkiej</w:t>
      </w:r>
      <w:r w:rsidR="00AA4FA1" w:rsidRPr="00BB3D68">
        <w:t>, zwany dalej Rejestrem</w:t>
      </w:r>
      <w:r w:rsidRPr="00BB3D68">
        <w:t>.</w:t>
      </w:r>
    </w:p>
    <w:p w:rsidR="00B2194C" w:rsidRPr="00BB3D68" w:rsidRDefault="00B2194C" w:rsidP="005E4559">
      <w:pPr>
        <w:ind w:left="284" w:hanging="284"/>
        <w:jc w:val="both"/>
      </w:pPr>
      <w:r w:rsidRPr="00BB3D68">
        <w:t xml:space="preserve">2. Sprawy organizacyjne związane </w:t>
      </w:r>
      <w:r w:rsidR="000C725E" w:rsidRPr="00BB3D68">
        <w:t xml:space="preserve">z </w:t>
      </w:r>
      <w:r w:rsidRPr="00BB3D68">
        <w:t xml:space="preserve">prowadzeniem </w:t>
      </w:r>
      <w:r w:rsidR="00AA4FA1" w:rsidRPr="00BB3D68">
        <w:t>R</w:t>
      </w:r>
      <w:r w:rsidRPr="00BB3D68">
        <w:t xml:space="preserve">ejestru prowadzi Dział spraw studenckich PŁ pod nadzorem </w:t>
      </w:r>
      <w:r w:rsidR="00F639ED" w:rsidRPr="00BB3D68">
        <w:t>p</w:t>
      </w:r>
      <w:r w:rsidRPr="00BB3D68">
        <w:t xml:space="preserve">rorektora </w:t>
      </w:r>
      <w:r w:rsidR="00006A83" w:rsidRPr="00BB3D68">
        <w:t xml:space="preserve">właściwego </w:t>
      </w:r>
      <w:r w:rsidRPr="00BB3D68">
        <w:t>ds. studenckich.</w:t>
      </w:r>
    </w:p>
    <w:p w:rsidR="00B2194C" w:rsidRPr="00BB3D68" w:rsidRDefault="00B2194C" w:rsidP="003650C1">
      <w:pPr>
        <w:ind w:left="284" w:hanging="284"/>
      </w:pPr>
      <w:r w:rsidRPr="00BB3D68">
        <w:t xml:space="preserve">3. Rejestr składa się z trzech działów: </w:t>
      </w:r>
      <w:r w:rsidRPr="00BB3D68">
        <w:br/>
        <w:t xml:space="preserve">a) Dział I – </w:t>
      </w:r>
      <w:r w:rsidR="00FC503D" w:rsidRPr="00BB3D68">
        <w:t>U</w:t>
      </w:r>
      <w:r w:rsidR="0006661A" w:rsidRPr="00BB3D68">
        <w:t xml:space="preserve">czelniane </w:t>
      </w:r>
      <w:r w:rsidRPr="00BB3D68">
        <w:t xml:space="preserve">organizacje studenckie i </w:t>
      </w:r>
      <w:r w:rsidR="00F639ED" w:rsidRPr="00BB3D68">
        <w:t xml:space="preserve">uczelniane </w:t>
      </w:r>
      <w:r w:rsidRPr="00BB3D68">
        <w:t>organizacje doktorantów</w:t>
      </w:r>
    </w:p>
    <w:p w:rsidR="00B2194C" w:rsidRPr="00BB3D68" w:rsidRDefault="00B2194C" w:rsidP="003650C1">
      <w:pPr>
        <w:ind w:left="284" w:hanging="284"/>
      </w:pPr>
      <w:r w:rsidRPr="00BB3D68">
        <w:tab/>
        <w:t xml:space="preserve">b) Dział II – Koła naukowe </w:t>
      </w:r>
      <w:r w:rsidRPr="00BB3D68">
        <w:br/>
        <w:t xml:space="preserve">c) Dział III </w:t>
      </w:r>
      <w:r w:rsidR="0006661A" w:rsidRPr="00BB3D68">
        <w:t>–</w:t>
      </w:r>
      <w:r w:rsidRPr="00BB3D68">
        <w:t xml:space="preserve"> </w:t>
      </w:r>
      <w:r w:rsidR="00FC503D" w:rsidRPr="00BB3D68">
        <w:t>U</w:t>
      </w:r>
      <w:r w:rsidR="0006661A" w:rsidRPr="00BB3D68">
        <w:t>czelniane s</w:t>
      </w:r>
      <w:r w:rsidRPr="00BB3D68">
        <w:t>towarzyszenia</w:t>
      </w:r>
      <w:r w:rsidR="0015787D" w:rsidRPr="00BB3D68">
        <w:t xml:space="preserve"> studenckie i doktoranckie</w:t>
      </w:r>
    </w:p>
    <w:p w:rsidR="00B2194C" w:rsidRPr="00BB3D68" w:rsidRDefault="00B2194C" w:rsidP="005E4559">
      <w:pPr>
        <w:jc w:val="both"/>
      </w:pPr>
      <w:r w:rsidRPr="00BB3D68">
        <w:t xml:space="preserve">4. Rejestr w dziale I i II zawiera następujące informacje i dokumenty dotyczące </w:t>
      </w:r>
      <w:r w:rsidR="0015787D" w:rsidRPr="00BB3D68">
        <w:t>O</w:t>
      </w:r>
      <w:r w:rsidRPr="00BB3D68">
        <w:t>rganizacji:</w:t>
      </w:r>
    </w:p>
    <w:p w:rsidR="00B2194C" w:rsidRPr="00BB3D68" w:rsidRDefault="00B2194C" w:rsidP="003650C1">
      <w:pPr>
        <w:ind w:left="284"/>
      </w:pPr>
      <w:r w:rsidRPr="00BB3D68">
        <w:t xml:space="preserve">a) pełna nazwa </w:t>
      </w:r>
      <w:r w:rsidR="0015787D" w:rsidRPr="00BB3D68">
        <w:t>O</w:t>
      </w:r>
      <w:r w:rsidRPr="00BB3D68">
        <w:t>rganizacji;</w:t>
      </w:r>
    </w:p>
    <w:p w:rsidR="00B2194C" w:rsidRPr="00BB3D68" w:rsidRDefault="00B2194C" w:rsidP="003650C1">
      <w:pPr>
        <w:ind w:left="284"/>
      </w:pPr>
      <w:r w:rsidRPr="00BB3D68">
        <w:t xml:space="preserve">b) </w:t>
      </w:r>
      <w:r w:rsidR="00313E34" w:rsidRPr="00BB3D68">
        <w:t>typ</w:t>
      </w:r>
      <w:r w:rsidRPr="00BB3D68">
        <w:t xml:space="preserve"> </w:t>
      </w:r>
      <w:r w:rsidR="0015787D" w:rsidRPr="00BB3D68">
        <w:t>O</w:t>
      </w:r>
      <w:r w:rsidRPr="00BB3D68">
        <w:t xml:space="preserve">rganizacji (organizacja studencka, organizacja doktorantów, </w:t>
      </w:r>
      <w:r w:rsidR="0015787D" w:rsidRPr="00BB3D68">
        <w:t>k</w:t>
      </w:r>
      <w:r w:rsidRPr="00BB3D68">
        <w:t xml:space="preserve">oło </w:t>
      </w:r>
      <w:r w:rsidR="0015787D" w:rsidRPr="00BB3D68">
        <w:t>n</w:t>
      </w:r>
      <w:r w:rsidRPr="00BB3D68">
        <w:t>aukowe)</w:t>
      </w:r>
    </w:p>
    <w:p w:rsidR="00B2194C" w:rsidRPr="00BB3D68" w:rsidRDefault="00D86873" w:rsidP="003650C1">
      <w:pPr>
        <w:ind w:left="284"/>
      </w:pPr>
      <w:r w:rsidRPr="00BB3D68">
        <w:t>c</w:t>
      </w:r>
      <w:r w:rsidR="00B2194C" w:rsidRPr="00BB3D68">
        <w:t>) data wpisu do Rejestru;</w:t>
      </w:r>
    </w:p>
    <w:p w:rsidR="00B2194C" w:rsidRPr="00BB3D68" w:rsidRDefault="00D86873" w:rsidP="003650C1">
      <w:pPr>
        <w:ind w:left="284"/>
      </w:pPr>
      <w:r w:rsidRPr="00BB3D68">
        <w:t>d</w:t>
      </w:r>
      <w:r w:rsidR="00B2194C" w:rsidRPr="00BB3D68">
        <w:t>) numer rejestracyjny;</w:t>
      </w:r>
    </w:p>
    <w:p w:rsidR="00B2194C" w:rsidRPr="00BB3D68" w:rsidRDefault="00D86873" w:rsidP="003650C1">
      <w:pPr>
        <w:ind w:left="284"/>
      </w:pPr>
      <w:r w:rsidRPr="00BB3D68">
        <w:t>e</w:t>
      </w:r>
      <w:r w:rsidR="00B2194C" w:rsidRPr="00BB3D68">
        <w:t>) nazwa jednostki organizacyjnej uczelni</w:t>
      </w:r>
      <w:r w:rsidR="00335A48" w:rsidRPr="00BB3D68">
        <w:t>,</w:t>
      </w:r>
      <w:r w:rsidR="00B2194C" w:rsidRPr="00BB3D68">
        <w:t xml:space="preserve"> przy której </w:t>
      </w:r>
      <w:r w:rsidR="0015787D" w:rsidRPr="00BB3D68">
        <w:t>O</w:t>
      </w:r>
      <w:r w:rsidR="00B2194C" w:rsidRPr="00BB3D68">
        <w:t>rganizacja prowadzi działalność</w:t>
      </w:r>
      <w:r w:rsidR="00E95C92" w:rsidRPr="00BB3D68">
        <w:t xml:space="preserve"> (jeśli dotyczy)</w:t>
      </w:r>
      <w:r w:rsidR="00B2194C" w:rsidRPr="00BB3D68">
        <w:t>;</w:t>
      </w:r>
    </w:p>
    <w:p w:rsidR="00B2194C" w:rsidRPr="00BB3D68" w:rsidRDefault="00D86873" w:rsidP="003650C1">
      <w:pPr>
        <w:ind w:left="284"/>
      </w:pPr>
      <w:r w:rsidRPr="00BB3D68">
        <w:t>f</w:t>
      </w:r>
      <w:r w:rsidR="00B2194C" w:rsidRPr="00BB3D68">
        <w:t xml:space="preserve">) dane dotyczące Opiekuna </w:t>
      </w:r>
      <w:r w:rsidR="00F639ED" w:rsidRPr="00BB3D68">
        <w:t>O</w:t>
      </w:r>
      <w:r w:rsidR="00B2194C" w:rsidRPr="00BB3D68">
        <w:t>rganizacji (dla koła naukowego obligatoryjnie) , imię, nazwisko, jednostka organizacyjna;</w:t>
      </w:r>
    </w:p>
    <w:p w:rsidR="00B2194C" w:rsidRPr="00BB3D68" w:rsidRDefault="00D86873" w:rsidP="003650C1">
      <w:pPr>
        <w:ind w:left="284"/>
      </w:pPr>
      <w:r w:rsidRPr="00BB3D68">
        <w:t>g)</w:t>
      </w:r>
      <w:r w:rsidR="00B2194C" w:rsidRPr="00BB3D68">
        <w:t xml:space="preserve"> </w:t>
      </w:r>
      <w:r w:rsidRPr="00BB3D68">
        <w:t>r</w:t>
      </w:r>
      <w:r w:rsidR="00B2194C" w:rsidRPr="00BB3D68">
        <w:t xml:space="preserve">egulamin </w:t>
      </w:r>
      <w:r w:rsidR="0015787D" w:rsidRPr="00BB3D68">
        <w:t>O</w:t>
      </w:r>
      <w:r w:rsidR="00B2194C" w:rsidRPr="00BB3D68">
        <w:t>rganizacji;</w:t>
      </w:r>
    </w:p>
    <w:p w:rsidR="00B2194C" w:rsidRPr="00BB3D68" w:rsidRDefault="00D86873" w:rsidP="003650C1">
      <w:pPr>
        <w:ind w:left="284"/>
      </w:pPr>
      <w:r w:rsidRPr="00BB3D68">
        <w:t>h</w:t>
      </w:r>
      <w:r w:rsidR="00B2194C" w:rsidRPr="00BB3D68">
        <w:t xml:space="preserve">) datę rozwiązania </w:t>
      </w:r>
      <w:r w:rsidR="0015787D" w:rsidRPr="00BB3D68">
        <w:t>O</w:t>
      </w:r>
      <w:r w:rsidR="00B2194C" w:rsidRPr="00BB3D68">
        <w:t>rganizacji (w przypadku rozwiązania organizacji);</w:t>
      </w:r>
    </w:p>
    <w:p w:rsidR="00B2194C" w:rsidRPr="00BB3D68" w:rsidRDefault="00D86873" w:rsidP="003650C1">
      <w:pPr>
        <w:ind w:left="284"/>
      </w:pPr>
      <w:r w:rsidRPr="00BB3D68">
        <w:t>i</w:t>
      </w:r>
      <w:r w:rsidR="00B2194C" w:rsidRPr="00BB3D68">
        <w:t>) informacje o zmianach danych zawartych w Rejestrze.</w:t>
      </w:r>
    </w:p>
    <w:p w:rsidR="00B2194C" w:rsidRPr="00BB3D68" w:rsidRDefault="008E7F60" w:rsidP="005E4559">
      <w:pPr>
        <w:ind w:left="284" w:hanging="284"/>
        <w:jc w:val="both"/>
      </w:pPr>
      <w:r w:rsidRPr="00BB3D68">
        <w:t>5</w:t>
      </w:r>
      <w:r w:rsidR="00B2194C" w:rsidRPr="00BB3D68">
        <w:t xml:space="preserve">. W aktach rejestrowych przechowuje się ponadto </w:t>
      </w:r>
      <w:r w:rsidR="00AA4FA1" w:rsidRPr="00BB3D68">
        <w:t xml:space="preserve">inne </w:t>
      </w:r>
      <w:r w:rsidR="00B2194C" w:rsidRPr="00BB3D68">
        <w:t xml:space="preserve">dane </w:t>
      </w:r>
      <w:r w:rsidR="00AA4FA1" w:rsidRPr="00BB3D68">
        <w:t xml:space="preserve">dotyczące </w:t>
      </w:r>
      <w:r w:rsidR="0015787D" w:rsidRPr="00BB3D68">
        <w:t>O</w:t>
      </w:r>
      <w:r w:rsidR="00AA4FA1" w:rsidRPr="00BB3D68">
        <w:t xml:space="preserve">rganizacji </w:t>
      </w:r>
      <w:r w:rsidR="00B2194C" w:rsidRPr="00BB3D68">
        <w:t>obejmujące:</w:t>
      </w:r>
    </w:p>
    <w:p w:rsidR="00B2194C" w:rsidRPr="00BB3D68" w:rsidRDefault="00B2194C" w:rsidP="003650C1">
      <w:pPr>
        <w:ind w:left="284"/>
      </w:pPr>
      <w:r w:rsidRPr="00BB3D68">
        <w:t xml:space="preserve">a) aktualną listę członków </w:t>
      </w:r>
      <w:r w:rsidR="00F639ED" w:rsidRPr="00BB3D68">
        <w:t>O</w:t>
      </w:r>
      <w:r w:rsidRPr="00BB3D68">
        <w:t>rganizacji, zawierającą: imię, nazwisko, numer albumu, wydział i kierunek studiów, stopień studiów;</w:t>
      </w:r>
    </w:p>
    <w:p w:rsidR="00B2194C" w:rsidRPr="00BB3D68" w:rsidRDefault="00B2194C" w:rsidP="003650C1">
      <w:pPr>
        <w:ind w:left="284"/>
      </w:pPr>
      <w:r w:rsidRPr="00BB3D68">
        <w:t xml:space="preserve">b) aktualny wykaz członków władz </w:t>
      </w:r>
      <w:r w:rsidR="0015787D" w:rsidRPr="00BB3D68">
        <w:t>O</w:t>
      </w:r>
      <w:r w:rsidRPr="00BB3D68">
        <w:t xml:space="preserve">rganizacji, zawierający: funkcję w </w:t>
      </w:r>
      <w:r w:rsidR="0015787D" w:rsidRPr="00BB3D68">
        <w:t>O</w:t>
      </w:r>
      <w:r w:rsidRPr="00BB3D68">
        <w:t>rganizacji, imię, nazwisko, numer albumu, wydział i kierunek studiów, stopień studiów, adres e-mail, telefon kontaktowy;</w:t>
      </w:r>
    </w:p>
    <w:p w:rsidR="00B2194C" w:rsidRPr="00BB3D68" w:rsidRDefault="00B2194C" w:rsidP="003650C1">
      <w:pPr>
        <w:ind w:left="284"/>
      </w:pPr>
      <w:r w:rsidRPr="00BB3D68">
        <w:t xml:space="preserve">c) adres e-mail i telefon kontaktowy Opiekuna </w:t>
      </w:r>
      <w:r w:rsidR="00F639ED" w:rsidRPr="00BB3D68">
        <w:t>O</w:t>
      </w:r>
      <w:r w:rsidRPr="00BB3D68">
        <w:t>rganizacji;</w:t>
      </w:r>
    </w:p>
    <w:p w:rsidR="00B2194C" w:rsidRPr="00BB3D68" w:rsidRDefault="00B2194C" w:rsidP="003650C1">
      <w:pPr>
        <w:ind w:left="284"/>
      </w:pPr>
      <w:r w:rsidRPr="00BB3D68">
        <w:t>d) pisemną zgodę Opiekuna na pełnienie tej funkcji;</w:t>
      </w:r>
    </w:p>
    <w:p w:rsidR="00B2194C" w:rsidRPr="00BB3D68" w:rsidRDefault="00B2194C" w:rsidP="003650C1">
      <w:pPr>
        <w:ind w:left="284"/>
      </w:pPr>
      <w:r w:rsidRPr="00BB3D68">
        <w:lastRenderedPageBreak/>
        <w:t xml:space="preserve">e) zaakceptowaną przez prorektora </w:t>
      </w:r>
      <w:r w:rsidR="00006A83" w:rsidRPr="00BB3D68">
        <w:t xml:space="preserve">właściwego </w:t>
      </w:r>
      <w:r w:rsidRPr="00BB3D68">
        <w:t xml:space="preserve">ds. studenckich </w:t>
      </w:r>
      <w:r w:rsidR="005A6EBC" w:rsidRPr="00BB3D68">
        <w:t>i</w:t>
      </w:r>
      <w:r w:rsidRPr="00BB3D68">
        <w:t xml:space="preserve">nformację o utworzeniu </w:t>
      </w:r>
      <w:r w:rsidR="00F639ED" w:rsidRPr="00BB3D68">
        <w:t>O</w:t>
      </w:r>
      <w:r w:rsidRPr="00BB3D68">
        <w:t>rganizacji</w:t>
      </w:r>
      <w:r w:rsidR="00AA4FA1" w:rsidRPr="00BB3D68">
        <w:t>.</w:t>
      </w:r>
    </w:p>
    <w:p w:rsidR="00AA4FA1" w:rsidRPr="00BB3D68" w:rsidRDefault="008E7F60" w:rsidP="005E4559">
      <w:pPr>
        <w:jc w:val="both"/>
      </w:pPr>
      <w:r w:rsidRPr="00BB3D68">
        <w:t>6</w:t>
      </w:r>
      <w:r w:rsidR="00AA4FA1" w:rsidRPr="00BB3D68">
        <w:t>. Rejestr w dziale III zawiera następujące informacje i dokumenty dotyczące Stowarzyszeń:</w:t>
      </w:r>
    </w:p>
    <w:p w:rsidR="00AA4FA1" w:rsidRPr="00BB3D68" w:rsidRDefault="00AA4FA1" w:rsidP="003650C1">
      <w:pPr>
        <w:ind w:left="284"/>
      </w:pPr>
      <w:r w:rsidRPr="00BB3D68">
        <w:t xml:space="preserve">a) </w:t>
      </w:r>
      <w:r w:rsidR="00D86873" w:rsidRPr="00BB3D68">
        <w:t>p</w:t>
      </w:r>
      <w:r w:rsidRPr="00BB3D68">
        <w:t>ełną nazwa Stowarzyszenia i je</w:t>
      </w:r>
      <w:r w:rsidR="005A6EBC" w:rsidRPr="00BB3D68">
        <w:t>go</w:t>
      </w:r>
      <w:r w:rsidRPr="00BB3D68">
        <w:t xml:space="preserve"> siedzibę</w:t>
      </w:r>
      <w:r w:rsidR="004F5A52" w:rsidRPr="00BB3D68">
        <w:t>,</w:t>
      </w:r>
      <w:r w:rsidRPr="00BB3D68">
        <w:t xml:space="preserve"> a w przypadku uczelnianego oddziału także nazwę oddziału i jego siedziby;</w:t>
      </w:r>
    </w:p>
    <w:p w:rsidR="00AA4FA1" w:rsidRPr="00BB3D68" w:rsidRDefault="00AA4FA1" w:rsidP="003650C1">
      <w:pPr>
        <w:ind w:left="284"/>
      </w:pPr>
      <w:r w:rsidRPr="00BB3D68">
        <w:t>b) datę wpisu do Ewidencji;</w:t>
      </w:r>
    </w:p>
    <w:p w:rsidR="00AA4FA1" w:rsidRPr="00BB3D68" w:rsidRDefault="00AA4FA1" w:rsidP="003650C1">
      <w:pPr>
        <w:ind w:left="284"/>
      </w:pPr>
      <w:r w:rsidRPr="00BB3D68">
        <w:t>c) numer ewidencyjny;</w:t>
      </w:r>
    </w:p>
    <w:p w:rsidR="00AA4FA1" w:rsidRPr="00BB3D68" w:rsidRDefault="00AA4FA1" w:rsidP="003650C1">
      <w:pPr>
        <w:ind w:left="284"/>
      </w:pPr>
      <w:r w:rsidRPr="00BB3D68">
        <w:t>d) nazwa jednostki organizacyjnej uczelni przy której Stowarzyszenie lub jego oddział prowadzi działalność;</w:t>
      </w:r>
    </w:p>
    <w:p w:rsidR="00AA4FA1" w:rsidRPr="00BB3D68" w:rsidRDefault="00AA4FA1" w:rsidP="003650C1">
      <w:pPr>
        <w:ind w:left="284"/>
      </w:pPr>
      <w:r w:rsidRPr="00BB3D68">
        <w:t>e) wyciąg z Krajowego Rejestru Sądowego (KRS) potwierdzający rejestrację stowarzyszenia;</w:t>
      </w:r>
    </w:p>
    <w:p w:rsidR="00AA4FA1" w:rsidRPr="00BB3D68" w:rsidRDefault="00AA4FA1" w:rsidP="003650C1">
      <w:pPr>
        <w:ind w:left="284"/>
      </w:pPr>
      <w:r w:rsidRPr="00BB3D68">
        <w:t xml:space="preserve">f) </w:t>
      </w:r>
      <w:r w:rsidR="00D86873" w:rsidRPr="00BB3D68">
        <w:t>s</w:t>
      </w:r>
      <w:r w:rsidRPr="00BB3D68">
        <w:t>tatut uwierzytelniony przez KRS;</w:t>
      </w:r>
    </w:p>
    <w:p w:rsidR="00AA4FA1" w:rsidRPr="00BB3D68" w:rsidRDefault="00AA4FA1" w:rsidP="003650C1">
      <w:pPr>
        <w:ind w:left="284"/>
      </w:pPr>
      <w:r w:rsidRPr="00BB3D68">
        <w:t xml:space="preserve">g) </w:t>
      </w:r>
      <w:r w:rsidR="00D86873" w:rsidRPr="00BB3D68">
        <w:t>r</w:t>
      </w:r>
      <w:r w:rsidRPr="00BB3D68">
        <w:t>egulamin uczelnianego oddziału Stowarzyszenia;</w:t>
      </w:r>
    </w:p>
    <w:p w:rsidR="00AA4FA1" w:rsidRPr="00BB3D68" w:rsidRDefault="00AA4FA1" w:rsidP="003650C1">
      <w:pPr>
        <w:ind w:left="284"/>
      </w:pPr>
      <w:r w:rsidRPr="00BB3D68">
        <w:t xml:space="preserve">h) dane dotyczące uczelnianego Opiekuna </w:t>
      </w:r>
      <w:r w:rsidR="00F639ED" w:rsidRPr="00BB3D68">
        <w:t>O</w:t>
      </w:r>
      <w:r w:rsidRPr="00BB3D68">
        <w:t>rganizacji: imię, nazwisko, jednostka organizacyjna uczelni;</w:t>
      </w:r>
    </w:p>
    <w:p w:rsidR="00AA4FA1" w:rsidRPr="00BB3D68" w:rsidRDefault="00AA4FA1" w:rsidP="003650C1">
      <w:pPr>
        <w:ind w:left="284"/>
      </w:pPr>
      <w:r w:rsidRPr="00BB3D68">
        <w:t>i) datę rozwiązania Stowarzyszenia lub jego uczelnianego Oddziału (w przypadku rozwiązania)</w:t>
      </w:r>
      <w:r w:rsidR="008E7F60" w:rsidRPr="00BB3D68">
        <w:t xml:space="preserve"> wraz z dokumentacją potwierdzającą rozwiązanie;</w:t>
      </w:r>
    </w:p>
    <w:p w:rsidR="00AA4FA1" w:rsidRPr="00BB3D68" w:rsidRDefault="00AA4FA1" w:rsidP="003650C1">
      <w:pPr>
        <w:ind w:left="284"/>
      </w:pPr>
      <w:r w:rsidRPr="00BB3D68">
        <w:t>j) informacje o zmianach danych zawartych w Rejestrze, w tym o zawieszeniu działalności;</w:t>
      </w:r>
    </w:p>
    <w:p w:rsidR="00AA4FA1" w:rsidRPr="00BB3D68" w:rsidRDefault="008E7F60" w:rsidP="005E4559">
      <w:pPr>
        <w:jc w:val="both"/>
      </w:pPr>
      <w:r w:rsidRPr="00BB3D68">
        <w:t>7</w:t>
      </w:r>
      <w:r w:rsidR="00AA4FA1" w:rsidRPr="00BB3D68">
        <w:t>. W aktach rejestrowych przechowuje się ponadto:</w:t>
      </w:r>
    </w:p>
    <w:p w:rsidR="00AA4FA1" w:rsidRPr="00BB3D68" w:rsidRDefault="00AA4FA1" w:rsidP="005E4559">
      <w:pPr>
        <w:ind w:left="284"/>
        <w:jc w:val="both"/>
      </w:pPr>
      <w:r w:rsidRPr="00BB3D68">
        <w:t>a) skład zarządu stowarzyszenia (z datą wyboru zarządu) zawierający pełnioną funkcję , imię, nazwisko, a w przypadku studentów lub doktorantów PŁ ponadto numer albumu, wydział i kierunek studiów, stopień studiów adres e-mail, telefon kontaktowy;</w:t>
      </w:r>
    </w:p>
    <w:p w:rsidR="00AA4FA1" w:rsidRPr="00BB3D68" w:rsidRDefault="00AA4FA1" w:rsidP="005E4559">
      <w:pPr>
        <w:ind w:left="284"/>
        <w:jc w:val="both"/>
      </w:pPr>
      <w:r w:rsidRPr="00BB3D68">
        <w:t>b) aktualną listę członków Stowarzyszenia, zawierającą: imię, nazwisko, w przypadku pracowników jednostkę organizacyjną uczelni a w przypadku studentów lub doktorantów numer albumu, wydział i kierunek studiów, stopień studiów;</w:t>
      </w:r>
    </w:p>
    <w:p w:rsidR="00AA4FA1" w:rsidRPr="00BB3D68" w:rsidRDefault="00AA4FA1" w:rsidP="005E4559">
      <w:pPr>
        <w:ind w:left="284"/>
        <w:jc w:val="both"/>
      </w:pPr>
      <w:r w:rsidRPr="00BB3D68">
        <w:t xml:space="preserve">c) zaakceptowany przez Rektora wniosek o dokonanie wpisu do Rejestru wraz ze zgodą </w:t>
      </w:r>
      <w:r w:rsidR="00FC503D" w:rsidRPr="00BB3D68">
        <w:t>k</w:t>
      </w:r>
      <w:r w:rsidRPr="00BB3D68">
        <w:t>ierownika jednostki organizacyjnej</w:t>
      </w:r>
      <w:r w:rsidR="00165644" w:rsidRPr="00BB3D68">
        <w:t>,</w:t>
      </w:r>
      <w:r w:rsidRPr="00BB3D68">
        <w:t xml:space="preserve"> przy której Stowarzyszenie prowadzi działalność;</w:t>
      </w:r>
    </w:p>
    <w:p w:rsidR="00AA4FA1" w:rsidRPr="00BB3D68" w:rsidRDefault="00527413" w:rsidP="005E4559">
      <w:pPr>
        <w:ind w:left="284"/>
        <w:jc w:val="both"/>
      </w:pPr>
      <w:r w:rsidRPr="00BB3D68">
        <w:t>d</w:t>
      </w:r>
      <w:r w:rsidR="00AA4FA1" w:rsidRPr="00BB3D68">
        <w:t>) adres e-mail i telefon kontaktowy uczelnianego Opiekuna Stowarzyszenia;</w:t>
      </w:r>
    </w:p>
    <w:p w:rsidR="00AA4FA1" w:rsidRPr="00BB3D68" w:rsidRDefault="00527413" w:rsidP="005E4559">
      <w:pPr>
        <w:ind w:left="284"/>
        <w:jc w:val="both"/>
      </w:pPr>
      <w:r w:rsidRPr="00BB3D68">
        <w:t>e</w:t>
      </w:r>
      <w:r w:rsidR="00AA4FA1" w:rsidRPr="00BB3D68">
        <w:t>) pisemną zgodę Opiekuna na pełnienie tej funkcji;</w:t>
      </w:r>
    </w:p>
    <w:p w:rsidR="00AA4FA1" w:rsidRPr="00BB3D68" w:rsidRDefault="008E7F60" w:rsidP="005E4559">
      <w:pPr>
        <w:ind w:left="284" w:hanging="284"/>
        <w:jc w:val="both"/>
      </w:pPr>
      <w:r w:rsidRPr="00BB3D68">
        <w:t>8</w:t>
      </w:r>
      <w:r w:rsidR="00AA4FA1" w:rsidRPr="00BB3D68">
        <w:t xml:space="preserve">. Rejestr w zakresie informacji identyfikujących </w:t>
      </w:r>
      <w:r w:rsidR="00165644" w:rsidRPr="00BB3D68">
        <w:t>O</w:t>
      </w:r>
      <w:r w:rsidR="00AA4FA1" w:rsidRPr="00BB3D68">
        <w:t>rganizację</w:t>
      </w:r>
      <w:r w:rsidRPr="00BB3D68">
        <w:t xml:space="preserve"> lub </w:t>
      </w:r>
      <w:r w:rsidR="00165644" w:rsidRPr="00BB3D68">
        <w:t>S</w:t>
      </w:r>
      <w:r w:rsidRPr="00BB3D68">
        <w:t>towarzyszenie</w:t>
      </w:r>
      <w:r w:rsidR="00AA4FA1" w:rsidRPr="00BB3D68">
        <w:t xml:space="preserve">, określonych w ust 4 </w:t>
      </w:r>
      <w:r w:rsidRPr="00BB3D68">
        <w:t xml:space="preserve">i 6 </w:t>
      </w:r>
      <w:r w:rsidR="00AA4FA1" w:rsidRPr="00BB3D68">
        <w:t>powyżej jest jawny.</w:t>
      </w:r>
    </w:p>
    <w:p w:rsidR="00AA4FA1" w:rsidRPr="00BB3D68" w:rsidRDefault="00AA4FA1" w:rsidP="005E4559">
      <w:pPr>
        <w:jc w:val="both"/>
      </w:pPr>
    </w:p>
    <w:p w:rsidR="00B2194C" w:rsidRPr="00BB3D68" w:rsidRDefault="00B2194C" w:rsidP="00D951F7">
      <w:pPr>
        <w:jc w:val="center"/>
        <w:rPr>
          <w:b/>
        </w:rPr>
      </w:pPr>
      <w:r w:rsidRPr="00BB3D68">
        <w:rPr>
          <w:b/>
        </w:rPr>
        <w:t xml:space="preserve">Dział </w:t>
      </w:r>
      <w:r w:rsidR="007E7635" w:rsidRPr="00BB3D68">
        <w:rPr>
          <w:b/>
        </w:rPr>
        <w:t>II.</w:t>
      </w:r>
    </w:p>
    <w:p w:rsidR="007E7635" w:rsidRPr="00BB3D68" w:rsidRDefault="007E7635" w:rsidP="00D951F7">
      <w:pPr>
        <w:jc w:val="center"/>
        <w:rPr>
          <w:b/>
        </w:rPr>
      </w:pPr>
      <w:r w:rsidRPr="00BB3D68">
        <w:rPr>
          <w:b/>
        </w:rPr>
        <w:t>Uczelniane Organizacje Studenckie i Uczelniane Organizacje Doktorantów</w:t>
      </w:r>
    </w:p>
    <w:p w:rsidR="00B2194C" w:rsidRPr="00BB3D68" w:rsidRDefault="00B2194C" w:rsidP="00D951F7">
      <w:pPr>
        <w:jc w:val="center"/>
        <w:rPr>
          <w:b/>
        </w:rPr>
      </w:pPr>
      <w:r w:rsidRPr="00BB3D68">
        <w:rPr>
          <w:b/>
        </w:rPr>
        <w:t xml:space="preserve">Rozdział </w:t>
      </w:r>
      <w:r w:rsidR="00AF462F" w:rsidRPr="00BB3D68">
        <w:rPr>
          <w:b/>
        </w:rPr>
        <w:t>I.</w:t>
      </w:r>
    </w:p>
    <w:p w:rsidR="00B2194C" w:rsidRPr="00BB3D68" w:rsidRDefault="00A76745" w:rsidP="00D951F7">
      <w:pPr>
        <w:jc w:val="center"/>
        <w:rPr>
          <w:b/>
        </w:rPr>
      </w:pPr>
      <w:r w:rsidRPr="00BB3D68">
        <w:rPr>
          <w:b/>
        </w:rPr>
        <w:t xml:space="preserve">Zasady </w:t>
      </w:r>
      <w:r w:rsidR="00495C56" w:rsidRPr="00BB3D68">
        <w:rPr>
          <w:b/>
        </w:rPr>
        <w:t xml:space="preserve">Tworzenia </w:t>
      </w:r>
      <w:r w:rsidR="007D7C76" w:rsidRPr="00BB3D68">
        <w:rPr>
          <w:b/>
        </w:rPr>
        <w:t xml:space="preserve">i Ewidencjonowania </w:t>
      </w:r>
      <w:r w:rsidR="00A801CA" w:rsidRPr="00BB3D68">
        <w:rPr>
          <w:b/>
        </w:rPr>
        <w:t>Uczelnianych O</w:t>
      </w:r>
      <w:r w:rsidR="00AF462F" w:rsidRPr="00BB3D68">
        <w:rPr>
          <w:b/>
        </w:rPr>
        <w:t xml:space="preserve">rganizacji </w:t>
      </w:r>
      <w:r w:rsidR="00A801CA" w:rsidRPr="00BB3D68">
        <w:rPr>
          <w:b/>
        </w:rPr>
        <w:t>Studenckich</w:t>
      </w:r>
    </w:p>
    <w:p w:rsidR="00862429" w:rsidRPr="00BB3D68" w:rsidRDefault="00A801CA" w:rsidP="00D951F7">
      <w:pPr>
        <w:jc w:val="center"/>
      </w:pPr>
      <w:r w:rsidRPr="00BB3D68">
        <w:rPr>
          <w:b/>
        </w:rPr>
        <w:t xml:space="preserve">i </w:t>
      </w:r>
      <w:r w:rsidR="00C617B4" w:rsidRPr="00BB3D68">
        <w:rPr>
          <w:b/>
        </w:rPr>
        <w:t xml:space="preserve">Uczelnianych </w:t>
      </w:r>
      <w:r w:rsidR="00495C56" w:rsidRPr="00BB3D68">
        <w:rPr>
          <w:b/>
        </w:rPr>
        <w:t xml:space="preserve">Organizacji </w:t>
      </w:r>
      <w:r w:rsidRPr="00BB3D68">
        <w:rPr>
          <w:b/>
        </w:rPr>
        <w:t>Doktoran</w:t>
      </w:r>
      <w:r w:rsidR="00495C56" w:rsidRPr="00BB3D68">
        <w:rPr>
          <w:b/>
        </w:rPr>
        <w:t>tów</w:t>
      </w:r>
      <w:r w:rsidR="00A76745" w:rsidRPr="00BB3D68">
        <w:br/>
      </w:r>
    </w:p>
    <w:p w:rsidR="00AF462F" w:rsidRPr="00BB3D68" w:rsidRDefault="00A76745" w:rsidP="00D951F7">
      <w:pPr>
        <w:jc w:val="center"/>
      </w:pPr>
      <w:r w:rsidRPr="00BB3D68">
        <w:t xml:space="preserve">§ </w:t>
      </w:r>
      <w:r w:rsidR="008E7F60" w:rsidRPr="00BB3D68">
        <w:t>4</w:t>
      </w:r>
    </w:p>
    <w:p w:rsidR="00914DD0" w:rsidRPr="00BB3D68" w:rsidRDefault="00A801CA" w:rsidP="005E4559">
      <w:pPr>
        <w:numPr>
          <w:ilvl w:val="0"/>
          <w:numId w:val="12"/>
        </w:numPr>
        <w:tabs>
          <w:tab w:val="clear" w:pos="720"/>
        </w:tabs>
        <w:ind w:left="284" w:hanging="284"/>
        <w:jc w:val="both"/>
      </w:pPr>
      <w:r w:rsidRPr="00BB3D68">
        <w:t>Uczelniana o</w:t>
      </w:r>
      <w:r w:rsidR="00A76745" w:rsidRPr="00BB3D68">
        <w:t xml:space="preserve">rganizacja </w:t>
      </w:r>
      <w:r w:rsidRPr="00BB3D68">
        <w:t xml:space="preserve">studencka lub </w:t>
      </w:r>
      <w:r w:rsidR="00C617B4" w:rsidRPr="00BB3D68">
        <w:t xml:space="preserve">uczelniana </w:t>
      </w:r>
      <w:r w:rsidR="00914DD0" w:rsidRPr="00BB3D68">
        <w:t xml:space="preserve">organizacja </w:t>
      </w:r>
      <w:r w:rsidRPr="00BB3D68">
        <w:t>doktoran</w:t>
      </w:r>
      <w:r w:rsidR="00914DD0" w:rsidRPr="00BB3D68">
        <w:t>tów może być utworzona przez co najmniej dziesięciu studentów lub doktorantów PŁ</w:t>
      </w:r>
      <w:r w:rsidR="00E95C92" w:rsidRPr="00BB3D68">
        <w:t xml:space="preserve"> (w przypadku Koła naukowego odpowiednio co najmniej pięciu studentów lub doktorantów)</w:t>
      </w:r>
      <w:r w:rsidR="00914DD0" w:rsidRPr="00BB3D68">
        <w:t>.</w:t>
      </w:r>
    </w:p>
    <w:p w:rsidR="007C0A84" w:rsidRPr="00BB3D68" w:rsidRDefault="00914DD0" w:rsidP="00D951F7">
      <w:pPr>
        <w:numPr>
          <w:ilvl w:val="0"/>
          <w:numId w:val="12"/>
        </w:numPr>
        <w:tabs>
          <w:tab w:val="clear" w:pos="720"/>
        </w:tabs>
        <w:ind w:left="284" w:hanging="284"/>
      </w:pPr>
      <w:r w:rsidRPr="00BB3D68">
        <w:t xml:space="preserve">Studenci lub doktoranci założyciele powołujący organizację zwołują zebranie założycielskie </w:t>
      </w:r>
      <w:r w:rsidR="00F639ED" w:rsidRPr="00BB3D68">
        <w:t>O</w:t>
      </w:r>
      <w:r w:rsidRPr="00BB3D68">
        <w:t xml:space="preserve">rganizacji, podczas którego podejmują w szczególności uchwały </w:t>
      </w:r>
      <w:r w:rsidR="003650C1" w:rsidRPr="00BB3D68">
        <w:br/>
      </w:r>
      <w:r w:rsidRPr="00BB3D68">
        <w:t>w sprawie:</w:t>
      </w:r>
      <w:r w:rsidRPr="00BB3D68">
        <w:br/>
        <w:t xml:space="preserve">a) utworzenia </w:t>
      </w:r>
      <w:r w:rsidR="00F639ED" w:rsidRPr="00BB3D68">
        <w:t>O</w:t>
      </w:r>
      <w:r w:rsidRPr="00BB3D68">
        <w:t>rganizacji</w:t>
      </w:r>
      <w:r w:rsidRPr="00BB3D68">
        <w:br/>
        <w:t xml:space="preserve">b) przyjęcia regulaminu </w:t>
      </w:r>
      <w:r w:rsidR="00F639ED" w:rsidRPr="00BB3D68">
        <w:t>O</w:t>
      </w:r>
      <w:r w:rsidRPr="00BB3D68">
        <w:t>rganizacji</w:t>
      </w:r>
      <w:r w:rsidRPr="00BB3D68">
        <w:br/>
        <w:t>c) wyboru</w:t>
      </w:r>
      <w:r w:rsidR="007C0A84" w:rsidRPr="00BB3D68">
        <w:t xml:space="preserve"> zarządu </w:t>
      </w:r>
      <w:r w:rsidR="00F639ED" w:rsidRPr="00BB3D68">
        <w:t>O</w:t>
      </w:r>
      <w:r w:rsidR="007C0A84" w:rsidRPr="00BB3D68">
        <w:t>rganizacji i innych</w:t>
      </w:r>
      <w:r w:rsidRPr="00BB3D68">
        <w:t xml:space="preserve"> określonych w regulaminie władz </w:t>
      </w:r>
      <w:r w:rsidR="00F639ED" w:rsidRPr="00BB3D68">
        <w:t>O</w:t>
      </w:r>
      <w:r w:rsidRPr="00BB3D68">
        <w:t>rganizacji</w:t>
      </w:r>
    </w:p>
    <w:p w:rsidR="00D90BF2" w:rsidRPr="00BB3D68" w:rsidRDefault="007C0A84" w:rsidP="005E4559">
      <w:pPr>
        <w:numPr>
          <w:ilvl w:val="0"/>
          <w:numId w:val="12"/>
        </w:numPr>
        <w:tabs>
          <w:tab w:val="clear" w:pos="720"/>
          <w:tab w:val="num" w:pos="284"/>
        </w:tabs>
        <w:ind w:left="284" w:hanging="284"/>
        <w:jc w:val="both"/>
      </w:pPr>
      <w:r w:rsidRPr="00BB3D68">
        <w:lastRenderedPageBreak/>
        <w:t>Przebieg zebrania założycielskiego jest protokołowany a lista obecności, protokół i podjęte przez zebranie założycielskie uchwały są poświadczane podpisem przez przewodniczącego zebrania i członków wybranego zarządu.</w:t>
      </w:r>
    </w:p>
    <w:p w:rsidR="00D90BF2" w:rsidRPr="00BB3D68" w:rsidRDefault="007C0A84" w:rsidP="005E4559">
      <w:pPr>
        <w:numPr>
          <w:ilvl w:val="0"/>
          <w:numId w:val="12"/>
        </w:numPr>
        <w:tabs>
          <w:tab w:val="clear" w:pos="720"/>
          <w:tab w:val="num" w:pos="284"/>
        </w:tabs>
        <w:ind w:left="284" w:hanging="284"/>
        <w:jc w:val="both"/>
      </w:pPr>
      <w:r w:rsidRPr="00BB3D68">
        <w:t xml:space="preserve">Zarząd </w:t>
      </w:r>
      <w:r w:rsidR="00CD047E" w:rsidRPr="00BB3D68">
        <w:t>O</w:t>
      </w:r>
      <w:r w:rsidRPr="00BB3D68">
        <w:t xml:space="preserve">rganizacji w terminie 14 dni od dnia podjęcia uchwały o utworzeniu </w:t>
      </w:r>
      <w:r w:rsidR="00CD047E" w:rsidRPr="00BB3D68">
        <w:t>O</w:t>
      </w:r>
      <w:r w:rsidRPr="00BB3D68">
        <w:t xml:space="preserve">rganizacji </w:t>
      </w:r>
      <w:r w:rsidR="00D90BF2" w:rsidRPr="00BB3D68">
        <w:t xml:space="preserve">ma obowiązek pisemnego poinformowania prorektora </w:t>
      </w:r>
      <w:r w:rsidR="00006A83" w:rsidRPr="00BB3D68">
        <w:t xml:space="preserve">właściwego </w:t>
      </w:r>
      <w:r w:rsidR="00D90BF2" w:rsidRPr="00BB3D68">
        <w:t xml:space="preserve">ds. studenckich </w:t>
      </w:r>
      <w:r w:rsidR="003650C1" w:rsidRPr="00BB3D68">
        <w:br/>
      </w:r>
      <w:r w:rsidR="00D90BF2" w:rsidRPr="00BB3D68">
        <w:t xml:space="preserve">o utworzeniu </w:t>
      </w:r>
      <w:r w:rsidR="00CD047E" w:rsidRPr="00BB3D68">
        <w:t>O</w:t>
      </w:r>
      <w:r w:rsidR="00D90BF2" w:rsidRPr="00BB3D68">
        <w:t>rganizacji. Informacja powinna zawierać nast</w:t>
      </w:r>
      <w:r w:rsidR="00006A83" w:rsidRPr="00BB3D68">
        <w:t>ę</w:t>
      </w:r>
      <w:r w:rsidR="00D90BF2" w:rsidRPr="00BB3D68">
        <w:t>pujące dane:</w:t>
      </w:r>
      <w:r w:rsidR="00D90BF2" w:rsidRPr="00BB3D68">
        <w:br/>
      </w:r>
      <w:r w:rsidR="001B3EAB" w:rsidRPr="00BB3D68">
        <w:t>a</w:t>
      </w:r>
      <w:r w:rsidR="00D90BF2" w:rsidRPr="00BB3D68">
        <w:t>)</w:t>
      </w:r>
      <w:r w:rsidR="008A3093" w:rsidRPr="00BB3D68">
        <w:t xml:space="preserve"> </w:t>
      </w:r>
      <w:r w:rsidR="00527413" w:rsidRPr="00BB3D68">
        <w:t>p</w:t>
      </w:r>
      <w:r w:rsidR="00D90BF2" w:rsidRPr="00BB3D68">
        <w:t xml:space="preserve">ełną nazwę </w:t>
      </w:r>
      <w:r w:rsidR="00CD047E" w:rsidRPr="00BB3D68">
        <w:t>O</w:t>
      </w:r>
      <w:r w:rsidR="00D90BF2" w:rsidRPr="00BB3D68">
        <w:t>rganizacji;</w:t>
      </w:r>
    </w:p>
    <w:p w:rsidR="00D90BF2" w:rsidRPr="00BB3D68" w:rsidRDefault="001B3EAB" w:rsidP="005E4559">
      <w:pPr>
        <w:ind w:left="567" w:hanging="283"/>
        <w:jc w:val="both"/>
      </w:pPr>
      <w:r w:rsidRPr="00BB3D68">
        <w:t>b</w:t>
      </w:r>
      <w:r w:rsidR="00D90BF2" w:rsidRPr="00BB3D68">
        <w:t xml:space="preserve">) </w:t>
      </w:r>
      <w:r w:rsidR="00313E34" w:rsidRPr="00BB3D68">
        <w:t xml:space="preserve">typ </w:t>
      </w:r>
      <w:r w:rsidR="00CD047E" w:rsidRPr="00BB3D68">
        <w:t>O</w:t>
      </w:r>
      <w:r w:rsidR="00D90BF2" w:rsidRPr="00BB3D68">
        <w:t>rganizacji (</w:t>
      </w:r>
      <w:r w:rsidRPr="00BB3D68">
        <w:t>o</w:t>
      </w:r>
      <w:r w:rsidR="00D90BF2" w:rsidRPr="00BB3D68">
        <w:t>rganizacja studencka, organizacja doktorantów, Koło Naukowe)</w:t>
      </w:r>
    </w:p>
    <w:p w:rsidR="00D90BF2" w:rsidRPr="00BB3D68" w:rsidRDefault="001B3EAB" w:rsidP="005E4559">
      <w:pPr>
        <w:ind w:left="567" w:hanging="283"/>
        <w:jc w:val="both"/>
      </w:pPr>
      <w:r w:rsidRPr="00BB3D68">
        <w:t>c</w:t>
      </w:r>
      <w:r w:rsidR="00D90BF2" w:rsidRPr="00BB3D68">
        <w:t xml:space="preserve">) </w:t>
      </w:r>
      <w:r w:rsidR="00527413" w:rsidRPr="00BB3D68">
        <w:t>n</w:t>
      </w:r>
      <w:r w:rsidR="00D90BF2" w:rsidRPr="00BB3D68">
        <w:t>azwę jednostki organizacyjnej uczelni</w:t>
      </w:r>
      <w:r w:rsidR="00527413" w:rsidRPr="00BB3D68">
        <w:t>,</w:t>
      </w:r>
      <w:r w:rsidR="00D90BF2" w:rsidRPr="00BB3D68">
        <w:t xml:space="preserve"> przy której </w:t>
      </w:r>
      <w:r w:rsidR="00CD047E" w:rsidRPr="00BB3D68">
        <w:t>O</w:t>
      </w:r>
      <w:r w:rsidR="00D90BF2" w:rsidRPr="00BB3D68">
        <w:t>rganizacja będzie prowadzić działalność (dla Koła naukowego obligatoryjn</w:t>
      </w:r>
      <w:r w:rsidR="00313E34" w:rsidRPr="00BB3D68">
        <w:t>i</w:t>
      </w:r>
      <w:r w:rsidR="00D90BF2" w:rsidRPr="00BB3D68">
        <w:t>e);</w:t>
      </w:r>
    </w:p>
    <w:p w:rsidR="00D90BF2" w:rsidRPr="00BB3D68" w:rsidRDefault="001B3EAB" w:rsidP="005E4559">
      <w:pPr>
        <w:ind w:left="567" w:hanging="283"/>
        <w:jc w:val="both"/>
      </w:pPr>
      <w:r w:rsidRPr="00BB3D68">
        <w:t>d</w:t>
      </w:r>
      <w:r w:rsidR="00D90BF2" w:rsidRPr="00BB3D68">
        <w:t>) wykaz członków-założycieli, studentów lub doktorantów PŁ – minimum 10 osób zawierający: imię, nazwisko, numer albumu, wydział i kierunek studiów, stopień studiów adres e-mail, telefon kontaktowy</w:t>
      </w:r>
      <w:r w:rsidR="00527413" w:rsidRPr="00BB3D68">
        <w:t>;</w:t>
      </w:r>
    </w:p>
    <w:p w:rsidR="00527413" w:rsidRPr="00BB3D68" w:rsidRDefault="001B3EAB" w:rsidP="005E4559">
      <w:pPr>
        <w:ind w:left="567" w:hanging="283"/>
        <w:jc w:val="both"/>
      </w:pPr>
      <w:r w:rsidRPr="00BB3D68">
        <w:t>e</w:t>
      </w:r>
      <w:r w:rsidR="00D90BF2" w:rsidRPr="00BB3D68">
        <w:t>) podpisy członków założycieli.</w:t>
      </w:r>
    </w:p>
    <w:p w:rsidR="00D90BF2" w:rsidRPr="00BB3D68" w:rsidRDefault="00D90BF2" w:rsidP="00D951F7">
      <w:pPr>
        <w:numPr>
          <w:ilvl w:val="0"/>
          <w:numId w:val="40"/>
        </w:numPr>
        <w:ind w:left="284" w:hanging="284"/>
      </w:pPr>
      <w:r w:rsidRPr="00BB3D68">
        <w:t>Do informacji należy dołączyć:</w:t>
      </w:r>
      <w:r w:rsidRPr="00BB3D68">
        <w:br/>
        <w:t xml:space="preserve">a) </w:t>
      </w:r>
      <w:r w:rsidR="001B3EAB" w:rsidRPr="00BB3D68">
        <w:t>protokół z zebrania założycielskiego</w:t>
      </w:r>
      <w:r w:rsidR="00527413" w:rsidRPr="00BB3D68">
        <w:t>;</w:t>
      </w:r>
      <w:r w:rsidR="001B3EAB" w:rsidRPr="00BB3D68">
        <w:br/>
        <w:t>b) potwierdzone przez przewodniczącego zabrania założycielskiego teksty przyjętych przez zebranie uchwał</w:t>
      </w:r>
      <w:r w:rsidR="00527413" w:rsidRPr="00BB3D68">
        <w:t>;</w:t>
      </w:r>
      <w:r w:rsidR="001B3EAB" w:rsidRPr="00BB3D68">
        <w:br/>
        <w:t xml:space="preserve">c) </w:t>
      </w:r>
      <w:r w:rsidRPr="00BB3D68">
        <w:t>zgodę kierownika jednostki organizacyjnej uczelni  przy której Organizacja będzie prowadzić działalność (dla Koła naukowego obligatoryjn</w:t>
      </w:r>
      <w:r w:rsidR="00313E34" w:rsidRPr="00BB3D68">
        <w:t>i</w:t>
      </w:r>
      <w:r w:rsidRPr="00BB3D68">
        <w:t>e), wraz ze wskazaniem osoby Opiekuna organizacji (dla Koła naukowego obligatoryjn</w:t>
      </w:r>
      <w:r w:rsidR="00313E34" w:rsidRPr="00BB3D68">
        <w:t>i</w:t>
      </w:r>
      <w:r w:rsidRPr="00BB3D68">
        <w:t>e)</w:t>
      </w:r>
      <w:r w:rsidR="00527413" w:rsidRPr="00BB3D68">
        <w:t>;</w:t>
      </w:r>
      <w:r w:rsidRPr="00BB3D68">
        <w:br/>
      </w:r>
      <w:r w:rsidR="001B3EAB" w:rsidRPr="00BB3D68">
        <w:t>d</w:t>
      </w:r>
      <w:r w:rsidRPr="00BB3D68">
        <w:t>) pisemną zgodę Opiekuna organizacji na pełnienie tej funkcji;</w:t>
      </w:r>
    </w:p>
    <w:p w:rsidR="00CD047E" w:rsidRPr="00BB3D68" w:rsidRDefault="001B3EAB" w:rsidP="00D951F7">
      <w:pPr>
        <w:pStyle w:val="Default"/>
        <w:ind w:left="284"/>
        <w:rPr>
          <w:rFonts w:ascii="Times New Roman" w:hAnsi="Times New Roman" w:cs="Times New Roman"/>
          <w:color w:val="auto"/>
        </w:rPr>
      </w:pPr>
      <w:r w:rsidRPr="00BB3D68">
        <w:rPr>
          <w:rFonts w:ascii="Times New Roman" w:hAnsi="Times New Roman" w:cs="Times New Roman"/>
          <w:color w:val="auto"/>
        </w:rPr>
        <w:t>e</w:t>
      </w:r>
      <w:r w:rsidR="00D90BF2" w:rsidRPr="00BB3D68">
        <w:rPr>
          <w:rFonts w:ascii="Times New Roman" w:hAnsi="Times New Roman" w:cs="Times New Roman"/>
          <w:color w:val="auto"/>
        </w:rPr>
        <w:t xml:space="preserve">) </w:t>
      </w:r>
      <w:r w:rsidRPr="00BB3D68">
        <w:rPr>
          <w:rFonts w:ascii="Times New Roman" w:hAnsi="Times New Roman" w:cs="Times New Roman"/>
          <w:color w:val="auto"/>
        </w:rPr>
        <w:t>z</w:t>
      </w:r>
      <w:r w:rsidR="00D90BF2" w:rsidRPr="00BB3D68">
        <w:rPr>
          <w:rFonts w:ascii="Times New Roman" w:hAnsi="Times New Roman" w:cs="Times New Roman"/>
          <w:color w:val="auto"/>
        </w:rPr>
        <w:t xml:space="preserve">aakceptowany przez Opiekuna organizacji (w przypadku Koła naukowego obligatoryjne) i zaopiniowany pozytywnie przez </w:t>
      </w:r>
      <w:r w:rsidR="008A3093" w:rsidRPr="00BB3D68">
        <w:rPr>
          <w:rFonts w:ascii="Times New Roman" w:hAnsi="Times New Roman" w:cs="Times New Roman"/>
          <w:color w:val="auto"/>
        </w:rPr>
        <w:t>Dział</w:t>
      </w:r>
      <w:r w:rsidR="00D90BF2" w:rsidRPr="00BB3D68">
        <w:rPr>
          <w:rFonts w:ascii="Times New Roman" w:hAnsi="Times New Roman" w:cs="Times New Roman"/>
          <w:color w:val="auto"/>
        </w:rPr>
        <w:t xml:space="preserve"> Prawn</w:t>
      </w:r>
      <w:r w:rsidR="008A3093" w:rsidRPr="00BB3D68">
        <w:rPr>
          <w:rFonts w:ascii="Times New Roman" w:hAnsi="Times New Roman" w:cs="Times New Roman"/>
          <w:color w:val="auto"/>
        </w:rPr>
        <w:t>y</w:t>
      </w:r>
      <w:r w:rsidR="00D90BF2" w:rsidRPr="00BB3D68">
        <w:rPr>
          <w:rFonts w:ascii="Times New Roman" w:hAnsi="Times New Roman" w:cs="Times New Roman"/>
          <w:color w:val="auto"/>
        </w:rPr>
        <w:t xml:space="preserve"> </w:t>
      </w:r>
      <w:r w:rsidRPr="00BB3D68">
        <w:rPr>
          <w:rFonts w:ascii="Times New Roman" w:hAnsi="Times New Roman" w:cs="Times New Roman"/>
          <w:color w:val="auto"/>
        </w:rPr>
        <w:t xml:space="preserve">PŁ w zakresie zgodności </w:t>
      </w:r>
      <w:r w:rsidR="003650C1" w:rsidRPr="00BB3D68">
        <w:rPr>
          <w:rFonts w:ascii="Times New Roman" w:hAnsi="Times New Roman" w:cs="Times New Roman"/>
          <w:color w:val="auto"/>
        </w:rPr>
        <w:br/>
      </w:r>
      <w:r w:rsidRPr="00BB3D68">
        <w:rPr>
          <w:rFonts w:ascii="Times New Roman" w:hAnsi="Times New Roman" w:cs="Times New Roman"/>
          <w:color w:val="auto"/>
        </w:rPr>
        <w:t xml:space="preserve">z przepisami prawa powszechnie obowiązującego oraz prawa wewnętrznego </w:t>
      </w:r>
      <w:r w:rsidR="00721E0A" w:rsidRPr="00BB3D68">
        <w:rPr>
          <w:rFonts w:ascii="Times New Roman" w:hAnsi="Times New Roman" w:cs="Times New Roman"/>
          <w:color w:val="auto"/>
        </w:rPr>
        <w:t>PŁ</w:t>
      </w:r>
      <w:r w:rsidRPr="00BB3D68">
        <w:rPr>
          <w:rFonts w:ascii="Times New Roman" w:hAnsi="Times New Roman" w:cs="Times New Roman"/>
          <w:color w:val="auto"/>
        </w:rPr>
        <w:t xml:space="preserve"> </w:t>
      </w:r>
      <w:r w:rsidR="00D90BF2" w:rsidRPr="00BB3D68">
        <w:rPr>
          <w:rFonts w:ascii="Times New Roman" w:hAnsi="Times New Roman" w:cs="Times New Roman"/>
          <w:color w:val="auto"/>
        </w:rPr>
        <w:t xml:space="preserve">Regulamin </w:t>
      </w:r>
      <w:r w:rsidR="00527413" w:rsidRPr="00BB3D68">
        <w:rPr>
          <w:rFonts w:ascii="Times New Roman" w:hAnsi="Times New Roman" w:cs="Times New Roman"/>
          <w:color w:val="auto"/>
        </w:rPr>
        <w:t>O</w:t>
      </w:r>
      <w:r w:rsidR="00D90BF2" w:rsidRPr="00BB3D68">
        <w:rPr>
          <w:rFonts w:ascii="Times New Roman" w:hAnsi="Times New Roman" w:cs="Times New Roman"/>
          <w:color w:val="auto"/>
        </w:rPr>
        <w:t>rganizacji</w:t>
      </w:r>
      <w:r w:rsidR="00CD047E" w:rsidRPr="00BB3D68">
        <w:rPr>
          <w:rFonts w:ascii="Times New Roman" w:hAnsi="Times New Roman" w:cs="Times New Roman"/>
          <w:color w:val="auto"/>
        </w:rPr>
        <w:t>.</w:t>
      </w:r>
    </w:p>
    <w:p w:rsidR="00D90BF2" w:rsidRPr="00BB3D68" w:rsidRDefault="00527413" w:rsidP="00D951F7">
      <w:pPr>
        <w:pStyle w:val="Default"/>
        <w:ind w:left="284" w:hanging="284"/>
        <w:rPr>
          <w:rFonts w:ascii="Times New Roman" w:hAnsi="Times New Roman" w:cs="Times New Roman"/>
          <w:color w:val="auto"/>
        </w:rPr>
      </w:pPr>
      <w:r w:rsidRPr="00BB3D68">
        <w:rPr>
          <w:rFonts w:ascii="Times New Roman" w:hAnsi="Times New Roman" w:cs="Times New Roman"/>
          <w:color w:val="auto"/>
        </w:rPr>
        <w:t xml:space="preserve">6. Regulamin Organizacji </w:t>
      </w:r>
      <w:r w:rsidR="00D90BF2" w:rsidRPr="00BB3D68">
        <w:rPr>
          <w:rFonts w:ascii="Times New Roman" w:hAnsi="Times New Roman" w:cs="Times New Roman"/>
          <w:color w:val="auto"/>
        </w:rPr>
        <w:t>powinien określać w szczególności:</w:t>
      </w:r>
      <w:r w:rsidR="00D90BF2" w:rsidRPr="00BB3D68">
        <w:rPr>
          <w:rFonts w:ascii="Times New Roman" w:hAnsi="Times New Roman" w:cs="Times New Roman"/>
          <w:color w:val="auto"/>
        </w:rPr>
        <w:br/>
      </w:r>
      <w:r w:rsidRPr="00BB3D68">
        <w:rPr>
          <w:rFonts w:ascii="Times New Roman" w:hAnsi="Times New Roman" w:cs="Times New Roman"/>
          <w:color w:val="auto"/>
        </w:rPr>
        <w:t>a</w:t>
      </w:r>
      <w:r w:rsidR="00D90BF2" w:rsidRPr="00BB3D68">
        <w:rPr>
          <w:rFonts w:ascii="Times New Roman" w:hAnsi="Times New Roman" w:cs="Times New Roman"/>
          <w:color w:val="auto"/>
        </w:rPr>
        <w:t xml:space="preserve">) </w:t>
      </w:r>
      <w:r w:rsidRPr="00BB3D68">
        <w:rPr>
          <w:rFonts w:ascii="Times New Roman" w:hAnsi="Times New Roman" w:cs="Times New Roman"/>
          <w:color w:val="auto"/>
        </w:rPr>
        <w:t>p</w:t>
      </w:r>
      <w:r w:rsidR="00D90BF2" w:rsidRPr="00BB3D68">
        <w:rPr>
          <w:rFonts w:ascii="Times New Roman" w:hAnsi="Times New Roman" w:cs="Times New Roman"/>
          <w:color w:val="auto"/>
        </w:rPr>
        <w:t xml:space="preserve">ełną nazwę </w:t>
      </w:r>
      <w:r w:rsidR="00F639ED" w:rsidRPr="00BB3D68">
        <w:rPr>
          <w:rFonts w:ascii="Times New Roman" w:hAnsi="Times New Roman" w:cs="Times New Roman"/>
          <w:color w:val="auto"/>
        </w:rPr>
        <w:t>O</w:t>
      </w:r>
      <w:r w:rsidR="00D90BF2" w:rsidRPr="00BB3D68">
        <w:rPr>
          <w:rFonts w:ascii="Times New Roman" w:hAnsi="Times New Roman" w:cs="Times New Roman"/>
          <w:color w:val="auto"/>
        </w:rPr>
        <w:t>rganizacji i jej siedzibę</w:t>
      </w:r>
      <w:r w:rsidRPr="00BB3D68">
        <w:rPr>
          <w:rFonts w:ascii="Times New Roman" w:hAnsi="Times New Roman" w:cs="Times New Roman"/>
          <w:color w:val="auto"/>
        </w:rPr>
        <w:t>;</w:t>
      </w:r>
    </w:p>
    <w:p w:rsidR="00D90BF2" w:rsidRPr="00BB3D68" w:rsidRDefault="00527413" w:rsidP="00D951F7">
      <w:pPr>
        <w:ind w:left="284"/>
      </w:pPr>
      <w:r w:rsidRPr="00BB3D68">
        <w:t>b</w:t>
      </w:r>
      <w:r w:rsidR="00D90BF2" w:rsidRPr="00BB3D68">
        <w:t xml:space="preserve">) </w:t>
      </w:r>
      <w:r w:rsidRPr="00BB3D68">
        <w:t>c</w:t>
      </w:r>
      <w:r w:rsidR="00D90BF2" w:rsidRPr="00BB3D68">
        <w:t xml:space="preserve">ele i zadania </w:t>
      </w:r>
      <w:r w:rsidR="00F639ED" w:rsidRPr="00BB3D68">
        <w:t>O</w:t>
      </w:r>
      <w:r w:rsidR="00D90BF2" w:rsidRPr="00BB3D68">
        <w:t>rganizacji</w:t>
      </w:r>
      <w:r w:rsidRPr="00BB3D68">
        <w:t>;</w:t>
      </w:r>
    </w:p>
    <w:p w:rsidR="00D90BF2" w:rsidRPr="00BB3D68" w:rsidRDefault="00527413" w:rsidP="00D951F7">
      <w:pPr>
        <w:ind w:left="284"/>
      </w:pPr>
      <w:r w:rsidRPr="00BB3D68">
        <w:t>c</w:t>
      </w:r>
      <w:r w:rsidR="00D90BF2" w:rsidRPr="00BB3D68">
        <w:t xml:space="preserve">) </w:t>
      </w:r>
      <w:r w:rsidRPr="00BB3D68">
        <w:t>r</w:t>
      </w:r>
      <w:r w:rsidR="00D90BF2" w:rsidRPr="00BB3D68">
        <w:t xml:space="preserve">odzaje działań prowadzonych przez </w:t>
      </w:r>
      <w:r w:rsidR="00F639ED" w:rsidRPr="00BB3D68">
        <w:t>O</w:t>
      </w:r>
      <w:r w:rsidR="00D90BF2" w:rsidRPr="00BB3D68">
        <w:t>rganizację</w:t>
      </w:r>
      <w:r w:rsidRPr="00BB3D68">
        <w:t>;</w:t>
      </w:r>
    </w:p>
    <w:p w:rsidR="00D90BF2" w:rsidRPr="00BB3D68" w:rsidRDefault="00527413" w:rsidP="00D951F7">
      <w:pPr>
        <w:ind w:left="284"/>
      </w:pPr>
      <w:r w:rsidRPr="00BB3D68">
        <w:t>d</w:t>
      </w:r>
      <w:r w:rsidR="00D90BF2" w:rsidRPr="00BB3D68">
        <w:t xml:space="preserve">) </w:t>
      </w:r>
      <w:r w:rsidRPr="00BB3D68">
        <w:t>o</w:t>
      </w:r>
      <w:r w:rsidR="00D90BF2" w:rsidRPr="00BB3D68">
        <w:t xml:space="preserve">kreślenie źródeł finansowania działalności </w:t>
      </w:r>
      <w:r w:rsidR="00F639ED" w:rsidRPr="00BB3D68">
        <w:t>O</w:t>
      </w:r>
      <w:r w:rsidR="00D90BF2" w:rsidRPr="00BB3D68">
        <w:t>rganizacji</w:t>
      </w:r>
      <w:r w:rsidRPr="00BB3D68">
        <w:t>;</w:t>
      </w:r>
    </w:p>
    <w:p w:rsidR="00D90BF2" w:rsidRPr="00BB3D68" w:rsidRDefault="00527413" w:rsidP="00D951F7">
      <w:pPr>
        <w:ind w:left="284"/>
      </w:pPr>
      <w:r w:rsidRPr="00BB3D68">
        <w:t>e</w:t>
      </w:r>
      <w:r w:rsidR="00D90BF2" w:rsidRPr="00BB3D68">
        <w:t>)</w:t>
      </w:r>
      <w:r w:rsidRPr="00BB3D68">
        <w:t xml:space="preserve"> w</w:t>
      </w:r>
      <w:r w:rsidR="00D90BF2" w:rsidRPr="00BB3D68">
        <w:t xml:space="preserve">arunki członkostwa oraz sposób nabywania i utraty członkostwa </w:t>
      </w:r>
      <w:r w:rsidR="00F639ED" w:rsidRPr="00BB3D68">
        <w:t>O</w:t>
      </w:r>
      <w:r w:rsidR="00D90BF2" w:rsidRPr="00BB3D68">
        <w:t>rganizacji,</w:t>
      </w:r>
    </w:p>
    <w:p w:rsidR="00D90BF2" w:rsidRPr="00BB3D68" w:rsidRDefault="00527413" w:rsidP="00D951F7">
      <w:pPr>
        <w:ind w:left="284"/>
      </w:pPr>
      <w:r w:rsidRPr="00BB3D68">
        <w:t>f</w:t>
      </w:r>
      <w:r w:rsidR="00D90BF2" w:rsidRPr="00BB3D68">
        <w:t xml:space="preserve">) </w:t>
      </w:r>
      <w:r w:rsidRPr="00BB3D68">
        <w:t>u</w:t>
      </w:r>
      <w:r w:rsidR="00D90BF2" w:rsidRPr="00BB3D68">
        <w:t xml:space="preserve">prawnienia i obowiązki członków </w:t>
      </w:r>
      <w:r w:rsidR="00F639ED" w:rsidRPr="00BB3D68">
        <w:t>O</w:t>
      </w:r>
      <w:r w:rsidR="00D90BF2" w:rsidRPr="00BB3D68">
        <w:t>rganizacji</w:t>
      </w:r>
      <w:r w:rsidRPr="00BB3D68">
        <w:t>;</w:t>
      </w:r>
    </w:p>
    <w:p w:rsidR="00890080" w:rsidRPr="00BB3D68" w:rsidRDefault="00890080" w:rsidP="00D951F7">
      <w:pPr>
        <w:ind w:left="284"/>
      </w:pPr>
      <w:r w:rsidRPr="00BB3D68">
        <w:t>g) zasady współpracy osób współpracujących z Organizacją a niebędących studentami lub doktorantami PŁ, uwzględniające regułę, że osoby takie nie mają czynnego ani biernego prawa wyborczego i nie mogą korzystać z finansowania ze środków uczelni przeznaczonych na działalność Organizacji.</w:t>
      </w:r>
    </w:p>
    <w:p w:rsidR="00D90BF2" w:rsidRPr="00BB3D68" w:rsidRDefault="00890080" w:rsidP="00D951F7">
      <w:pPr>
        <w:ind w:left="284"/>
      </w:pPr>
      <w:r w:rsidRPr="00BB3D68">
        <w:t>h</w:t>
      </w:r>
      <w:r w:rsidR="00D90BF2" w:rsidRPr="00BB3D68">
        <w:t xml:space="preserve">) </w:t>
      </w:r>
      <w:r w:rsidR="00527413" w:rsidRPr="00BB3D68">
        <w:t>w</w:t>
      </w:r>
      <w:r w:rsidR="00D90BF2" w:rsidRPr="00BB3D68">
        <w:t xml:space="preserve">ładze </w:t>
      </w:r>
      <w:r w:rsidR="00A37F12" w:rsidRPr="00BB3D68">
        <w:t>O</w:t>
      </w:r>
      <w:r w:rsidR="00D90BF2" w:rsidRPr="00BB3D68">
        <w:t>rganizacji, tryb ich wyboru i odwoływania oraz uzupełniania składu władz oraz czas trwania kadencji</w:t>
      </w:r>
      <w:r w:rsidR="00527413" w:rsidRPr="00BB3D68">
        <w:t>;</w:t>
      </w:r>
    </w:p>
    <w:p w:rsidR="00D90BF2" w:rsidRPr="00BB3D68" w:rsidRDefault="00890080" w:rsidP="00D951F7">
      <w:pPr>
        <w:ind w:left="284"/>
      </w:pPr>
      <w:r w:rsidRPr="00BB3D68">
        <w:t>i</w:t>
      </w:r>
      <w:r w:rsidR="00D90BF2" w:rsidRPr="00BB3D68">
        <w:t xml:space="preserve">) </w:t>
      </w:r>
      <w:r w:rsidR="00527413" w:rsidRPr="00BB3D68">
        <w:t>z</w:t>
      </w:r>
      <w:r w:rsidR="00D90BF2" w:rsidRPr="00BB3D68">
        <w:t>akresy kompetencji władz, warunki ważności uchwał władz i tryb podejmowania decyzji wykonawczych;</w:t>
      </w:r>
    </w:p>
    <w:p w:rsidR="00D90BF2" w:rsidRPr="00BB3D68" w:rsidRDefault="00890080" w:rsidP="00D951F7">
      <w:pPr>
        <w:ind w:left="284"/>
      </w:pPr>
      <w:r w:rsidRPr="00BB3D68">
        <w:t>j</w:t>
      </w:r>
      <w:r w:rsidR="00D90BF2" w:rsidRPr="00BB3D68">
        <w:t xml:space="preserve">) </w:t>
      </w:r>
      <w:r w:rsidR="00527413" w:rsidRPr="00BB3D68">
        <w:t>s</w:t>
      </w:r>
      <w:r w:rsidR="00D90BF2" w:rsidRPr="00BB3D68">
        <w:t xml:space="preserve">posób reprezentowania </w:t>
      </w:r>
      <w:r w:rsidR="00A37F12" w:rsidRPr="00BB3D68">
        <w:t>O</w:t>
      </w:r>
      <w:r w:rsidR="00D90BF2" w:rsidRPr="00BB3D68">
        <w:t>rganizacji</w:t>
      </w:r>
      <w:r w:rsidR="004F5A52" w:rsidRPr="00BB3D68">
        <w:t xml:space="preserve"> przed Władzami Uczelni i podmiotami zewnętrznymi</w:t>
      </w:r>
      <w:r w:rsidR="00D90BF2" w:rsidRPr="00BB3D68">
        <w:t>;</w:t>
      </w:r>
    </w:p>
    <w:p w:rsidR="00D90BF2" w:rsidRPr="00BB3D68" w:rsidRDefault="00890080" w:rsidP="00D951F7">
      <w:pPr>
        <w:ind w:left="284"/>
      </w:pPr>
      <w:r w:rsidRPr="00BB3D68">
        <w:t>k</w:t>
      </w:r>
      <w:r w:rsidR="00D90BF2" w:rsidRPr="00BB3D68">
        <w:t xml:space="preserve">) </w:t>
      </w:r>
      <w:r w:rsidR="00527413" w:rsidRPr="00BB3D68">
        <w:t>t</w:t>
      </w:r>
      <w:r w:rsidR="00D90BF2" w:rsidRPr="00BB3D68">
        <w:t xml:space="preserve">ryb uchwalania i dokonywania zmian Regulaminu </w:t>
      </w:r>
      <w:r w:rsidR="00A37F12" w:rsidRPr="00BB3D68">
        <w:t>O</w:t>
      </w:r>
      <w:r w:rsidR="00D90BF2" w:rsidRPr="00BB3D68">
        <w:t>rganizacji,</w:t>
      </w:r>
    </w:p>
    <w:p w:rsidR="00D90BF2" w:rsidRPr="00BB3D68" w:rsidRDefault="00890080" w:rsidP="00D951F7">
      <w:pPr>
        <w:ind w:left="284"/>
      </w:pPr>
      <w:r w:rsidRPr="00BB3D68">
        <w:t>l</w:t>
      </w:r>
      <w:r w:rsidR="00D90BF2" w:rsidRPr="00BB3D68">
        <w:t xml:space="preserve">) </w:t>
      </w:r>
      <w:r w:rsidR="00527413" w:rsidRPr="00BB3D68">
        <w:t>w</w:t>
      </w:r>
      <w:r w:rsidR="00D90BF2" w:rsidRPr="00BB3D68">
        <w:t xml:space="preserve">arunki i tryb zawieszania działalności oraz samorozwiązania </w:t>
      </w:r>
      <w:r w:rsidR="00A37F12" w:rsidRPr="00BB3D68">
        <w:t>O</w:t>
      </w:r>
      <w:r w:rsidR="00D90BF2" w:rsidRPr="00BB3D68">
        <w:t>rganizacji.</w:t>
      </w:r>
    </w:p>
    <w:p w:rsidR="00CD047E" w:rsidRPr="00BB3D68" w:rsidRDefault="00890080" w:rsidP="00D951F7">
      <w:pPr>
        <w:ind w:left="284"/>
      </w:pPr>
      <w:r w:rsidRPr="00BB3D68">
        <w:t>m</w:t>
      </w:r>
      <w:r w:rsidR="00D90BF2" w:rsidRPr="00BB3D68">
        <w:t xml:space="preserve">) </w:t>
      </w:r>
      <w:r w:rsidR="00527413" w:rsidRPr="00BB3D68">
        <w:t>w</w:t>
      </w:r>
      <w:r w:rsidR="00D90BF2" w:rsidRPr="00BB3D68">
        <w:t xml:space="preserve">zór oficjalnego logo/znaku graficznego </w:t>
      </w:r>
      <w:r w:rsidR="00A37F12" w:rsidRPr="00BB3D68">
        <w:t>O</w:t>
      </w:r>
      <w:r w:rsidR="00D90BF2" w:rsidRPr="00BB3D68">
        <w:t xml:space="preserve">rganizacji, jeśli </w:t>
      </w:r>
      <w:r w:rsidR="00A37F12" w:rsidRPr="00BB3D68">
        <w:t>O</w:t>
      </w:r>
      <w:r w:rsidR="00D90BF2" w:rsidRPr="00BB3D68">
        <w:t>rganizacja je wykorzystuje).</w:t>
      </w:r>
    </w:p>
    <w:p w:rsidR="00D90BF2" w:rsidRPr="00BB3D68" w:rsidRDefault="00890080" w:rsidP="00D951F7">
      <w:pPr>
        <w:ind w:left="284"/>
      </w:pPr>
      <w:r w:rsidRPr="00BB3D68">
        <w:t>n</w:t>
      </w:r>
      <w:r w:rsidR="00CD047E" w:rsidRPr="00BB3D68">
        <w:t xml:space="preserve">) </w:t>
      </w:r>
      <w:r w:rsidR="00527413" w:rsidRPr="00BB3D68">
        <w:t>z</w:t>
      </w:r>
      <w:r w:rsidR="00CD047E" w:rsidRPr="00BB3D68">
        <w:t xml:space="preserve">apis, że osoby współpracujące z </w:t>
      </w:r>
      <w:r w:rsidR="00A37F12" w:rsidRPr="00BB3D68">
        <w:t>O</w:t>
      </w:r>
      <w:r w:rsidR="00CD047E" w:rsidRPr="00BB3D68">
        <w:t>rganizacją niebędące studentami, doktorantami lub pracownikami PŁ muszą zapoznać się z obowiązkiem informacyjnym dotyczącym ochrony danych osobowych.</w:t>
      </w:r>
    </w:p>
    <w:p w:rsidR="00721E0A" w:rsidRPr="00BB3D68" w:rsidRDefault="001B3EAB" w:rsidP="005E4559">
      <w:pPr>
        <w:numPr>
          <w:ilvl w:val="0"/>
          <w:numId w:val="29"/>
        </w:numPr>
        <w:tabs>
          <w:tab w:val="clear" w:pos="644"/>
        </w:tabs>
        <w:ind w:left="284" w:hanging="284"/>
        <w:jc w:val="both"/>
      </w:pPr>
      <w:r w:rsidRPr="00BB3D68">
        <w:lastRenderedPageBreak/>
        <w:t xml:space="preserve">Prorektor </w:t>
      </w:r>
      <w:r w:rsidR="00006A83" w:rsidRPr="00BB3D68">
        <w:t xml:space="preserve">właściwy </w:t>
      </w:r>
      <w:r w:rsidRPr="00BB3D68">
        <w:t xml:space="preserve">ds. studenckich w przypadku stwierdzenia niekompletności </w:t>
      </w:r>
      <w:r w:rsidR="00721E0A" w:rsidRPr="00BB3D68">
        <w:t xml:space="preserve">przedłożonej dokumentacji </w:t>
      </w:r>
      <w:r w:rsidRPr="00BB3D68">
        <w:t>wzywa pisemnie zarząd od uzupełnienia dokumentacji</w:t>
      </w:r>
      <w:r w:rsidR="00721E0A" w:rsidRPr="00BB3D68">
        <w:t>.</w:t>
      </w:r>
    </w:p>
    <w:p w:rsidR="00A2250A" w:rsidRPr="00BB3D68" w:rsidRDefault="00721E0A" w:rsidP="005E4559">
      <w:pPr>
        <w:numPr>
          <w:ilvl w:val="0"/>
          <w:numId w:val="29"/>
        </w:numPr>
        <w:tabs>
          <w:tab w:val="clear" w:pos="644"/>
          <w:tab w:val="num" w:pos="284"/>
        </w:tabs>
        <w:ind w:left="284" w:hanging="284"/>
        <w:jc w:val="both"/>
      </w:pPr>
      <w:r w:rsidRPr="00BB3D68">
        <w:t>Po stwierdzeniu z</w:t>
      </w:r>
      <w:r w:rsidR="00A1401C" w:rsidRPr="00BB3D68">
        <w:t xml:space="preserve">godności </w:t>
      </w:r>
      <w:r w:rsidRPr="00BB3D68">
        <w:t>przedłożonej</w:t>
      </w:r>
      <w:r w:rsidR="00A1401C" w:rsidRPr="00BB3D68">
        <w:t xml:space="preserve"> dokumentacji z wymogami niniejszego regulaminu prorektor </w:t>
      </w:r>
      <w:r w:rsidR="00006A83" w:rsidRPr="00BB3D68">
        <w:t>właściw</w:t>
      </w:r>
      <w:r w:rsidR="007505AB" w:rsidRPr="00BB3D68">
        <w:t xml:space="preserve">y </w:t>
      </w:r>
      <w:r w:rsidR="00A1401C" w:rsidRPr="00BB3D68">
        <w:t xml:space="preserve">ds. studenckich dokonuje wpisu </w:t>
      </w:r>
      <w:r w:rsidR="00A37F12" w:rsidRPr="00BB3D68">
        <w:t>O</w:t>
      </w:r>
      <w:r w:rsidR="00A1401C" w:rsidRPr="00BB3D68">
        <w:t>rganizacji do Rejestru</w:t>
      </w:r>
      <w:r w:rsidR="00A76745" w:rsidRPr="00BB3D68">
        <w:t xml:space="preserve"> </w:t>
      </w:r>
      <w:r w:rsidR="00FC1754" w:rsidRPr="00BB3D68">
        <w:t xml:space="preserve">Uczelnianych </w:t>
      </w:r>
      <w:r w:rsidR="00A76745" w:rsidRPr="00BB3D68">
        <w:t xml:space="preserve">Organizacji </w:t>
      </w:r>
      <w:r w:rsidR="00C617B4" w:rsidRPr="00BB3D68">
        <w:t xml:space="preserve">i Stowarzyszeń </w:t>
      </w:r>
      <w:r w:rsidR="00A76745" w:rsidRPr="00BB3D68">
        <w:t>Studenckich Politechni</w:t>
      </w:r>
      <w:r w:rsidR="00FC1754" w:rsidRPr="00BB3D68">
        <w:t>ki</w:t>
      </w:r>
      <w:r w:rsidR="00A76745" w:rsidRPr="00BB3D68">
        <w:t xml:space="preserve"> Łódzkiej</w:t>
      </w:r>
      <w:r w:rsidR="00A2250A" w:rsidRPr="00BB3D68">
        <w:t>.</w:t>
      </w:r>
    </w:p>
    <w:p w:rsidR="00A76745" w:rsidRPr="00BB3D68" w:rsidRDefault="00A2250A" w:rsidP="005E4559">
      <w:pPr>
        <w:numPr>
          <w:ilvl w:val="0"/>
          <w:numId w:val="29"/>
        </w:numPr>
        <w:tabs>
          <w:tab w:val="clear" w:pos="644"/>
          <w:tab w:val="num" w:pos="284"/>
        </w:tabs>
        <w:ind w:left="284" w:hanging="284"/>
        <w:jc w:val="both"/>
      </w:pPr>
      <w:r w:rsidRPr="00BB3D68">
        <w:t xml:space="preserve">O dokonaniu wpisu </w:t>
      </w:r>
      <w:r w:rsidR="00A37F12" w:rsidRPr="00BB3D68">
        <w:t>O</w:t>
      </w:r>
      <w:r w:rsidRPr="00BB3D68">
        <w:t>rganizacji do</w:t>
      </w:r>
      <w:r w:rsidR="00A1401C" w:rsidRPr="00BB3D68">
        <w:t xml:space="preserve"> </w:t>
      </w:r>
      <w:r w:rsidR="00247814" w:rsidRPr="00BB3D68">
        <w:t>R</w:t>
      </w:r>
      <w:r w:rsidRPr="00BB3D68">
        <w:t xml:space="preserve">ejestru prorektor </w:t>
      </w:r>
      <w:r w:rsidR="007505AB" w:rsidRPr="00BB3D68">
        <w:t xml:space="preserve">właściwy </w:t>
      </w:r>
      <w:r w:rsidRPr="00BB3D68">
        <w:t xml:space="preserve">ds. studenckich </w:t>
      </w:r>
      <w:r w:rsidR="00A1401C" w:rsidRPr="00BB3D68">
        <w:t xml:space="preserve">informuje </w:t>
      </w:r>
      <w:r w:rsidRPr="00BB3D68">
        <w:t xml:space="preserve">osobę, która na mocy regulaminu </w:t>
      </w:r>
      <w:r w:rsidR="00A37F12" w:rsidRPr="00BB3D68">
        <w:t>O</w:t>
      </w:r>
      <w:r w:rsidRPr="00BB3D68">
        <w:t xml:space="preserve">rganizacji jest uprawniona do jej reprezentowania oraz odpowiednio </w:t>
      </w:r>
      <w:r w:rsidR="00335A48" w:rsidRPr="00BB3D68">
        <w:t xml:space="preserve">przewodniczącego </w:t>
      </w:r>
      <w:r w:rsidRPr="00BB3D68">
        <w:t xml:space="preserve">samorządu studenckiego lub samorządu doktorantów PŁ, Opiekuna </w:t>
      </w:r>
      <w:r w:rsidR="00A37F12" w:rsidRPr="00BB3D68">
        <w:t>O</w:t>
      </w:r>
      <w:r w:rsidRPr="00BB3D68">
        <w:t>rganizacji i kierownika jednostki organizacyjnej uczelni przy której Organizacja będzie prowadzić działalność.</w:t>
      </w:r>
      <w:r w:rsidR="00A1401C" w:rsidRPr="00BB3D68">
        <w:t xml:space="preserve"> </w:t>
      </w:r>
    </w:p>
    <w:p w:rsidR="008C6712" w:rsidRPr="00BB3D68" w:rsidRDefault="008C6712" w:rsidP="00D951F7">
      <w:pPr>
        <w:jc w:val="center"/>
      </w:pPr>
      <w:r w:rsidRPr="00BB3D68">
        <w:t>§ 5</w:t>
      </w:r>
    </w:p>
    <w:p w:rsidR="00AA5791" w:rsidRPr="00BB3D68" w:rsidRDefault="00592CE9" w:rsidP="005E4559">
      <w:pPr>
        <w:numPr>
          <w:ilvl w:val="0"/>
          <w:numId w:val="13"/>
        </w:numPr>
        <w:autoSpaceDE w:val="0"/>
        <w:autoSpaceDN w:val="0"/>
        <w:adjustRightInd w:val="0"/>
        <w:ind w:left="284" w:hanging="284"/>
        <w:jc w:val="both"/>
      </w:pPr>
      <w:r w:rsidRPr="00BB3D68">
        <w:t xml:space="preserve">Zmiany: </w:t>
      </w:r>
      <w:r w:rsidR="000E232A" w:rsidRPr="00BB3D68">
        <w:t xml:space="preserve">nazwy, regulaminu i </w:t>
      </w:r>
      <w:r w:rsidRPr="00BB3D68">
        <w:t xml:space="preserve">składu władz </w:t>
      </w:r>
      <w:r w:rsidR="00D86873" w:rsidRPr="00BB3D68">
        <w:t>O</w:t>
      </w:r>
      <w:r w:rsidRPr="00BB3D68">
        <w:t xml:space="preserve">rganizacji podlegają obowiązkowi </w:t>
      </w:r>
      <w:r w:rsidR="0023100A" w:rsidRPr="00BB3D68">
        <w:t xml:space="preserve">pisemnego </w:t>
      </w:r>
      <w:r w:rsidRPr="00BB3D68">
        <w:t>poinformowania prorektora właściwego ds. studenckich w terminie 14 dni</w:t>
      </w:r>
      <w:r w:rsidR="00262B50" w:rsidRPr="00BB3D68">
        <w:t xml:space="preserve"> </w:t>
      </w:r>
      <w:r w:rsidRPr="00BB3D68">
        <w:t xml:space="preserve">od ich zaistnienia. </w:t>
      </w:r>
      <w:r w:rsidR="0023100A" w:rsidRPr="00BB3D68">
        <w:t>Do informacji należy dołączyć dokumenty stanowiące podstawę prawną dokonanych zmian, pod rygorem nieuznania przez władze uczelni działań podjętych na podstawie zmienionego regulaminu</w:t>
      </w:r>
      <w:r w:rsidR="000E232A" w:rsidRPr="00BB3D68">
        <w:t xml:space="preserve"> </w:t>
      </w:r>
      <w:r w:rsidR="00D86873" w:rsidRPr="00BB3D68">
        <w:t>O</w:t>
      </w:r>
      <w:r w:rsidR="000E232A" w:rsidRPr="00BB3D68">
        <w:t>rganizacji</w:t>
      </w:r>
      <w:r w:rsidR="0023100A" w:rsidRPr="00BB3D68">
        <w:t xml:space="preserve"> lub przez zmienione władze </w:t>
      </w:r>
      <w:r w:rsidR="00D86873" w:rsidRPr="00BB3D68">
        <w:t>O</w:t>
      </w:r>
      <w:r w:rsidR="0023100A" w:rsidRPr="00BB3D68">
        <w:t>rganizacji.</w:t>
      </w:r>
    </w:p>
    <w:p w:rsidR="00B31CD0" w:rsidRPr="00BB3D68" w:rsidRDefault="00B31CD0" w:rsidP="005E4559">
      <w:pPr>
        <w:numPr>
          <w:ilvl w:val="0"/>
          <w:numId w:val="13"/>
        </w:numPr>
        <w:autoSpaceDE w:val="0"/>
        <w:autoSpaceDN w:val="0"/>
        <w:adjustRightInd w:val="0"/>
        <w:ind w:left="284" w:hanging="284"/>
        <w:jc w:val="both"/>
      </w:pPr>
      <w:r w:rsidRPr="00BB3D68">
        <w:t>Organizacja ma obowiązek złożenia do Działu Spraw Studenckich w terminach do 31 grudnia oraz do 31 maja aktualizacji danych rejestrowych określonych w § 3 ust.</w:t>
      </w:r>
      <w:r w:rsidR="00D951F7" w:rsidRPr="00BB3D68">
        <w:t xml:space="preserve"> </w:t>
      </w:r>
      <w:r w:rsidRPr="00BB3D68">
        <w:t>5 pkt.</w:t>
      </w:r>
      <w:r w:rsidR="00D951F7" w:rsidRPr="00BB3D68">
        <w:t xml:space="preserve"> </w:t>
      </w:r>
      <w:r w:rsidRPr="00BB3D68">
        <w:t>a,</w:t>
      </w:r>
      <w:r w:rsidR="00D951F7" w:rsidRPr="00BB3D68">
        <w:t xml:space="preserve"> </w:t>
      </w:r>
      <w:r w:rsidRPr="00BB3D68">
        <w:t>b,</w:t>
      </w:r>
      <w:r w:rsidR="00D951F7" w:rsidRPr="00BB3D68">
        <w:t xml:space="preserve"> </w:t>
      </w:r>
      <w:r w:rsidRPr="00BB3D68">
        <w:t>c.</w:t>
      </w:r>
    </w:p>
    <w:p w:rsidR="00C61EE9" w:rsidRPr="00BB3D68" w:rsidRDefault="0023100A" w:rsidP="00D951F7">
      <w:pPr>
        <w:numPr>
          <w:ilvl w:val="0"/>
          <w:numId w:val="13"/>
        </w:numPr>
        <w:ind w:left="284" w:hanging="284"/>
      </w:pPr>
      <w:r w:rsidRPr="00BB3D68">
        <w:t xml:space="preserve">Zawieszenie działalności </w:t>
      </w:r>
      <w:r w:rsidR="00A37F12" w:rsidRPr="00BB3D68">
        <w:t>O</w:t>
      </w:r>
      <w:r w:rsidRPr="00BB3D68">
        <w:t>rganizacji następuje decy</w:t>
      </w:r>
      <w:r w:rsidR="00C61EE9" w:rsidRPr="00BB3D68">
        <w:t>z</w:t>
      </w:r>
      <w:r w:rsidRPr="00BB3D68">
        <w:t xml:space="preserve">ją </w:t>
      </w:r>
      <w:r w:rsidR="00C61EE9" w:rsidRPr="00BB3D68">
        <w:t>prorektora właściwego ds. studenckich na podstawie uzasadnionego pisemnego wniosku właściwego organu organizacji</w:t>
      </w:r>
      <w:r w:rsidR="00D441CE" w:rsidRPr="00BB3D68">
        <w:t xml:space="preserve"> lub z własnej inicjatywy prorektora</w:t>
      </w:r>
      <w:r w:rsidR="00C61EE9" w:rsidRPr="00BB3D68">
        <w:t xml:space="preserve">. W przypadku koła naukowego wniosek </w:t>
      </w:r>
      <w:r w:rsidR="003650C1" w:rsidRPr="00BB3D68">
        <w:br/>
      </w:r>
      <w:r w:rsidR="00C61EE9" w:rsidRPr="00BB3D68">
        <w:t>o zawieszenie działalności koła naukowego ma prawo złożyć kierownik jednostki</w:t>
      </w:r>
      <w:r w:rsidR="00A37F12" w:rsidRPr="00BB3D68">
        <w:t>,</w:t>
      </w:r>
      <w:r w:rsidR="00C61EE9" w:rsidRPr="00BB3D68">
        <w:t xml:space="preserve"> przy której Koło prowadzi działalność.</w:t>
      </w:r>
      <w:r w:rsidR="009517E3" w:rsidRPr="00BB3D68">
        <w:br/>
        <w:t>Wniosek o zawieszenie działalności powinien określać okres wnioskowanego zawieszenia.</w:t>
      </w:r>
    </w:p>
    <w:p w:rsidR="0023100A" w:rsidRPr="00BB3D68" w:rsidRDefault="00C61EE9" w:rsidP="005E4559">
      <w:pPr>
        <w:numPr>
          <w:ilvl w:val="0"/>
          <w:numId w:val="13"/>
        </w:numPr>
        <w:ind w:left="284" w:hanging="284"/>
        <w:jc w:val="both"/>
      </w:pPr>
      <w:r w:rsidRPr="00BB3D68">
        <w:t xml:space="preserve">Samorozwiązanie uczelnianej organizacji studenckiej lub doktoranckiej następuje </w:t>
      </w:r>
      <w:r w:rsidR="00862429" w:rsidRPr="00BB3D68">
        <w:t xml:space="preserve">zgodnie z </w:t>
      </w:r>
      <w:r w:rsidR="00335A48" w:rsidRPr="00BB3D68">
        <w:t xml:space="preserve">regulaminem </w:t>
      </w:r>
      <w:r w:rsidR="00A37F12" w:rsidRPr="00BB3D68">
        <w:t>O</w:t>
      </w:r>
      <w:r w:rsidR="00862429" w:rsidRPr="00BB3D68">
        <w:t>rganizacji.</w:t>
      </w:r>
    </w:p>
    <w:p w:rsidR="003116A7" w:rsidRPr="00BB3D68" w:rsidRDefault="00C61EE9" w:rsidP="005E4559">
      <w:pPr>
        <w:numPr>
          <w:ilvl w:val="0"/>
          <w:numId w:val="13"/>
        </w:numPr>
        <w:ind w:left="284" w:hanging="284"/>
        <w:jc w:val="both"/>
      </w:pPr>
      <w:r w:rsidRPr="00BB3D68">
        <w:t xml:space="preserve">Rozwiązanie </w:t>
      </w:r>
      <w:r w:rsidR="00AA5791" w:rsidRPr="00BB3D68">
        <w:t xml:space="preserve">uczelnianej organizacji studenckiej lub </w:t>
      </w:r>
      <w:r w:rsidR="007D7C76" w:rsidRPr="00BB3D68">
        <w:t xml:space="preserve">uczelnianej </w:t>
      </w:r>
      <w:r w:rsidR="00FA45E8" w:rsidRPr="00BB3D68">
        <w:t xml:space="preserve">organizacji </w:t>
      </w:r>
      <w:r w:rsidR="00AA5791" w:rsidRPr="00BB3D68">
        <w:t>doktoran</w:t>
      </w:r>
      <w:r w:rsidR="00FA45E8" w:rsidRPr="00BB3D68">
        <w:t>tów następuje w drodze decyzji administracyjnej pod</w:t>
      </w:r>
      <w:r w:rsidR="008E7F60" w:rsidRPr="00BB3D68">
        <w:t>e</w:t>
      </w:r>
      <w:r w:rsidR="00FA45E8" w:rsidRPr="00BB3D68">
        <w:t xml:space="preserve">jmowanej przez Rektora. </w:t>
      </w:r>
      <w:r w:rsidR="00AA5791" w:rsidRPr="00BB3D68">
        <w:t xml:space="preserve">Podstawą rozwiązania jest stwierdzenie rażącego lub uporczywego naruszania w działalności </w:t>
      </w:r>
      <w:r w:rsidR="00A37F12" w:rsidRPr="00BB3D68">
        <w:t>O</w:t>
      </w:r>
      <w:r w:rsidR="00AA5791" w:rsidRPr="00BB3D68">
        <w:t>rganizacji przepisów prawa</w:t>
      </w:r>
      <w:r w:rsidR="00ED4A30" w:rsidRPr="00BB3D68">
        <w:t xml:space="preserve"> powszechnie obowi</w:t>
      </w:r>
      <w:r w:rsidR="00116C1C" w:rsidRPr="00BB3D68">
        <w:t>ą</w:t>
      </w:r>
      <w:r w:rsidR="00ED4A30" w:rsidRPr="00BB3D68">
        <w:t>zującego</w:t>
      </w:r>
      <w:r w:rsidR="00AA5791" w:rsidRPr="00BB3D68">
        <w:t>, Statutu PŁ</w:t>
      </w:r>
      <w:r w:rsidR="00FA45E8" w:rsidRPr="00BB3D68">
        <w:t xml:space="preserve">, regulaminu studiów w PŁ </w:t>
      </w:r>
      <w:r w:rsidR="00AA5791" w:rsidRPr="00BB3D68">
        <w:t xml:space="preserve"> lub regulamin</w:t>
      </w:r>
      <w:r w:rsidR="002F6CA4" w:rsidRPr="00BB3D68">
        <w:t>u</w:t>
      </w:r>
      <w:r w:rsidR="00AA5791" w:rsidRPr="00BB3D68">
        <w:t xml:space="preserve"> </w:t>
      </w:r>
      <w:r w:rsidR="00A37F12" w:rsidRPr="00BB3D68">
        <w:t>O</w:t>
      </w:r>
      <w:r w:rsidR="00AA5791" w:rsidRPr="00BB3D68">
        <w:t>rganizacji</w:t>
      </w:r>
      <w:r w:rsidR="00455E8B" w:rsidRPr="00BB3D68">
        <w:t>, w szczególności polegającego na:</w:t>
      </w:r>
      <w:r w:rsidR="00455E8B" w:rsidRPr="00BB3D68">
        <w:br/>
        <w:t xml:space="preserve">a) </w:t>
      </w:r>
      <w:r w:rsidR="009517E3" w:rsidRPr="00BB3D68">
        <w:t>nie wznowi</w:t>
      </w:r>
      <w:r w:rsidR="00455E8B" w:rsidRPr="00BB3D68">
        <w:t>eniu</w:t>
      </w:r>
      <w:r w:rsidR="009517E3" w:rsidRPr="00BB3D68">
        <w:t xml:space="preserve"> działalności w określonym w decyzji o zawieszeniu terminie</w:t>
      </w:r>
      <w:r w:rsidR="00D86873" w:rsidRPr="00BB3D68">
        <w:t>;</w:t>
      </w:r>
    </w:p>
    <w:p w:rsidR="003116A7" w:rsidRPr="00BB3D68" w:rsidRDefault="00455E8B" w:rsidP="005E4559">
      <w:pPr>
        <w:ind w:left="284"/>
        <w:jc w:val="both"/>
      </w:pPr>
      <w:r w:rsidRPr="00BB3D68">
        <w:t>b</w:t>
      </w:r>
      <w:r w:rsidR="003116A7" w:rsidRPr="00BB3D68">
        <w:t>) nieprzejawiani</w:t>
      </w:r>
      <w:r w:rsidRPr="00BB3D68">
        <w:t>u</w:t>
      </w:r>
      <w:r w:rsidR="003116A7" w:rsidRPr="00BB3D68">
        <w:t xml:space="preserve"> działalności przez okres dwóch lat kalendarzowych</w:t>
      </w:r>
      <w:r w:rsidR="00D86873" w:rsidRPr="00BB3D68">
        <w:t>;</w:t>
      </w:r>
      <w:r w:rsidR="003116A7" w:rsidRPr="00BB3D68">
        <w:t xml:space="preserve"> </w:t>
      </w:r>
      <w:r w:rsidR="00D441CE" w:rsidRPr="00BB3D68">
        <w:br/>
      </w:r>
      <w:r w:rsidRPr="00BB3D68">
        <w:t>c</w:t>
      </w:r>
      <w:r w:rsidR="00D441CE" w:rsidRPr="00BB3D68">
        <w:t>) drastyczn</w:t>
      </w:r>
      <w:r w:rsidRPr="00BB3D68">
        <w:t>ym</w:t>
      </w:r>
      <w:r w:rsidR="00D441CE" w:rsidRPr="00BB3D68">
        <w:t xml:space="preserve"> naruszeni</w:t>
      </w:r>
      <w:r w:rsidRPr="00BB3D68">
        <w:t>u</w:t>
      </w:r>
      <w:r w:rsidR="00D441CE" w:rsidRPr="00BB3D68">
        <w:t xml:space="preserve"> obowiązków sprawozdawczych określonych w §</w:t>
      </w:r>
      <w:r w:rsidR="008A3093" w:rsidRPr="00BB3D68">
        <w:t xml:space="preserve"> </w:t>
      </w:r>
      <w:r w:rsidR="00D441CE" w:rsidRPr="00BB3D68">
        <w:t>1</w:t>
      </w:r>
      <w:r w:rsidR="008A3093" w:rsidRPr="00BB3D68">
        <w:t>8 § 19</w:t>
      </w:r>
      <w:r w:rsidR="00D86873" w:rsidRPr="00BB3D68">
        <w:t>;</w:t>
      </w:r>
      <w:r w:rsidR="003116A7" w:rsidRPr="00BB3D68">
        <w:br/>
      </w:r>
      <w:r w:rsidRPr="00BB3D68">
        <w:t>d</w:t>
      </w:r>
      <w:r w:rsidR="003116A7" w:rsidRPr="00BB3D68">
        <w:t>) zmniejszeni</w:t>
      </w:r>
      <w:r w:rsidRPr="00BB3D68">
        <w:t>u</w:t>
      </w:r>
      <w:r w:rsidR="003116A7" w:rsidRPr="00BB3D68">
        <w:t xml:space="preserve"> się liczby członków </w:t>
      </w:r>
      <w:r w:rsidR="00A37F12" w:rsidRPr="00BB3D68">
        <w:t>O</w:t>
      </w:r>
      <w:r w:rsidR="003116A7" w:rsidRPr="00BB3D68">
        <w:t xml:space="preserve">rganizacji, poniżej wymaganej minimalnej liczby członków studentów lub doktorantów PŁ równej </w:t>
      </w:r>
      <w:r w:rsidR="00FA45E8" w:rsidRPr="00BB3D68">
        <w:t>10</w:t>
      </w:r>
      <w:r w:rsidR="003116A7" w:rsidRPr="00BB3D68">
        <w:t xml:space="preserve"> osób</w:t>
      </w:r>
      <w:r w:rsidR="00335A48" w:rsidRPr="00BB3D68">
        <w:t xml:space="preserve"> ( w przypadku Koła naukowego 5 osób) </w:t>
      </w:r>
      <w:r w:rsidR="003116A7" w:rsidRPr="00BB3D68">
        <w:t>.</w:t>
      </w:r>
    </w:p>
    <w:p w:rsidR="007D7C76" w:rsidRPr="00BB3D68" w:rsidRDefault="007D7C76" w:rsidP="005E4559">
      <w:pPr>
        <w:ind w:left="720"/>
        <w:jc w:val="both"/>
      </w:pPr>
    </w:p>
    <w:p w:rsidR="007D7C76" w:rsidRPr="00BB3D68" w:rsidRDefault="007D7C76" w:rsidP="00D951F7">
      <w:pPr>
        <w:jc w:val="center"/>
        <w:rPr>
          <w:b/>
        </w:rPr>
      </w:pPr>
      <w:r w:rsidRPr="00BB3D68">
        <w:rPr>
          <w:b/>
        </w:rPr>
        <w:t>Rozdział II.</w:t>
      </w:r>
    </w:p>
    <w:p w:rsidR="007D7C76" w:rsidRPr="00BB3D68" w:rsidRDefault="007D7C76" w:rsidP="00D951F7">
      <w:pPr>
        <w:ind w:left="720"/>
        <w:jc w:val="center"/>
        <w:rPr>
          <w:b/>
        </w:rPr>
      </w:pPr>
      <w:r w:rsidRPr="00BB3D68">
        <w:rPr>
          <w:b/>
        </w:rPr>
        <w:t xml:space="preserve">Działalność </w:t>
      </w:r>
      <w:r w:rsidR="00946299" w:rsidRPr="00BB3D68">
        <w:rPr>
          <w:b/>
        </w:rPr>
        <w:t>u</w:t>
      </w:r>
      <w:r w:rsidRPr="00BB3D68">
        <w:rPr>
          <w:b/>
        </w:rPr>
        <w:t xml:space="preserve">czelnianych </w:t>
      </w:r>
      <w:r w:rsidR="00946299" w:rsidRPr="00BB3D68">
        <w:rPr>
          <w:b/>
        </w:rPr>
        <w:t>o</w:t>
      </w:r>
      <w:r w:rsidRPr="00BB3D68">
        <w:rPr>
          <w:b/>
        </w:rPr>
        <w:t xml:space="preserve">rganizacji </w:t>
      </w:r>
      <w:r w:rsidR="00946299" w:rsidRPr="00BB3D68">
        <w:rPr>
          <w:b/>
        </w:rPr>
        <w:t>s</w:t>
      </w:r>
      <w:r w:rsidRPr="00BB3D68">
        <w:rPr>
          <w:b/>
        </w:rPr>
        <w:t>tudenckich</w:t>
      </w:r>
      <w:r w:rsidR="00946299" w:rsidRPr="00BB3D68">
        <w:rPr>
          <w:b/>
        </w:rPr>
        <w:br/>
      </w:r>
      <w:r w:rsidRPr="00BB3D68">
        <w:rPr>
          <w:b/>
        </w:rPr>
        <w:t xml:space="preserve">i </w:t>
      </w:r>
      <w:r w:rsidR="00946299" w:rsidRPr="00BB3D68">
        <w:rPr>
          <w:b/>
        </w:rPr>
        <w:t>u</w:t>
      </w:r>
      <w:r w:rsidRPr="00BB3D68">
        <w:rPr>
          <w:b/>
        </w:rPr>
        <w:t xml:space="preserve">czelnianych </w:t>
      </w:r>
      <w:r w:rsidR="00946299" w:rsidRPr="00BB3D68">
        <w:rPr>
          <w:b/>
        </w:rPr>
        <w:t>o</w:t>
      </w:r>
      <w:r w:rsidRPr="00BB3D68">
        <w:rPr>
          <w:b/>
        </w:rPr>
        <w:t xml:space="preserve">rganizacji </w:t>
      </w:r>
      <w:r w:rsidR="00946299" w:rsidRPr="00BB3D68">
        <w:rPr>
          <w:b/>
        </w:rPr>
        <w:t>d</w:t>
      </w:r>
      <w:r w:rsidRPr="00BB3D68">
        <w:rPr>
          <w:b/>
        </w:rPr>
        <w:t>oktorantów</w:t>
      </w:r>
    </w:p>
    <w:p w:rsidR="00BE7111" w:rsidRPr="00BB3D68" w:rsidRDefault="00613F4B" w:rsidP="00D951F7">
      <w:pPr>
        <w:ind w:left="720"/>
        <w:jc w:val="center"/>
      </w:pPr>
      <w:r w:rsidRPr="00BB3D68">
        <w:t>§ 6</w:t>
      </w:r>
    </w:p>
    <w:p w:rsidR="00BE7111" w:rsidRPr="00BB3D68" w:rsidRDefault="00BE7111" w:rsidP="005E4559">
      <w:pPr>
        <w:numPr>
          <w:ilvl w:val="0"/>
          <w:numId w:val="33"/>
        </w:numPr>
        <w:ind w:left="284" w:hanging="284"/>
        <w:jc w:val="both"/>
      </w:pPr>
      <w:r w:rsidRPr="00BB3D68">
        <w:t xml:space="preserve">Uczelniana </w:t>
      </w:r>
      <w:r w:rsidR="00946299" w:rsidRPr="00BB3D68">
        <w:t>o</w:t>
      </w:r>
      <w:r w:rsidRPr="00BB3D68">
        <w:t xml:space="preserve">rganizacja </w:t>
      </w:r>
      <w:r w:rsidR="00946299" w:rsidRPr="00BB3D68">
        <w:t>s</w:t>
      </w:r>
      <w:r w:rsidRPr="00BB3D68">
        <w:t xml:space="preserve">tudencka lub </w:t>
      </w:r>
      <w:r w:rsidR="00946299" w:rsidRPr="00BB3D68">
        <w:t>u</w:t>
      </w:r>
      <w:r w:rsidRPr="00BB3D68">
        <w:t xml:space="preserve">czelniana </w:t>
      </w:r>
      <w:r w:rsidR="00946299" w:rsidRPr="00BB3D68">
        <w:t>o</w:t>
      </w:r>
      <w:r w:rsidRPr="00BB3D68">
        <w:t xml:space="preserve">rganizacja </w:t>
      </w:r>
      <w:r w:rsidR="00946299" w:rsidRPr="00BB3D68">
        <w:t>d</w:t>
      </w:r>
      <w:r w:rsidRPr="00BB3D68">
        <w:t>oktorantów Politechniki Łódzkiej nie ma osobowości prawnej.</w:t>
      </w:r>
    </w:p>
    <w:p w:rsidR="00BE7111" w:rsidRPr="00BB3D68" w:rsidRDefault="00BE7111" w:rsidP="005E4559">
      <w:pPr>
        <w:numPr>
          <w:ilvl w:val="0"/>
          <w:numId w:val="33"/>
        </w:numPr>
        <w:ind w:left="284" w:hanging="284"/>
        <w:jc w:val="both"/>
      </w:pPr>
      <w:r w:rsidRPr="00BB3D68">
        <w:t xml:space="preserve">Uczelniana </w:t>
      </w:r>
      <w:r w:rsidR="00946299" w:rsidRPr="00BB3D68">
        <w:t>o</w:t>
      </w:r>
      <w:r w:rsidRPr="00BB3D68">
        <w:t xml:space="preserve">rganizacja </w:t>
      </w:r>
      <w:r w:rsidR="00946299" w:rsidRPr="00BB3D68">
        <w:t>s</w:t>
      </w:r>
      <w:r w:rsidRPr="00BB3D68">
        <w:t xml:space="preserve">tudencka lub </w:t>
      </w:r>
      <w:r w:rsidR="00946299" w:rsidRPr="00BB3D68">
        <w:t>u</w:t>
      </w:r>
      <w:r w:rsidRPr="00BB3D68">
        <w:t xml:space="preserve">czelniana </w:t>
      </w:r>
      <w:r w:rsidR="00946299" w:rsidRPr="00BB3D68">
        <w:t>o</w:t>
      </w:r>
      <w:r w:rsidRPr="00BB3D68">
        <w:t xml:space="preserve">rganizacja </w:t>
      </w:r>
      <w:r w:rsidR="00946299" w:rsidRPr="00BB3D68">
        <w:t>d</w:t>
      </w:r>
      <w:r w:rsidRPr="00BB3D68">
        <w:t xml:space="preserve">oktorantów ma obowiązek przywoływania i umieszczania w </w:t>
      </w:r>
      <w:r w:rsidR="00613F4B" w:rsidRPr="00BB3D68">
        <w:t xml:space="preserve">tworzonych </w:t>
      </w:r>
      <w:r w:rsidRPr="00BB3D68">
        <w:t xml:space="preserve">dokumentach i </w:t>
      </w:r>
      <w:r w:rsidR="00613F4B" w:rsidRPr="00BB3D68">
        <w:t xml:space="preserve">materiałach informacyjnych </w:t>
      </w:r>
      <w:r w:rsidRPr="00BB3D68">
        <w:t>związanych z jej działalnością nazwy i logotypu Politechniki Łódzkiej.</w:t>
      </w:r>
    </w:p>
    <w:p w:rsidR="00613F4B" w:rsidRPr="00BB3D68" w:rsidRDefault="00613F4B" w:rsidP="005E4559">
      <w:pPr>
        <w:ind w:left="1080"/>
        <w:jc w:val="both"/>
      </w:pPr>
    </w:p>
    <w:p w:rsidR="00BE7111" w:rsidRPr="00BB3D68" w:rsidRDefault="00BE7111" w:rsidP="005E4559">
      <w:pPr>
        <w:ind w:left="720"/>
        <w:jc w:val="both"/>
      </w:pPr>
    </w:p>
    <w:p w:rsidR="00566352" w:rsidRPr="00BB3D68" w:rsidRDefault="00566352" w:rsidP="00D951F7">
      <w:pPr>
        <w:ind w:left="720"/>
        <w:jc w:val="center"/>
      </w:pPr>
      <w:r w:rsidRPr="00BB3D68">
        <w:lastRenderedPageBreak/>
        <w:t xml:space="preserve">§ </w:t>
      </w:r>
      <w:r w:rsidR="00613F4B" w:rsidRPr="00BB3D68">
        <w:t>7</w:t>
      </w:r>
    </w:p>
    <w:p w:rsidR="00D86873" w:rsidRPr="00BB3D68" w:rsidRDefault="00D86873" w:rsidP="005E4559">
      <w:pPr>
        <w:numPr>
          <w:ilvl w:val="0"/>
          <w:numId w:val="16"/>
        </w:numPr>
        <w:tabs>
          <w:tab w:val="num" w:pos="284"/>
        </w:tabs>
        <w:ind w:left="284" w:hanging="284"/>
        <w:jc w:val="both"/>
      </w:pPr>
      <w:r w:rsidRPr="00BB3D68">
        <w:t xml:space="preserve">Organizacja ma obowiązek pisemnego zawiadamiania </w:t>
      </w:r>
      <w:r w:rsidR="00A37F12" w:rsidRPr="00BB3D68">
        <w:t>p</w:t>
      </w:r>
      <w:r w:rsidRPr="00BB3D68">
        <w:t>rorektora właściwego do spraw studenckich o podjętych uchwałach, dotyczących działalności Organizacji w terminie 14 od ich podjęcia. Do zawiadomienia należy dołączyć kserokopię uchwały.</w:t>
      </w:r>
    </w:p>
    <w:p w:rsidR="00D86873" w:rsidRPr="00BB3D68" w:rsidRDefault="00313E34" w:rsidP="005E4559">
      <w:pPr>
        <w:numPr>
          <w:ilvl w:val="0"/>
          <w:numId w:val="16"/>
        </w:numPr>
        <w:tabs>
          <w:tab w:val="num" w:pos="284"/>
        </w:tabs>
        <w:ind w:left="284" w:hanging="284"/>
        <w:jc w:val="both"/>
      </w:pPr>
      <w:r w:rsidRPr="00BB3D68">
        <w:t xml:space="preserve">Rektor </w:t>
      </w:r>
      <w:r w:rsidR="00D86873" w:rsidRPr="00BB3D68">
        <w:t>uchyla akt organu Organizacji niezgodny z przepisami prawa powszechnie obowiązującego, statutem PŁ, regulaminem studiów lub regulaminem tej Organizacji. Na rozstrzygnięcie w sprawie uchylenia aktu służy, w terminie 30 dni od dnia jego doręczenia, skarga do Wojewódzkiego Sądu Administracyjnego w Łodzi. Przepisy o zaskarżaniu do sądu administracyjnego decyzji administracyjnych stosuje się odpowiednio.</w:t>
      </w:r>
    </w:p>
    <w:p w:rsidR="00000C42" w:rsidRPr="00BB3D68" w:rsidRDefault="00566352" w:rsidP="005E4559">
      <w:pPr>
        <w:numPr>
          <w:ilvl w:val="0"/>
          <w:numId w:val="16"/>
        </w:numPr>
        <w:tabs>
          <w:tab w:val="num" w:pos="284"/>
        </w:tabs>
        <w:ind w:left="284" w:hanging="284"/>
        <w:jc w:val="both"/>
      </w:pPr>
      <w:r w:rsidRPr="00BB3D68">
        <w:t xml:space="preserve">Obsługę administracyjną </w:t>
      </w:r>
      <w:r w:rsidR="006E1C61" w:rsidRPr="00BB3D68">
        <w:t>O</w:t>
      </w:r>
      <w:r w:rsidRPr="00BB3D68">
        <w:t xml:space="preserve">rganizacji </w:t>
      </w:r>
      <w:r w:rsidR="006E1C61" w:rsidRPr="00BB3D68">
        <w:t xml:space="preserve">niebędących Kołami naukowymi </w:t>
      </w:r>
      <w:r w:rsidRPr="00BB3D68">
        <w:t>prowadzi</w:t>
      </w:r>
      <w:r w:rsidR="006E1C61" w:rsidRPr="00BB3D68">
        <w:t xml:space="preserve"> </w:t>
      </w:r>
      <w:r w:rsidR="00000C42" w:rsidRPr="00BB3D68">
        <w:t>D</w:t>
      </w:r>
      <w:r w:rsidRPr="00BB3D68">
        <w:t>ział spraw studenckich</w:t>
      </w:r>
      <w:r w:rsidR="00000C42" w:rsidRPr="00BB3D68">
        <w:t xml:space="preserve"> PŁ</w:t>
      </w:r>
      <w:r w:rsidRPr="00BB3D68">
        <w:t>.</w:t>
      </w:r>
    </w:p>
    <w:p w:rsidR="006E1C61" w:rsidRPr="00BB3D68" w:rsidRDefault="006E1C61" w:rsidP="005E4559">
      <w:pPr>
        <w:numPr>
          <w:ilvl w:val="0"/>
          <w:numId w:val="16"/>
        </w:numPr>
        <w:tabs>
          <w:tab w:val="num" w:pos="284"/>
        </w:tabs>
        <w:ind w:left="284" w:hanging="284"/>
        <w:jc w:val="both"/>
      </w:pPr>
      <w:r w:rsidRPr="00BB3D68">
        <w:t>Obsługę administracyjną Kół naukowych prowadzą jednostki administracji jednostek organizacyjnych uczelni, przy których Koła prowadzą działalność.</w:t>
      </w:r>
    </w:p>
    <w:p w:rsidR="006E1C61" w:rsidRPr="00BB3D68" w:rsidRDefault="00000C42" w:rsidP="005E4559">
      <w:pPr>
        <w:numPr>
          <w:ilvl w:val="0"/>
          <w:numId w:val="16"/>
        </w:numPr>
        <w:tabs>
          <w:tab w:val="num" w:pos="284"/>
        </w:tabs>
        <w:ind w:left="284" w:hanging="284"/>
        <w:jc w:val="both"/>
      </w:pPr>
      <w:r w:rsidRPr="00BB3D68">
        <w:t xml:space="preserve">Obsługę finansową </w:t>
      </w:r>
      <w:r w:rsidR="006E1C61" w:rsidRPr="00BB3D68">
        <w:t>Organizacji</w:t>
      </w:r>
      <w:r w:rsidRPr="00BB3D68">
        <w:t xml:space="preserve"> </w:t>
      </w:r>
      <w:r w:rsidR="006E1C61" w:rsidRPr="00BB3D68">
        <w:t>niebędących Ko</w:t>
      </w:r>
      <w:r w:rsidR="00FD3532" w:rsidRPr="00BB3D68">
        <w:t>ł</w:t>
      </w:r>
      <w:r w:rsidR="006E1C61" w:rsidRPr="00BB3D68">
        <w:t xml:space="preserve">ami naukowymi </w:t>
      </w:r>
      <w:r w:rsidRPr="00BB3D68">
        <w:t>prowadzi Sekcja finansowa Biura Rektora PŁ.</w:t>
      </w:r>
    </w:p>
    <w:p w:rsidR="00566352" w:rsidRPr="00BB3D68" w:rsidRDefault="006E1C61" w:rsidP="005E4559">
      <w:pPr>
        <w:numPr>
          <w:ilvl w:val="0"/>
          <w:numId w:val="16"/>
        </w:numPr>
        <w:tabs>
          <w:tab w:val="num" w:pos="284"/>
        </w:tabs>
        <w:ind w:left="284" w:hanging="284"/>
        <w:jc w:val="both"/>
      </w:pPr>
      <w:r w:rsidRPr="00BB3D68">
        <w:t>Obsługę finansową Kół naukowych prowadzą jednostki administracji jednostek organizacyjnych uczelni, przy których Koła prowadzą działalność.</w:t>
      </w:r>
      <w:r w:rsidR="00000C42" w:rsidRPr="00BB3D68">
        <w:t xml:space="preserve">    </w:t>
      </w:r>
    </w:p>
    <w:p w:rsidR="00566352" w:rsidRPr="00BB3D68" w:rsidRDefault="00566352" w:rsidP="005E4559">
      <w:pPr>
        <w:ind w:left="720"/>
        <w:jc w:val="both"/>
      </w:pPr>
    </w:p>
    <w:p w:rsidR="00EA2C58" w:rsidRPr="00BB3D68" w:rsidRDefault="00EA2C58" w:rsidP="00D951F7">
      <w:pPr>
        <w:tabs>
          <w:tab w:val="left" w:pos="284"/>
        </w:tabs>
        <w:ind w:left="284" w:hanging="284"/>
        <w:jc w:val="center"/>
      </w:pPr>
      <w:r w:rsidRPr="00BB3D68">
        <w:t xml:space="preserve">§ </w:t>
      </w:r>
      <w:r w:rsidR="00613F4B" w:rsidRPr="00BB3D68">
        <w:t>8</w:t>
      </w:r>
    </w:p>
    <w:p w:rsidR="00EA2C58" w:rsidRPr="00BB3D68" w:rsidRDefault="00EA2C58" w:rsidP="005E4559">
      <w:pPr>
        <w:numPr>
          <w:ilvl w:val="0"/>
          <w:numId w:val="31"/>
        </w:numPr>
        <w:tabs>
          <w:tab w:val="left" w:pos="284"/>
        </w:tabs>
        <w:ind w:left="284" w:hanging="284"/>
        <w:jc w:val="both"/>
      </w:pPr>
      <w:r w:rsidRPr="00BB3D68">
        <w:t xml:space="preserve">Działalność </w:t>
      </w:r>
      <w:r w:rsidR="00946299" w:rsidRPr="00BB3D68">
        <w:t>O</w:t>
      </w:r>
      <w:r w:rsidRPr="00BB3D68">
        <w:t xml:space="preserve">rganizacji może być, o ile </w:t>
      </w:r>
      <w:r w:rsidR="00595F63" w:rsidRPr="00BB3D68">
        <w:t xml:space="preserve">ich </w:t>
      </w:r>
      <w:r w:rsidR="00566352" w:rsidRPr="00BB3D68">
        <w:t xml:space="preserve">regulamin </w:t>
      </w:r>
      <w:r w:rsidRPr="00BB3D68">
        <w:t xml:space="preserve">to przewiduje, </w:t>
      </w:r>
      <w:r w:rsidR="00613F4B" w:rsidRPr="00BB3D68">
        <w:t xml:space="preserve">monitorowana </w:t>
      </w:r>
      <w:r w:rsidR="003650C1" w:rsidRPr="00BB3D68">
        <w:br/>
      </w:r>
      <w:r w:rsidR="00613F4B" w:rsidRPr="00BB3D68">
        <w:t xml:space="preserve">i wspierana </w:t>
      </w:r>
      <w:r w:rsidRPr="00BB3D68">
        <w:t xml:space="preserve">z ramienia uczelni przez Opiekuna </w:t>
      </w:r>
      <w:r w:rsidR="00A37F12" w:rsidRPr="00BB3D68">
        <w:t>O</w:t>
      </w:r>
      <w:r w:rsidRPr="00BB3D68">
        <w:t>rganizacji.</w:t>
      </w:r>
    </w:p>
    <w:p w:rsidR="00EA2C58" w:rsidRPr="00BB3D68" w:rsidRDefault="00EA2C58" w:rsidP="005E4559">
      <w:pPr>
        <w:numPr>
          <w:ilvl w:val="0"/>
          <w:numId w:val="31"/>
        </w:numPr>
        <w:tabs>
          <w:tab w:val="left" w:pos="284"/>
        </w:tabs>
        <w:ind w:left="284" w:hanging="284"/>
        <w:jc w:val="both"/>
      </w:pPr>
      <w:r w:rsidRPr="00BB3D68">
        <w:t xml:space="preserve">Dla Koła naukowego powołanie Opiekuna Koła </w:t>
      </w:r>
      <w:r w:rsidR="006E1C61" w:rsidRPr="00BB3D68">
        <w:t xml:space="preserve">naukowego </w:t>
      </w:r>
      <w:r w:rsidRPr="00BB3D68">
        <w:t>jest obligatoryjne.</w:t>
      </w:r>
    </w:p>
    <w:p w:rsidR="00EA2C58" w:rsidRPr="00BB3D68" w:rsidRDefault="00EA2C58" w:rsidP="005E4559">
      <w:pPr>
        <w:numPr>
          <w:ilvl w:val="0"/>
          <w:numId w:val="31"/>
        </w:numPr>
        <w:tabs>
          <w:tab w:val="left" w:pos="284"/>
        </w:tabs>
        <w:ind w:left="284" w:hanging="284"/>
        <w:jc w:val="both"/>
      </w:pPr>
      <w:r w:rsidRPr="00BB3D68">
        <w:t xml:space="preserve">Opiekuna </w:t>
      </w:r>
      <w:r w:rsidR="00946299" w:rsidRPr="00BB3D68">
        <w:t>O</w:t>
      </w:r>
      <w:r w:rsidRPr="00BB3D68">
        <w:t xml:space="preserve">rganizacji powołuje i odwołuje </w:t>
      </w:r>
      <w:r w:rsidR="00A37F12" w:rsidRPr="00BB3D68">
        <w:t>p</w:t>
      </w:r>
      <w:r w:rsidRPr="00BB3D68">
        <w:t xml:space="preserve">rorektor właściwy ds. </w:t>
      </w:r>
      <w:r w:rsidR="00A37F12" w:rsidRPr="00BB3D68">
        <w:t>s</w:t>
      </w:r>
      <w:r w:rsidRPr="00BB3D68">
        <w:t>tudenckich. Decyzje prorektora w tym zakresie nie podlegają odwołaniu.</w:t>
      </w:r>
    </w:p>
    <w:p w:rsidR="00EA2C58" w:rsidRPr="00BB3D68" w:rsidRDefault="00EA2C58" w:rsidP="005E4559">
      <w:pPr>
        <w:numPr>
          <w:ilvl w:val="0"/>
          <w:numId w:val="31"/>
        </w:numPr>
        <w:tabs>
          <w:tab w:val="left" w:pos="284"/>
        </w:tabs>
        <w:ind w:left="284" w:hanging="284"/>
        <w:jc w:val="both"/>
      </w:pPr>
      <w:r w:rsidRPr="00BB3D68">
        <w:t xml:space="preserve">Powołanie Opiekuna dokonuje się na czas określony lub na czas nieokreślony, na pisemny wniosek właściwego organu władz </w:t>
      </w:r>
      <w:r w:rsidR="00946299" w:rsidRPr="00BB3D68">
        <w:t>O</w:t>
      </w:r>
      <w:r w:rsidRPr="00BB3D68">
        <w:t xml:space="preserve">rganizacji. W przypadku pierwszego wniosku </w:t>
      </w:r>
      <w:r w:rsidR="003650C1" w:rsidRPr="00BB3D68">
        <w:br/>
      </w:r>
      <w:r w:rsidRPr="00BB3D68">
        <w:t xml:space="preserve">o wpisanie organizacji do Rejestru wniosek o powołanie Opiekuna składają wnioskodawcy – członkowie założyciele. </w:t>
      </w:r>
    </w:p>
    <w:p w:rsidR="00EA2C58" w:rsidRPr="00BB3D68" w:rsidRDefault="00EA2C58" w:rsidP="005E4559">
      <w:pPr>
        <w:numPr>
          <w:ilvl w:val="0"/>
          <w:numId w:val="31"/>
        </w:numPr>
        <w:tabs>
          <w:tab w:val="left" w:pos="284"/>
        </w:tabs>
        <w:ind w:left="284" w:hanging="284"/>
        <w:jc w:val="both"/>
      </w:pPr>
      <w:r w:rsidRPr="00BB3D68">
        <w:t xml:space="preserve">W sprawie przedstawionej kandydatury Opiekuna </w:t>
      </w:r>
      <w:r w:rsidR="00A37F12" w:rsidRPr="00BB3D68">
        <w:t>p</w:t>
      </w:r>
      <w:r w:rsidRPr="00BB3D68">
        <w:t>rorektor może zasięgnąć opinii: kierownika jednostki</w:t>
      </w:r>
      <w:r w:rsidR="00946299" w:rsidRPr="00BB3D68">
        <w:t>,</w:t>
      </w:r>
      <w:r w:rsidRPr="00BB3D68">
        <w:t xml:space="preserve"> przy której </w:t>
      </w:r>
      <w:r w:rsidR="00946299" w:rsidRPr="00BB3D68">
        <w:t>O</w:t>
      </w:r>
      <w:r w:rsidRPr="00BB3D68">
        <w:t xml:space="preserve">rganizacja prowadzi działalność; kierownika jednostki uczelni zatrudniającej kandydata na Opiekuna; właściwego organu samorządu studenckiego lub doktoranckiego PŁ. </w:t>
      </w:r>
    </w:p>
    <w:p w:rsidR="00EA2C58" w:rsidRPr="00BB3D68" w:rsidRDefault="00EA2C58" w:rsidP="005E4559">
      <w:pPr>
        <w:numPr>
          <w:ilvl w:val="0"/>
          <w:numId w:val="31"/>
        </w:numPr>
        <w:tabs>
          <w:tab w:val="left" w:pos="284"/>
        </w:tabs>
        <w:ind w:left="284" w:hanging="284"/>
        <w:jc w:val="both"/>
      </w:pPr>
      <w:r w:rsidRPr="00BB3D68">
        <w:t>Opiekunem może zostać osoba zatrudniona w Politechnice Łódzkiej, o ile wyrazi pisemną zgodę na objęcie tej funkcji.</w:t>
      </w:r>
    </w:p>
    <w:p w:rsidR="00EA2C58" w:rsidRPr="00BB3D68" w:rsidRDefault="00EA2C58" w:rsidP="005E4559">
      <w:pPr>
        <w:numPr>
          <w:ilvl w:val="0"/>
          <w:numId w:val="31"/>
        </w:numPr>
        <w:tabs>
          <w:tab w:val="left" w:pos="284"/>
        </w:tabs>
        <w:ind w:left="284" w:hanging="284"/>
        <w:jc w:val="both"/>
      </w:pPr>
      <w:r w:rsidRPr="00BB3D68">
        <w:t>Opiekun prowadzi nadzór na</w:t>
      </w:r>
      <w:r w:rsidR="00FD3532" w:rsidRPr="00BB3D68">
        <w:t>d</w:t>
      </w:r>
      <w:r w:rsidRPr="00BB3D68">
        <w:t xml:space="preserve"> działalnością </w:t>
      </w:r>
      <w:r w:rsidR="00946299" w:rsidRPr="00BB3D68">
        <w:t>O</w:t>
      </w:r>
      <w:r w:rsidRPr="00BB3D68">
        <w:t xml:space="preserve">rganizacji w celu zapewnienia zgodności działań </w:t>
      </w:r>
      <w:r w:rsidR="00946299" w:rsidRPr="00BB3D68">
        <w:t>O</w:t>
      </w:r>
      <w:r w:rsidRPr="00BB3D68">
        <w:t xml:space="preserve">rganizacji z określonymi w </w:t>
      </w:r>
      <w:r w:rsidR="00946299" w:rsidRPr="00BB3D68">
        <w:t>regulaminie</w:t>
      </w:r>
      <w:r w:rsidRPr="00BB3D68">
        <w:t xml:space="preserve"> </w:t>
      </w:r>
      <w:r w:rsidR="00946299" w:rsidRPr="00BB3D68">
        <w:t>O</w:t>
      </w:r>
      <w:r w:rsidRPr="00BB3D68">
        <w:t>rganizacji celami, zadaniami i metodami ich realizacji oraz przepisami prawa</w:t>
      </w:r>
      <w:r w:rsidR="00233932" w:rsidRPr="00BB3D68">
        <w:t xml:space="preserve"> i innymi przepisami obowiązującymi w Uczelni</w:t>
      </w:r>
      <w:r w:rsidRPr="00BB3D68">
        <w:t>.</w:t>
      </w:r>
    </w:p>
    <w:p w:rsidR="00EA2C58" w:rsidRPr="00BB3D68" w:rsidRDefault="00EA2C58" w:rsidP="003650C1">
      <w:pPr>
        <w:numPr>
          <w:ilvl w:val="0"/>
          <w:numId w:val="31"/>
        </w:numPr>
        <w:tabs>
          <w:tab w:val="left" w:pos="284"/>
        </w:tabs>
        <w:ind w:left="284" w:hanging="284"/>
      </w:pPr>
      <w:r w:rsidRPr="00BB3D68">
        <w:t>Do szczegółowych obowiązków Opiekuna należy:</w:t>
      </w:r>
      <w:r w:rsidRPr="00BB3D68">
        <w:br/>
        <w:t xml:space="preserve">a) bezpośredni nadzór nad działalnością merytoryczną </w:t>
      </w:r>
      <w:r w:rsidR="00946299" w:rsidRPr="00BB3D68">
        <w:t>O</w:t>
      </w:r>
      <w:r w:rsidRPr="00BB3D68">
        <w:t>rganizacji;</w:t>
      </w:r>
      <w:r w:rsidRPr="00BB3D68">
        <w:br/>
        <w:t xml:space="preserve">b) bezpośredni nadzór nad działalnością finansową </w:t>
      </w:r>
      <w:r w:rsidR="00946299" w:rsidRPr="00BB3D68">
        <w:t>O</w:t>
      </w:r>
      <w:r w:rsidRPr="00BB3D68">
        <w:t>rganizacji.</w:t>
      </w:r>
    </w:p>
    <w:p w:rsidR="00EA2C58" w:rsidRPr="00BB3D68" w:rsidRDefault="00EA2C58" w:rsidP="00D951F7">
      <w:pPr>
        <w:numPr>
          <w:ilvl w:val="0"/>
          <w:numId w:val="31"/>
        </w:numPr>
        <w:tabs>
          <w:tab w:val="left" w:pos="284"/>
        </w:tabs>
        <w:ind w:left="284" w:hanging="284"/>
      </w:pPr>
      <w:r w:rsidRPr="00BB3D68">
        <w:t xml:space="preserve"> Opiekun w ramach sprawowanego nadzoru potwierdza, na zasadzie kontrasygnaty:</w:t>
      </w:r>
      <w:r w:rsidRPr="00BB3D68">
        <w:br/>
        <w:t>a) roczne plany pracy i roczne preliminarze dofinansowania z</w:t>
      </w:r>
      <w:r w:rsidR="00946299" w:rsidRPr="00BB3D68">
        <w:t>e środków</w:t>
      </w:r>
      <w:r w:rsidRPr="00BB3D68">
        <w:t xml:space="preserve"> uczelni działalności </w:t>
      </w:r>
      <w:r w:rsidR="00946299" w:rsidRPr="00BB3D68">
        <w:t>O</w:t>
      </w:r>
      <w:r w:rsidRPr="00BB3D68">
        <w:t>rganizacji;</w:t>
      </w:r>
      <w:r w:rsidRPr="00BB3D68">
        <w:br/>
        <w:t xml:space="preserve">b) pozostałe wnioski o dofinansowanie zadań </w:t>
      </w:r>
      <w:r w:rsidR="00946299" w:rsidRPr="00BB3D68">
        <w:t>O</w:t>
      </w:r>
      <w:r w:rsidRPr="00BB3D68">
        <w:t>rganizacji;</w:t>
      </w:r>
      <w:r w:rsidRPr="00BB3D68">
        <w:br/>
        <w:t xml:space="preserve">c) rozliczenia wydatkowania przez </w:t>
      </w:r>
      <w:r w:rsidR="00946299" w:rsidRPr="00BB3D68">
        <w:t>O</w:t>
      </w:r>
      <w:r w:rsidRPr="00BB3D68">
        <w:t>rganizację środków uzyskanych od uczelni;</w:t>
      </w:r>
      <w:r w:rsidRPr="00BB3D68">
        <w:br/>
        <w:t xml:space="preserve">d) okresowe sprawozdania merytoryczne działalności </w:t>
      </w:r>
      <w:r w:rsidR="00946299" w:rsidRPr="00BB3D68">
        <w:t>O</w:t>
      </w:r>
      <w:r w:rsidRPr="00BB3D68">
        <w:t>rganizacji;</w:t>
      </w:r>
      <w:r w:rsidRPr="00BB3D68">
        <w:br/>
        <w:t xml:space="preserve">e) okresowe sprawozdania finansowe działalności </w:t>
      </w:r>
      <w:r w:rsidR="00946299" w:rsidRPr="00BB3D68">
        <w:t>O</w:t>
      </w:r>
      <w:r w:rsidRPr="00BB3D68">
        <w:t>rganizacji.</w:t>
      </w:r>
    </w:p>
    <w:p w:rsidR="00EA2C58" w:rsidRPr="00BB3D68" w:rsidRDefault="00EA2C58" w:rsidP="005E4559">
      <w:pPr>
        <w:numPr>
          <w:ilvl w:val="0"/>
          <w:numId w:val="31"/>
        </w:numPr>
        <w:tabs>
          <w:tab w:val="clear" w:pos="720"/>
        </w:tabs>
        <w:ind w:left="426" w:hanging="426"/>
        <w:jc w:val="both"/>
      </w:pPr>
      <w:r w:rsidRPr="00BB3D68">
        <w:t xml:space="preserve">Opiekun </w:t>
      </w:r>
      <w:r w:rsidR="00A37F12" w:rsidRPr="00BB3D68">
        <w:t>O</w:t>
      </w:r>
      <w:r w:rsidRPr="00BB3D68">
        <w:t xml:space="preserve">rganizacji nie ma uprawnień do samodzielnego </w:t>
      </w:r>
      <w:r w:rsidR="00233932" w:rsidRPr="00BB3D68">
        <w:t>(</w:t>
      </w:r>
      <w:r w:rsidRPr="00BB3D68">
        <w:t xml:space="preserve">tj. bez uzgodnienia </w:t>
      </w:r>
      <w:r w:rsidR="003650C1" w:rsidRPr="00BB3D68">
        <w:br/>
      </w:r>
      <w:r w:rsidRPr="00BB3D68">
        <w:t xml:space="preserve">z właściwymi władzami </w:t>
      </w:r>
      <w:r w:rsidR="00A37F12" w:rsidRPr="00BB3D68">
        <w:t>O</w:t>
      </w:r>
      <w:r w:rsidRPr="00BB3D68">
        <w:t>rganizacji</w:t>
      </w:r>
      <w:r w:rsidR="00233932" w:rsidRPr="00BB3D68">
        <w:t>)</w:t>
      </w:r>
      <w:r w:rsidRPr="00BB3D68">
        <w:t xml:space="preserve"> występowania w imieniu </w:t>
      </w:r>
      <w:r w:rsidR="00A37F12" w:rsidRPr="00BB3D68">
        <w:t>O</w:t>
      </w:r>
      <w:r w:rsidRPr="00BB3D68">
        <w:t xml:space="preserve">rganizacji, zawierania </w:t>
      </w:r>
      <w:r w:rsidR="003650C1" w:rsidRPr="00BB3D68">
        <w:br/>
      </w:r>
      <w:r w:rsidRPr="00BB3D68">
        <w:t xml:space="preserve">w jej imieniu umów, porozumień itp. w szczególności nie ma uprawnień do podejmowania </w:t>
      </w:r>
      <w:r w:rsidRPr="00BB3D68">
        <w:lastRenderedPageBreak/>
        <w:t xml:space="preserve">decyzji o wydatkowaniu środków </w:t>
      </w:r>
      <w:r w:rsidR="00A37F12" w:rsidRPr="00BB3D68">
        <w:t>O</w:t>
      </w:r>
      <w:r w:rsidRPr="00BB3D68">
        <w:t xml:space="preserve">rganizacji, zgłaszania wniosków </w:t>
      </w:r>
      <w:r w:rsidR="003650C1" w:rsidRPr="00BB3D68">
        <w:br/>
      </w:r>
      <w:r w:rsidRPr="00BB3D68">
        <w:t xml:space="preserve">o zmianę </w:t>
      </w:r>
      <w:r w:rsidR="00A37F12" w:rsidRPr="00BB3D68">
        <w:t>regulaminu</w:t>
      </w:r>
      <w:r w:rsidRPr="00BB3D68">
        <w:t xml:space="preserve"> i zmiany wpisów do Rejestru.</w:t>
      </w:r>
    </w:p>
    <w:p w:rsidR="00EA2C58" w:rsidRPr="00BB3D68" w:rsidRDefault="00EA2C58" w:rsidP="005E4559">
      <w:pPr>
        <w:numPr>
          <w:ilvl w:val="0"/>
          <w:numId w:val="31"/>
        </w:numPr>
        <w:tabs>
          <w:tab w:val="clear" w:pos="720"/>
        </w:tabs>
        <w:ind w:left="426"/>
        <w:jc w:val="both"/>
      </w:pPr>
      <w:r w:rsidRPr="00BB3D68">
        <w:t xml:space="preserve">Jeżeli Opiekun organizacji czasowo, dłużej niż </w:t>
      </w:r>
      <w:r w:rsidR="00335A48" w:rsidRPr="00BB3D68">
        <w:t xml:space="preserve">2 </w:t>
      </w:r>
      <w:r w:rsidRPr="00BB3D68">
        <w:t xml:space="preserve">miesiące, nie może pełnić swojej funkcji, wówczas </w:t>
      </w:r>
      <w:r w:rsidR="00A37F12" w:rsidRPr="00BB3D68">
        <w:t>p</w:t>
      </w:r>
      <w:r w:rsidRPr="00BB3D68">
        <w:t xml:space="preserve">rorektor właściwy ds. studenckich może, na pisemny wniosek właściwego organu władz </w:t>
      </w:r>
      <w:r w:rsidR="00A37F12" w:rsidRPr="00BB3D68">
        <w:t>O</w:t>
      </w:r>
      <w:r w:rsidRPr="00BB3D68">
        <w:t xml:space="preserve">rganizacji powołać spośród nauczycieli akademickich PŁ na czas określony lub nieokreślony tymczasowego Opiekuna </w:t>
      </w:r>
      <w:r w:rsidR="00A37F12" w:rsidRPr="00BB3D68">
        <w:t>O</w:t>
      </w:r>
      <w:r w:rsidRPr="00BB3D68">
        <w:t xml:space="preserve">rganizacji. Do wniosku </w:t>
      </w:r>
      <w:r w:rsidR="003650C1" w:rsidRPr="00BB3D68">
        <w:br/>
      </w:r>
      <w:r w:rsidRPr="00BB3D68">
        <w:t>o powołanie tymczasowego opiekuna należy dołączyć pisemną zgodę osoby wskazanej we wniosku.</w:t>
      </w:r>
    </w:p>
    <w:p w:rsidR="00EA2C58" w:rsidRPr="00BB3D68" w:rsidRDefault="00EA2C58" w:rsidP="005E4559">
      <w:pPr>
        <w:numPr>
          <w:ilvl w:val="0"/>
          <w:numId w:val="31"/>
        </w:numPr>
        <w:tabs>
          <w:tab w:val="clear" w:pos="720"/>
          <w:tab w:val="left" w:pos="284"/>
        </w:tabs>
        <w:ind w:left="426"/>
        <w:jc w:val="both"/>
      </w:pPr>
      <w:r w:rsidRPr="00BB3D68">
        <w:t xml:space="preserve">Tymczasowy Opiekun </w:t>
      </w:r>
      <w:r w:rsidR="00A37F12" w:rsidRPr="00BB3D68">
        <w:t>O</w:t>
      </w:r>
      <w:r w:rsidRPr="00BB3D68">
        <w:t xml:space="preserve">rganizacji posiada te same uprawnienia i obowiązki co Opiekun, którego zastępuje, chyba, że decyzja prorektora o jego powołaniu stanowi inaczej. </w:t>
      </w:r>
    </w:p>
    <w:p w:rsidR="00EA2C58" w:rsidRPr="00BB3D68" w:rsidRDefault="00EA2C58" w:rsidP="00D951F7">
      <w:pPr>
        <w:numPr>
          <w:ilvl w:val="0"/>
          <w:numId w:val="31"/>
        </w:numPr>
        <w:tabs>
          <w:tab w:val="clear" w:pos="720"/>
          <w:tab w:val="left" w:pos="426"/>
        </w:tabs>
        <w:ind w:left="426" w:hanging="426"/>
      </w:pPr>
      <w:r w:rsidRPr="00BB3D68">
        <w:t>Decyzje o odwołaniu Opiekuna podejmuje prorektor właściwy ds. studenckich na podstawie:</w:t>
      </w:r>
      <w:r w:rsidRPr="00BB3D68">
        <w:br/>
        <w:t>a) pisemnej rezygnacji Opiekuna;</w:t>
      </w:r>
      <w:r w:rsidRPr="00BB3D68">
        <w:br/>
        <w:t xml:space="preserve">b) pisemnego wniosku właściwego organu władz </w:t>
      </w:r>
      <w:r w:rsidR="00946299" w:rsidRPr="00BB3D68">
        <w:t>O</w:t>
      </w:r>
      <w:r w:rsidRPr="00BB3D68">
        <w:t>rganizacji;</w:t>
      </w:r>
      <w:r w:rsidRPr="00BB3D68">
        <w:br/>
        <w:t>c) pisemnego wniosku kierownika jednostki</w:t>
      </w:r>
      <w:r w:rsidR="00946299" w:rsidRPr="00BB3D68">
        <w:t>,</w:t>
      </w:r>
      <w:r w:rsidRPr="00BB3D68">
        <w:t xml:space="preserve"> przy której </w:t>
      </w:r>
      <w:r w:rsidR="00946299" w:rsidRPr="00BB3D68">
        <w:t>O</w:t>
      </w:r>
      <w:r w:rsidRPr="00BB3D68">
        <w:t>rganizacja prowadzi działalność;</w:t>
      </w:r>
      <w:r w:rsidRPr="00BB3D68">
        <w:br/>
        <w:t>d) pisemnego wniosku kierownika jednostki uczelni zatrudniającej Opiekuna</w:t>
      </w:r>
      <w:r w:rsidRPr="00BB3D68">
        <w:br/>
        <w:t>e) z własnej inicjatywy.</w:t>
      </w:r>
    </w:p>
    <w:p w:rsidR="00BE7111" w:rsidRPr="00BB3D68" w:rsidRDefault="00BE7111" w:rsidP="005E4559">
      <w:pPr>
        <w:ind w:left="720"/>
        <w:jc w:val="both"/>
      </w:pPr>
    </w:p>
    <w:p w:rsidR="00613F4B" w:rsidRPr="00BB3D68" w:rsidRDefault="00613F4B" w:rsidP="00D951F7">
      <w:pPr>
        <w:jc w:val="center"/>
        <w:rPr>
          <w:b/>
        </w:rPr>
      </w:pPr>
      <w:r w:rsidRPr="00BB3D68">
        <w:rPr>
          <w:b/>
        </w:rPr>
        <w:t>Rozdział III.</w:t>
      </w:r>
    </w:p>
    <w:p w:rsidR="00613F4B" w:rsidRPr="00BB3D68" w:rsidRDefault="004236C6" w:rsidP="00D951F7">
      <w:pPr>
        <w:ind w:left="720"/>
        <w:jc w:val="center"/>
        <w:rPr>
          <w:b/>
        </w:rPr>
      </w:pPr>
      <w:r w:rsidRPr="00BB3D68">
        <w:rPr>
          <w:b/>
        </w:rPr>
        <w:t>Środki na</w:t>
      </w:r>
      <w:r w:rsidR="00613F4B" w:rsidRPr="00BB3D68">
        <w:rPr>
          <w:b/>
        </w:rPr>
        <w:t xml:space="preserve"> działalnoś</w:t>
      </w:r>
      <w:r w:rsidRPr="00BB3D68">
        <w:rPr>
          <w:b/>
        </w:rPr>
        <w:t>ć</w:t>
      </w:r>
      <w:r w:rsidR="00613F4B" w:rsidRPr="00BB3D68">
        <w:rPr>
          <w:b/>
        </w:rPr>
        <w:t xml:space="preserve"> Uczelnianych Organizacji Studenckich </w:t>
      </w:r>
      <w:r w:rsidR="006E1C61" w:rsidRPr="00BB3D68">
        <w:rPr>
          <w:b/>
        </w:rPr>
        <w:br/>
      </w:r>
      <w:r w:rsidR="00613F4B" w:rsidRPr="00BB3D68">
        <w:rPr>
          <w:b/>
        </w:rPr>
        <w:t>i Uczelnianych Organizacji Doktorantów</w:t>
      </w:r>
    </w:p>
    <w:p w:rsidR="00BB3D68" w:rsidRDefault="00BB3D68" w:rsidP="00D951F7">
      <w:pPr>
        <w:ind w:left="720"/>
        <w:jc w:val="center"/>
      </w:pPr>
    </w:p>
    <w:p w:rsidR="004236C6" w:rsidRPr="00BB3D68" w:rsidRDefault="004236C6" w:rsidP="00D951F7">
      <w:pPr>
        <w:ind w:left="720"/>
        <w:jc w:val="center"/>
      </w:pPr>
      <w:r w:rsidRPr="00BB3D68">
        <w:t xml:space="preserve">§ </w:t>
      </w:r>
      <w:r w:rsidR="000412F1" w:rsidRPr="00BB3D68">
        <w:t>9</w:t>
      </w:r>
    </w:p>
    <w:p w:rsidR="004236C6" w:rsidRPr="00BB3D68" w:rsidRDefault="004236C6" w:rsidP="00D951F7">
      <w:pPr>
        <w:numPr>
          <w:ilvl w:val="0"/>
          <w:numId w:val="18"/>
        </w:numPr>
        <w:tabs>
          <w:tab w:val="clear" w:pos="720"/>
          <w:tab w:val="num" w:pos="426"/>
        </w:tabs>
        <w:ind w:left="426" w:hanging="426"/>
      </w:pPr>
      <w:r w:rsidRPr="00BB3D68">
        <w:t>Działalność prowadzona przez uczelniane organizacje studenckie i uczelniane organizacje doktorantów może być finansowana z następujących źródeł:</w:t>
      </w:r>
      <w:r w:rsidRPr="00BB3D68">
        <w:br/>
        <w:t>a)  środków uczelni;</w:t>
      </w:r>
      <w:r w:rsidR="00423132" w:rsidRPr="00BB3D68">
        <w:t xml:space="preserve"> </w:t>
      </w:r>
      <w:r w:rsidR="000C23E4">
        <w:t>w</w:t>
      </w:r>
      <w:r w:rsidR="000C23E4" w:rsidRPr="00BB3D68">
        <w:t xml:space="preserve"> </w:t>
      </w:r>
      <w:r w:rsidR="00423132" w:rsidRPr="00BB3D68">
        <w:t>tym z subwencji MNiSW oraz przychodów własnych</w:t>
      </w:r>
      <w:r w:rsidRPr="00BB3D68">
        <w:br/>
        <w:t xml:space="preserve">b) </w:t>
      </w:r>
      <w:r w:rsidR="00A37F12" w:rsidRPr="00BB3D68">
        <w:t xml:space="preserve"> </w:t>
      </w:r>
      <w:r w:rsidRPr="00BB3D68">
        <w:t>środków poz</w:t>
      </w:r>
      <w:r w:rsidR="00A973F7" w:rsidRPr="00BB3D68">
        <w:t xml:space="preserve">yskanych przez PŁ </w:t>
      </w:r>
      <w:r w:rsidR="008228DB" w:rsidRPr="00BB3D68">
        <w:t xml:space="preserve">na rzecz działań </w:t>
      </w:r>
      <w:r w:rsidR="00A37F12" w:rsidRPr="00BB3D68">
        <w:t>O</w:t>
      </w:r>
      <w:r w:rsidR="008228DB" w:rsidRPr="00BB3D68">
        <w:t xml:space="preserve">rganizacji </w:t>
      </w:r>
      <w:r w:rsidR="00A973F7" w:rsidRPr="00BB3D68">
        <w:t>w postaci:</w:t>
      </w:r>
      <w:r w:rsidR="00A973F7" w:rsidRPr="00BB3D68">
        <w:br/>
      </w:r>
      <w:r w:rsidR="00E70DC2" w:rsidRPr="00BB3D68">
        <w:tab/>
      </w:r>
      <w:r w:rsidR="00A973F7" w:rsidRPr="00BB3D68">
        <w:t>1. dotacji celowych z budżetu Państwa</w:t>
      </w:r>
      <w:r w:rsidR="00111614" w:rsidRPr="00BB3D68">
        <w:t>;</w:t>
      </w:r>
      <w:r w:rsidR="00111614" w:rsidRPr="00BB3D68">
        <w:br/>
      </w:r>
      <w:r w:rsidR="00122B48" w:rsidRPr="00BB3D68">
        <w:t xml:space="preserve">     </w:t>
      </w:r>
      <w:r w:rsidR="00111614" w:rsidRPr="00BB3D68">
        <w:t>2. grantów i dotacji MNISW;</w:t>
      </w:r>
      <w:r w:rsidR="00111614" w:rsidRPr="00BB3D68">
        <w:br/>
      </w:r>
      <w:r w:rsidR="00122B48" w:rsidRPr="00BB3D68">
        <w:t xml:space="preserve">     </w:t>
      </w:r>
      <w:r w:rsidR="00111614" w:rsidRPr="00BB3D68">
        <w:t xml:space="preserve">3. </w:t>
      </w:r>
      <w:r w:rsidR="00122B48" w:rsidRPr="00BB3D68">
        <w:t>d</w:t>
      </w:r>
      <w:r w:rsidR="00111614" w:rsidRPr="00BB3D68">
        <w:t>arowizn</w:t>
      </w:r>
      <w:r w:rsidR="00122B48" w:rsidRPr="00BB3D68">
        <w:t>;</w:t>
      </w:r>
      <w:r w:rsidR="008228DB" w:rsidRPr="00BB3D68">
        <w:br/>
      </w:r>
      <w:r w:rsidR="00122B48" w:rsidRPr="00BB3D68">
        <w:t xml:space="preserve">     </w:t>
      </w:r>
      <w:r w:rsidR="008228DB" w:rsidRPr="00BB3D68">
        <w:t>4.</w:t>
      </w:r>
      <w:r w:rsidR="00111614" w:rsidRPr="00BB3D68">
        <w:t xml:space="preserve"> </w:t>
      </w:r>
      <w:r w:rsidR="00A973F7" w:rsidRPr="00BB3D68">
        <w:t>sponsor</w:t>
      </w:r>
      <w:r w:rsidR="008228DB" w:rsidRPr="00BB3D68">
        <w:t>ingu</w:t>
      </w:r>
      <w:r w:rsidRPr="00BB3D68">
        <w:t>;</w:t>
      </w:r>
      <w:r w:rsidRPr="00BB3D68">
        <w:br/>
      </w:r>
      <w:r w:rsidR="00122B48" w:rsidRPr="00BB3D68">
        <w:t xml:space="preserve">     </w:t>
      </w:r>
      <w:r w:rsidR="008228DB" w:rsidRPr="00BB3D68">
        <w:t>5</w:t>
      </w:r>
      <w:r w:rsidRPr="00BB3D68">
        <w:t>. wpływów z biletów;</w:t>
      </w:r>
      <w:r w:rsidRPr="00BB3D68">
        <w:br/>
      </w:r>
      <w:r w:rsidR="00122B48" w:rsidRPr="00BB3D68">
        <w:t xml:space="preserve">     </w:t>
      </w:r>
      <w:r w:rsidR="008228DB" w:rsidRPr="00BB3D68">
        <w:t>6</w:t>
      </w:r>
      <w:r w:rsidRPr="00BB3D68">
        <w:t xml:space="preserve">. </w:t>
      </w:r>
      <w:r w:rsidR="008228DB" w:rsidRPr="00BB3D68">
        <w:t xml:space="preserve">dobrowolnych </w:t>
      </w:r>
      <w:r w:rsidRPr="00BB3D68">
        <w:t>wpłat członków organizacji i uczestników przedsięwzięć;</w:t>
      </w:r>
      <w:r w:rsidRPr="00BB3D68">
        <w:br/>
      </w:r>
      <w:r w:rsidR="00122B48" w:rsidRPr="00BB3D68">
        <w:t xml:space="preserve">     </w:t>
      </w:r>
      <w:r w:rsidRPr="00BB3D68">
        <w:t>7. innych źródeł</w:t>
      </w:r>
      <w:r w:rsidR="00122B48" w:rsidRPr="00BB3D68">
        <w:t>.</w:t>
      </w:r>
      <w:r w:rsidR="008228DB" w:rsidRPr="00BB3D68">
        <w:br/>
      </w:r>
      <w:r w:rsidR="00122B48" w:rsidRPr="00BB3D68">
        <w:t>Ś</w:t>
      </w:r>
      <w:r w:rsidR="008228DB" w:rsidRPr="00BB3D68">
        <w:t xml:space="preserve">rodki te są ewidencjonowane na wydzielonych subkontach księgowych </w:t>
      </w:r>
      <w:r w:rsidR="00A37F12" w:rsidRPr="00BB3D68">
        <w:t>O</w:t>
      </w:r>
      <w:r w:rsidR="008228DB" w:rsidRPr="00BB3D68">
        <w:t>rganizacji.</w:t>
      </w:r>
    </w:p>
    <w:p w:rsidR="008228DB" w:rsidRPr="00BB3D68" w:rsidRDefault="008228DB" w:rsidP="005E4559">
      <w:pPr>
        <w:numPr>
          <w:ilvl w:val="0"/>
          <w:numId w:val="18"/>
        </w:numPr>
        <w:tabs>
          <w:tab w:val="clear" w:pos="720"/>
          <w:tab w:val="num" w:pos="426"/>
        </w:tabs>
        <w:ind w:left="426" w:hanging="426"/>
        <w:jc w:val="both"/>
      </w:pPr>
      <w:r w:rsidRPr="00BB3D68">
        <w:t>Środki, o których mowa w ust.</w:t>
      </w:r>
      <w:r w:rsidR="003650C1" w:rsidRPr="00BB3D68">
        <w:t xml:space="preserve"> </w:t>
      </w:r>
      <w:r w:rsidRPr="00BB3D68">
        <w:t>1 po ich wpłynięciu na konto bankowe uczelni stają się środkami publicznymi i ich wydatkowanie podlega przepisom prawa i odpowiednim regulacjom obowiązującym w uczelni.</w:t>
      </w:r>
    </w:p>
    <w:p w:rsidR="004236C6" w:rsidRPr="00BB3D68" w:rsidRDefault="004236C6" w:rsidP="005E4559">
      <w:pPr>
        <w:numPr>
          <w:ilvl w:val="0"/>
          <w:numId w:val="18"/>
        </w:numPr>
        <w:tabs>
          <w:tab w:val="clear" w:pos="720"/>
          <w:tab w:val="num" w:pos="426"/>
        </w:tabs>
        <w:ind w:left="426" w:hanging="426"/>
        <w:jc w:val="both"/>
      </w:pPr>
      <w:r w:rsidRPr="00BB3D68">
        <w:t>Uczelniane organizacje studenckie i uczelniane organizacje doktorantów nie mogą prowadzić żadnej działalności zarobkowej</w:t>
      </w:r>
      <w:r w:rsidR="008228DB" w:rsidRPr="00BB3D68">
        <w:t xml:space="preserve"> ani stosować obowiązków wnoszenia składek członkowskich</w:t>
      </w:r>
      <w:r w:rsidR="005E4559" w:rsidRPr="00BB3D68">
        <w:t>, z zastrzeżeniem ust. 12</w:t>
      </w:r>
      <w:r w:rsidRPr="00BB3D68">
        <w:t>.</w:t>
      </w:r>
    </w:p>
    <w:p w:rsidR="004236C6" w:rsidRPr="00BB3D68" w:rsidRDefault="00122B48" w:rsidP="003650C1">
      <w:pPr>
        <w:numPr>
          <w:ilvl w:val="0"/>
          <w:numId w:val="18"/>
        </w:numPr>
        <w:tabs>
          <w:tab w:val="clear" w:pos="720"/>
          <w:tab w:val="num" w:pos="426"/>
        </w:tabs>
        <w:ind w:left="426" w:hanging="426"/>
      </w:pPr>
      <w:r w:rsidRPr="00BB3D68">
        <w:t>F</w:t>
      </w:r>
      <w:r w:rsidR="004236C6" w:rsidRPr="00BB3D68">
        <w:t xml:space="preserve">inansowanie działalności </w:t>
      </w:r>
      <w:r w:rsidRPr="00BB3D68">
        <w:t>O</w:t>
      </w:r>
      <w:r w:rsidR="006636DA" w:rsidRPr="00BB3D68">
        <w:t xml:space="preserve">rganizacji </w:t>
      </w:r>
      <w:r w:rsidR="004236C6" w:rsidRPr="00BB3D68">
        <w:t>dokonuje się ze środków:</w:t>
      </w:r>
      <w:r w:rsidR="004236C6" w:rsidRPr="00BB3D68">
        <w:br/>
        <w:t xml:space="preserve">a) </w:t>
      </w:r>
      <w:r w:rsidR="00C458AC" w:rsidRPr="00BB3D68">
        <w:t xml:space="preserve">subwencji </w:t>
      </w:r>
      <w:r w:rsidR="004236C6" w:rsidRPr="00BB3D68">
        <w:t>wydzielon</w:t>
      </w:r>
      <w:r w:rsidR="00C458AC" w:rsidRPr="00BB3D68">
        <w:t>ej</w:t>
      </w:r>
      <w:r w:rsidR="004236C6" w:rsidRPr="00BB3D68">
        <w:t xml:space="preserve"> </w:t>
      </w:r>
      <w:r w:rsidR="00F0302C" w:rsidRPr="00BB3D68">
        <w:t>w rocznym planie rzeczowo-finansowym uczelni</w:t>
      </w:r>
      <w:r w:rsidR="004236C6" w:rsidRPr="00BB3D68">
        <w:t xml:space="preserve"> na </w:t>
      </w:r>
      <w:r w:rsidR="006636DA" w:rsidRPr="00BB3D68">
        <w:t>organizacje studenckie;</w:t>
      </w:r>
      <w:r w:rsidR="004236C6" w:rsidRPr="00BB3D68">
        <w:t xml:space="preserve">  </w:t>
      </w:r>
      <w:r w:rsidR="004236C6" w:rsidRPr="00BB3D68">
        <w:br/>
        <w:t>b) rezerwy Rektora Politechniki Łódzkiej;</w:t>
      </w:r>
      <w:r w:rsidR="004236C6" w:rsidRPr="00BB3D68">
        <w:br/>
        <w:t xml:space="preserve">c) </w:t>
      </w:r>
      <w:r w:rsidR="006636DA" w:rsidRPr="00BB3D68">
        <w:t xml:space="preserve">środków </w:t>
      </w:r>
      <w:r w:rsidR="004236C6" w:rsidRPr="00BB3D68">
        <w:t xml:space="preserve">będących w dyspozycji </w:t>
      </w:r>
      <w:r w:rsidR="00A37F12" w:rsidRPr="00BB3D68">
        <w:t>k</w:t>
      </w:r>
      <w:r w:rsidR="004236C6" w:rsidRPr="00BB3D68">
        <w:t xml:space="preserve">ierowników </w:t>
      </w:r>
      <w:r w:rsidR="006636DA" w:rsidRPr="00BB3D68">
        <w:t xml:space="preserve">samodzielnych </w:t>
      </w:r>
      <w:r w:rsidR="004236C6" w:rsidRPr="00BB3D68">
        <w:t xml:space="preserve">jednostek organizacyjnych </w:t>
      </w:r>
      <w:r w:rsidR="006636DA" w:rsidRPr="00BB3D68">
        <w:t>uczelni</w:t>
      </w:r>
      <w:r w:rsidR="00A37F12" w:rsidRPr="00BB3D68">
        <w:t>,</w:t>
      </w:r>
      <w:r w:rsidR="006636DA" w:rsidRPr="00BB3D68">
        <w:t xml:space="preserve"> </w:t>
      </w:r>
      <w:r w:rsidR="004236C6" w:rsidRPr="00BB3D68">
        <w:t xml:space="preserve">przy których </w:t>
      </w:r>
      <w:r w:rsidR="00A37F12" w:rsidRPr="00BB3D68">
        <w:t>O</w:t>
      </w:r>
      <w:r w:rsidR="004236C6" w:rsidRPr="00BB3D68">
        <w:t>rganizacje prowadzą działalność</w:t>
      </w:r>
      <w:r w:rsidR="006636DA" w:rsidRPr="00BB3D68">
        <w:t>;</w:t>
      </w:r>
    </w:p>
    <w:p w:rsidR="004236C6" w:rsidRPr="00BB3D68" w:rsidRDefault="004236C6" w:rsidP="00BB3D68">
      <w:pPr>
        <w:numPr>
          <w:ilvl w:val="0"/>
          <w:numId w:val="18"/>
        </w:numPr>
        <w:tabs>
          <w:tab w:val="clear" w:pos="720"/>
          <w:tab w:val="num" w:pos="426"/>
        </w:tabs>
        <w:ind w:left="426" w:hanging="426"/>
      </w:pPr>
      <w:r w:rsidRPr="00BB3D68">
        <w:t xml:space="preserve">Rozdział środków finansowych </w:t>
      </w:r>
      <w:r w:rsidR="006636DA" w:rsidRPr="00BB3D68">
        <w:t>wydzielonych w rocznym planie rzeczowo</w:t>
      </w:r>
      <w:r w:rsidR="00FD3532" w:rsidRPr="00BB3D68">
        <w:t>-</w:t>
      </w:r>
      <w:r w:rsidR="006636DA" w:rsidRPr="00BB3D68">
        <w:t xml:space="preserve">finansowym </w:t>
      </w:r>
      <w:r w:rsidR="00775A34" w:rsidRPr="00BB3D68">
        <w:t xml:space="preserve">uczelni </w:t>
      </w:r>
      <w:r w:rsidR="00E043FD" w:rsidRPr="00BB3D68">
        <w:t xml:space="preserve">na </w:t>
      </w:r>
      <w:r w:rsidR="00122B48" w:rsidRPr="00BB3D68">
        <w:t xml:space="preserve">uczelniane </w:t>
      </w:r>
      <w:r w:rsidR="00E043FD" w:rsidRPr="00BB3D68">
        <w:t xml:space="preserve">organizacje studenckie </w:t>
      </w:r>
      <w:r w:rsidR="00122B48" w:rsidRPr="00BB3D68">
        <w:t xml:space="preserve">i uczelniane organizacje doktorantów </w:t>
      </w:r>
      <w:r w:rsidRPr="00BB3D68">
        <w:lastRenderedPageBreak/>
        <w:t>odbywa się w uzgodnieniu z właściwym Organem Samorządu studenckiego PŁ</w:t>
      </w:r>
      <w:r w:rsidR="00122B48" w:rsidRPr="00BB3D68">
        <w:t xml:space="preserve"> </w:t>
      </w:r>
      <w:r w:rsidR="00BB3D68">
        <w:br/>
      </w:r>
      <w:r w:rsidR="00122B48" w:rsidRPr="00BB3D68">
        <w:t>i Samorządu doktorantów PŁ</w:t>
      </w:r>
      <w:r w:rsidRPr="00BB3D68">
        <w:t xml:space="preserve">. </w:t>
      </w:r>
      <w:r w:rsidRPr="00BB3D68">
        <w:br/>
      </w:r>
      <w:r w:rsidR="00ED4A30" w:rsidRPr="00BB3D68">
        <w:t>P</w:t>
      </w:r>
      <w:r w:rsidRPr="00BB3D68">
        <w:t xml:space="preserve">rorektor </w:t>
      </w:r>
      <w:r w:rsidR="007505AB" w:rsidRPr="00BB3D68">
        <w:t xml:space="preserve">właściwy </w:t>
      </w:r>
      <w:r w:rsidRPr="00BB3D68">
        <w:t xml:space="preserve">ds. studenckich określa zasady udostępniania i rozliczania środków </w:t>
      </w:r>
      <w:r w:rsidR="00E043FD" w:rsidRPr="00BB3D68">
        <w:t xml:space="preserve">przez </w:t>
      </w:r>
      <w:r w:rsidR="00122B48" w:rsidRPr="00BB3D68">
        <w:t>O</w:t>
      </w:r>
      <w:r w:rsidR="00E043FD" w:rsidRPr="00BB3D68">
        <w:t xml:space="preserve">rganizacje </w:t>
      </w:r>
      <w:r w:rsidRPr="00BB3D68">
        <w:t>oraz sprawuje nadzór nad ich wykorzystaniem. Obsługę organizacyjną i finansową wydatkowania i rozliczenia tych środków prowadzi Sekcja finansowa Biura Rektora we współpracy z Kwestorem PŁ.</w:t>
      </w:r>
      <w:r w:rsidR="00E043FD" w:rsidRPr="00BB3D68">
        <w:br/>
      </w:r>
      <w:r w:rsidR="00ED4A30" w:rsidRPr="00BB3D68">
        <w:t>Ś</w:t>
      </w:r>
      <w:r w:rsidR="009638B8" w:rsidRPr="00BB3D68">
        <w:t xml:space="preserve">rodki przeznaczone dla Kół naukowych </w:t>
      </w:r>
      <w:r w:rsidR="00100754" w:rsidRPr="00BB3D68">
        <w:t xml:space="preserve">mogą być </w:t>
      </w:r>
      <w:r w:rsidR="009638B8" w:rsidRPr="00BB3D68">
        <w:t xml:space="preserve">rozdzielane w trybie konkursowym na dofinansowanie projektów studenckich </w:t>
      </w:r>
      <w:r w:rsidR="00122B48" w:rsidRPr="00BB3D68">
        <w:t>k</w:t>
      </w:r>
      <w:r w:rsidR="009638B8" w:rsidRPr="00BB3D68">
        <w:t xml:space="preserve">ół naukowych wyłanianych w ramach konkursów organizowanych przez Komisję </w:t>
      </w:r>
      <w:r w:rsidR="00FD3532" w:rsidRPr="00BB3D68">
        <w:t xml:space="preserve">właściwą ds. </w:t>
      </w:r>
      <w:r w:rsidR="00313E34" w:rsidRPr="00BB3D68">
        <w:t>k</w:t>
      </w:r>
      <w:r w:rsidR="009638B8" w:rsidRPr="00BB3D68">
        <w:t xml:space="preserve">ół naukowych Samorządu studenckiego PŁ. Nadzór nad wykorzystaniem tych środków sprawuje prorektor </w:t>
      </w:r>
      <w:r w:rsidR="007505AB" w:rsidRPr="00BB3D68">
        <w:t xml:space="preserve">właściwy </w:t>
      </w:r>
      <w:r w:rsidR="009638B8" w:rsidRPr="00BB3D68">
        <w:t xml:space="preserve">ds. studenckich. Obsługę organizacyjną i finansową wydatkowania i rozliczenia tych środków </w:t>
      </w:r>
      <w:r w:rsidR="00122B48" w:rsidRPr="00BB3D68">
        <w:t>prowadzą</w:t>
      </w:r>
      <w:r w:rsidR="009638B8" w:rsidRPr="00BB3D68">
        <w:t xml:space="preserve"> </w:t>
      </w:r>
      <w:r w:rsidR="00122B48" w:rsidRPr="00BB3D68">
        <w:t xml:space="preserve">administracje a nadzorują </w:t>
      </w:r>
      <w:r w:rsidR="009638B8" w:rsidRPr="00BB3D68">
        <w:t>Kierownicy jednostek organizacyjnych</w:t>
      </w:r>
      <w:r w:rsidR="00122B48" w:rsidRPr="00BB3D68">
        <w:t>,</w:t>
      </w:r>
      <w:r w:rsidR="009638B8" w:rsidRPr="00BB3D68">
        <w:t xml:space="preserve"> przy których Koła prowadzą działalność.</w:t>
      </w:r>
    </w:p>
    <w:p w:rsidR="004236C6" w:rsidRPr="00BB3D68" w:rsidRDefault="004236C6" w:rsidP="005E4559">
      <w:pPr>
        <w:numPr>
          <w:ilvl w:val="0"/>
          <w:numId w:val="18"/>
        </w:numPr>
        <w:tabs>
          <w:tab w:val="clear" w:pos="720"/>
          <w:tab w:val="num" w:pos="426"/>
        </w:tabs>
        <w:ind w:left="426" w:hanging="426"/>
        <w:jc w:val="both"/>
      </w:pPr>
      <w:r w:rsidRPr="00BB3D68">
        <w:t xml:space="preserve">Decyzje o </w:t>
      </w:r>
      <w:r w:rsidR="00C458AC" w:rsidRPr="00BB3D68">
        <w:t xml:space="preserve">przyznaniu </w:t>
      </w:r>
      <w:r w:rsidRPr="00BB3D68">
        <w:t xml:space="preserve">środków z rezerwy Rektora Politechniki Łódzkiej podejmuje Rektor. Nadzór nad wykorzystaniem tych środków sprawuje prorektor </w:t>
      </w:r>
      <w:r w:rsidR="007505AB" w:rsidRPr="00BB3D68">
        <w:t xml:space="preserve">właściwy </w:t>
      </w:r>
      <w:r w:rsidRPr="00BB3D68">
        <w:t>ds. studenckich. Obsługę organizacyjną i finansową wydatkowania i rozliczenia tych środków prowadzi Sekcja finansowa Biura Rektora we współpracy z Kwestorem PŁ.</w:t>
      </w:r>
    </w:p>
    <w:p w:rsidR="004236C6" w:rsidRPr="00BB3D68" w:rsidRDefault="004236C6" w:rsidP="005E4559">
      <w:pPr>
        <w:numPr>
          <w:ilvl w:val="0"/>
          <w:numId w:val="18"/>
        </w:numPr>
        <w:tabs>
          <w:tab w:val="clear" w:pos="720"/>
        </w:tabs>
        <w:ind w:left="426" w:hanging="426"/>
        <w:jc w:val="both"/>
      </w:pPr>
      <w:r w:rsidRPr="00BB3D68">
        <w:t>Decyzje o</w:t>
      </w:r>
      <w:r w:rsidR="00C458AC" w:rsidRPr="00BB3D68">
        <w:t xml:space="preserve"> przyznaniu</w:t>
      </w:r>
      <w:r w:rsidRPr="00BB3D68">
        <w:t xml:space="preserve"> środków będących w dyspozycji </w:t>
      </w:r>
      <w:r w:rsidR="00FC503D" w:rsidRPr="00BB3D68">
        <w:t>k</w:t>
      </w:r>
      <w:r w:rsidRPr="00BB3D68">
        <w:t xml:space="preserve">ierowników </w:t>
      </w:r>
      <w:r w:rsidR="009638B8" w:rsidRPr="00BB3D68">
        <w:t xml:space="preserve">samodzielnych </w:t>
      </w:r>
      <w:r w:rsidRPr="00BB3D68">
        <w:t>jednostek organizacyjnych</w:t>
      </w:r>
      <w:r w:rsidR="00122B48" w:rsidRPr="00BB3D68">
        <w:t>,</w:t>
      </w:r>
      <w:r w:rsidRPr="00BB3D68">
        <w:t xml:space="preserve"> przy których organizacje prowadzą działalność podejmują Kierownicy jednostek. Obsługę organizacyjną i finansową wydatkowania i rozliczenia tych środków organizuje i nadzoruje </w:t>
      </w:r>
      <w:r w:rsidR="00FC503D" w:rsidRPr="00BB3D68">
        <w:t>k</w:t>
      </w:r>
      <w:r w:rsidRPr="00BB3D68">
        <w:t>ierownik jednostki.</w:t>
      </w:r>
    </w:p>
    <w:p w:rsidR="004236C6" w:rsidRPr="00BB3D68" w:rsidRDefault="009638B8" w:rsidP="005E4559">
      <w:pPr>
        <w:numPr>
          <w:ilvl w:val="0"/>
          <w:numId w:val="18"/>
        </w:numPr>
        <w:tabs>
          <w:tab w:val="clear" w:pos="720"/>
          <w:tab w:val="num" w:pos="426"/>
        </w:tabs>
        <w:ind w:left="426" w:hanging="426"/>
        <w:jc w:val="both"/>
      </w:pPr>
      <w:r w:rsidRPr="00BB3D68">
        <w:t>Organizacja</w:t>
      </w:r>
      <w:r w:rsidR="004236C6" w:rsidRPr="00BB3D68">
        <w:t xml:space="preserve"> ubiegając</w:t>
      </w:r>
      <w:r w:rsidRPr="00BB3D68">
        <w:t>a</w:t>
      </w:r>
      <w:r w:rsidR="004236C6" w:rsidRPr="00BB3D68">
        <w:t xml:space="preserve"> się o dofinansowanie ze środków uczelni składa pisemny</w:t>
      </w:r>
      <w:r w:rsidR="002E7120" w:rsidRPr="00BB3D68">
        <w:t xml:space="preserve"> </w:t>
      </w:r>
      <w:r w:rsidR="004236C6" w:rsidRPr="00BB3D68">
        <w:t xml:space="preserve">wniosek o dofinansowanie do </w:t>
      </w:r>
      <w:r w:rsidR="00775A34" w:rsidRPr="00BB3D68">
        <w:t>podmiotu</w:t>
      </w:r>
      <w:r w:rsidR="004236C6" w:rsidRPr="00BB3D68">
        <w:t xml:space="preserve"> przyznającego te środki. Wniosek zawiera opis </w:t>
      </w:r>
      <w:r w:rsidR="003650C1" w:rsidRPr="00BB3D68">
        <w:br/>
      </w:r>
      <w:r w:rsidR="004236C6" w:rsidRPr="00BB3D68">
        <w:t>i uzasadnienie celu przedsięwzięcia oraz preliminarz jego całkowitych kosztów wraz ze wskazaniem wszystkich źródeł finansowania przedsięwzięcia i potwierdzeniami tych dofinansowań.</w:t>
      </w:r>
    </w:p>
    <w:p w:rsidR="004236C6" w:rsidRPr="00BB3D68" w:rsidRDefault="004236C6" w:rsidP="005E4559">
      <w:pPr>
        <w:numPr>
          <w:ilvl w:val="0"/>
          <w:numId w:val="18"/>
        </w:numPr>
        <w:tabs>
          <w:tab w:val="clear" w:pos="720"/>
        </w:tabs>
        <w:ind w:left="426" w:hanging="426"/>
        <w:jc w:val="both"/>
      </w:pPr>
      <w:r w:rsidRPr="00BB3D68">
        <w:t>Za właściwe, zgodne z przepisami prawa oraz określonym we wniosku o dofinansowanie zakresem i celami przedsięwzięcia, wykorzystanie środków i przedstawienie dokumentów potwierdzających i rozliczających wydatki odpowiada osoba składająca podpis na wniosku o dofinansowanie.</w:t>
      </w:r>
    </w:p>
    <w:p w:rsidR="004236C6" w:rsidRPr="00BB3D68" w:rsidRDefault="004236C6" w:rsidP="005E4559">
      <w:pPr>
        <w:numPr>
          <w:ilvl w:val="0"/>
          <w:numId w:val="18"/>
        </w:numPr>
        <w:tabs>
          <w:tab w:val="clear" w:pos="720"/>
        </w:tabs>
        <w:ind w:left="426" w:hanging="426"/>
        <w:jc w:val="both"/>
      </w:pPr>
      <w:r w:rsidRPr="00BB3D68">
        <w:t>Przyznane środki</w:t>
      </w:r>
      <w:r w:rsidR="00122B48" w:rsidRPr="00BB3D68">
        <w:t>,</w:t>
      </w:r>
      <w:r w:rsidRPr="00BB3D68">
        <w:t xml:space="preserve"> o których mowa w ust. </w:t>
      </w:r>
      <w:r w:rsidR="009638B8" w:rsidRPr="00BB3D68">
        <w:t>5, 6 i 7</w:t>
      </w:r>
      <w:r w:rsidRPr="00BB3D68">
        <w:t xml:space="preserve"> </w:t>
      </w:r>
      <w:r w:rsidR="00A37F12" w:rsidRPr="00BB3D68">
        <w:t>O</w:t>
      </w:r>
      <w:r w:rsidRPr="00BB3D68">
        <w:t>rganizacja zobowiązana jest wykorzystać do końca roku kalendarzowego</w:t>
      </w:r>
      <w:r w:rsidR="002E7120" w:rsidRPr="00BB3D68">
        <w:t>,</w:t>
      </w:r>
      <w:r w:rsidRPr="00BB3D68">
        <w:t xml:space="preserve"> w którym zostały one przyznane. Przyznane przez organy uczelni a niewykorzystane w danym roku </w:t>
      </w:r>
      <w:r w:rsidR="00D7388B" w:rsidRPr="00BB3D68">
        <w:t xml:space="preserve">kalendarzowym </w:t>
      </w:r>
      <w:r w:rsidRPr="00BB3D68">
        <w:t xml:space="preserve">środki podlegają zwrotowi na właściwe konta tych organów. </w:t>
      </w:r>
      <w:r w:rsidR="005031B2" w:rsidRPr="00BB3D68">
        <w:t xml:space="preserve">Decyzję w sprawie przeznaczenia niewykorzystanych środków podejmuje organ, który przyznał środki. </w:t>
      </w:r>
    </w:p>
    <w:p w:rsidR="004236C6" w:rsidRPr="00BB3D68" w:rsidRDefault="004236C6" w:rsidP="005E4559">
      <w:pPr>
        <w:numPr>
          <w:ilvl w:val="0"/>
          <w:numId w:val="18"/>
        </w:numPr>
        <w:tabs>
          <w:tab w:val="clear" w:pos="720"/>
        </w:tabs>
        <w:ind w:left="426" w:hanging="426"/>
        <w:jc w:val="both"/>
      </w:pPr>
      <w:r w:rsidRPr="00BB3D68">
        <w:t xml:space="preserve">Uczelniane organizacje studenckie oraz </w:t>
      </w:r>
      <w:r w:rsidR="009C4DAB" w:rsidRPr="00BB3D68">
        <w:t xml:space="preserve">uczelniane organizacje </w:t>
      </w:r>
      <w:r w:rsidRPr="00BB3D68">
        <w:t>doktoran</w:t>
      </w:r>
      <w:r w:rsidR="009C4DAB" w:rsidRPr="00BB3D68">
        <w:t>tów</w:t>
      </w:r>
      <w:r w:rsidRPr="00BB3D68">
        <w:t xml:space="preserve"> mogą pozyskiwać środki na swoją działalność na podstawie umów zawieranych przez Uczelni</w:t>
      </w:r>
      <w:r w:rsidR="009C4DAB" w:rsidRPr="00BB3D68">
        <w:t>ę</w:t>
      </w:r>
      <w:r w:rsidRPr="00BB3D68">
        <w:t xml:space="preserve"> z Ministrem Nauki i Szkolnictwa Wyższego lub z innymi dysponentami środków </w:t>
      </w:r>
      <w:r w:rsidR="003650C1" w:rsidRPr="00BB3D68">
        <w:br/>
      </w:r>
      <w:r w:rsidRPr="00BB3D68">
        <w:t>z budżetu Państwa.</w:t>
      </w:r>
      <w:r w:rsidR="00116C1C" w:rsidRPr="00BB3D68">
        <w:t xml:space="preserve"> Osoba (na podstawie pełnomocnictwa Rektora) zawierająca umowę w imieniu</w:t>
      </w:r>
      <w:r w:rsidRPr="00BB3D68">
        <w:t xml:space="preserve"> </w:t>
      </w:r>
      <w:r w:rsidR="009C4DAB" w:rsidRPr="00BB3D68">
        <w:t xml:space="preserve">uczelni </w:t>
      </w:r>
      <w:r w:rsidRPr="00BB3D68">
        <w:t xml:space="preserve">przekazuje prorektorowi </w:t>
      </w:r>
      <w:r w:rsidR="007505AB" w:rsidRPr="00BB3D68">
        <w:t xml:space="preserve">właściwemu </w:t>
      </w:r>
      <w:r w:rsidRPr="00BB3D68">
        <w:t xml:space="preserve">ds. studenckich kopię zawartej umowy w terminie 14 dni od jej zwarcia. Nadzór nad realizacją przedsięwzięcia objętego umową, obsługę organizacyjną i finansową wydatkowania i rozliczenia objętych umową środków organizuje i nadzoruje </w:t>
      </w:r>
      <w:r w:rsidR="009C4DAB" w:rsidRPr="00BB3D68">
        <w:t xml:space="preserve">reprezentant </w:t>
      </w:r>
      <w:r w:rsidRPr="00BB3D68">
        <w:t>uczelni z</w:t>
      </w:r>
      <w:r w:rsidR="002E7120" w:rsidRPr="00BB3D68">
        <w:t>a</w:t>
      </w:r>
      <w:r w:rsidRPr="00BB3D68">
        <w:t xml:space="preserve">wierający umowę. </w:t>
      </w:r>
    </w:p>
    <w:p w:rsidR="004236C6" w:rsidRPr="00BB3D68" w:rsidRDefault="004236C6" w:rsidP="005E4559">
      <w:pPr>
        <w:numPr>
          <w:ilvl w:val="0"/>
          <w:numId w:val="18"/>
        </w:numPr>
        <w:tabs>
          <w:tab w:val="clear" w:pos="720"/>
          <w:tab w:val="num" w:pos="426"/>
        </w:tabs>
        <w:ind w:left="426" w:hanging="426"/>
        <w:jc w:val="both"/>
      </w:pPr>
      <w:r w:rsidRPr="00BB3D68">
        <w:t xml:space="preserve">Uczelniane organizacje studenckie oraz </w:t>
      </w:r>
      <w:r w:rsidR="009C4DAB" w:rsidRPr="00BB3D68">
        <w:t>uczelniane organizacje doktorantów</w:t>
      </w:r>
      <w:r w:rsidRPr="00BB3D68">
        <w:t xml:space="preserve"> mogą pozyskiwać środki na swoją działalność od podmiotów zewnętrznych na zasadach sponsoringu lub darowizny wyłącznie na podstawie umów sponsoringowych lub umów </w:t>
      </w:r>
      <w:r w:rsidR="00F5125D" w:rsidRPr="00BB3D68">
        <w:br/>
      </w:r>
      <w:r w:rsidRPr="00BB3D68">
        <w:t xml:space="preserve">o darowiznę pomiędzy osobą/jednostką zainteresowaną a Politechniką Łódzką zawieranych przez </w:t>
      </w:r>
      <w:r w:rsidR="00116C1C" w:rsidRPr="00BB3D68">
        <w:t>osob</w:t>
      </w:r>
      <w:r w:rsidR="00D951F7" w:rsidRPr="00BB3D68">
        <w:t>ę</w:t>
      </w:r>
      <w:r w:rsidR="00AA2162">
        <w:t>,</w:t>
      </w:r>
      <w:r w:rsidR="00116C1C" w:rsidRPr="00BB3D68">
        <w:t xml:space="preserve"> o </w:t>
      </w:r>
      <w:r w:rsidR="00AA2162">
        <w:t xml:space="preserve"> której</w:t>
      </w:r>
      <w:r w:rsidR="00116C1C" w:rsidRPr="00BB3D68">
        <w:t xml:space="preserve"> mowa w ust. 11</w:t>
      </w:r>
      <w:r w:rsidRPr="00BB3D68">
        <w:t>.</w:t>
      </w:r>
    </w:p>
    <w:p w:rsidR="004236C6" w:rsidRPr="00BB3D68" w:rsidRDefault="004236C6" w:rsidP="005E4559">
      <w:pPr>
        <w:numPr>
          <w:ilvl w:val="0"/>
          <w:numId w:val="18"/>
        </w:numPr>
        <w:tabs>
          <w:tab w:val="clear" w:pos="720"/>
          <w:tab w:val="num" w:pos="426"/>
        </w:tabs>
        <w:ind w:left="426" w:hanging="426"/>
        <w:jc w:val="both"/>
      </w:pPr>
      <w:r w:rsidRPr="00BB3D68">
        <w:lastRenderedPageBreak/>
        <w:t xml:space="preserve">Nadzór nad realizacją przedsięwzięcia objętego umową, obsługę organizacyjną </w:t>
      </w:r>
      <w:r w:rsidR="00F5125D" w:rsidRPr="00BB3D68">
        <w:br/>
      </w:r>
      <w:r w:rsidRPr="00BB3D68">
        <w:t xml:space="preserve">i finansową wydatkowania i rozliczenia objętych umową środków organizuje i nadzoruje </w:t>
      </w:r>
      <w:r w:rsidR="00116C1C" w:rsidRPr="00BB3D68">
        <w:t>osoba</w:t>
      </w:r>
      <w:r w:rsidR="00AA2162">
        <w:t xml:space="preserve">, </w:t>
      </w:r>
      <w:r w:rsidR="00116C1C" w:rsidRPr="00BB3D68">
        <w:t xml:space="preserve">o </w:t>
      </w:r>
      <w:r w:rsidR="00AA2162">
        <w:t xml:space="preserve"> której</w:t>
      </w:r>
      <w:r w:rsidR="00116C1C" w:rsidRPr="00BB3D68">
        <w:t xml:space="preserve"> mowa w ust. 11</w:t>
      </w:r>
      <w:r w:rsidRPr="00BB3D68">
        <w:t>.</w:t>
      </w:r>
    </w:p>
    <w:p w:rsidR="004236C6" w:rsidRPr="00BB3D68" w:rsidRDefault="004236C6" w:rsidP="005E4559">
      <w:pPr>
        <w:numPr>
          <w:ilvl w:val="0"/>
          <w:numId w:val="18"/>
        </w:numPr>
        <w:tabs>
          <w:tab w:val="clear" w:pos="720"/>
          <w:tab w:val="num" w:pos="426"/>
        </w:tabs>
        <w:ind w:left="426" w:hanging="426"/>
        <w:jc w:val="both"/>
      </w:pPr>
      <w:r w:rsidRPr="00BB3D68">
        <w:t xml:space="preserve"> Za właściwe, zgodne z zawartą umową sponsoringową lub umową o darowiznę wykorzystanie uzyskanych na jej podstawie środków i przedstawienie dokumentów potwierdzających i rozliczających wydatki odpowiada wskazany w umowie przedstawiciel </w:t>
      </w:r>
      <w:r w:rsidR="002E7120" w:rsidRPr="00BB3D68">
        <w:t>O</w:t>
      </w:r>
      <w:r w:rsidRPr="00BB3D68">
        <w:t>rganizacji.</w:t>
      </w:r>
    </w:p>
    <w:p w:rsidR="004236C6" w:rsidRPr="00BB3D68" w:rsidRDefault="004236C6" w:rsidP="005E4559">
      <w:pPr>
        <w:numPr>
          <w:ilvl w:val="0"/>
          <w:numId w:val="18"/>
        </w:numPr>
        <w:tabs>
          <w:tab w:val="clear" w:pos="720"/>
          <w:tab w:val="num" w:pos="426"/>
        </w:tabs>
        <w:ind w:left="426" w:hanging="426"/>
        <w:jc w:val="both"/>
      </w:pPr>
      <w:r w:rsidRPr="00BB3D68">
        <w:t xml:space="preserve">Środki finansowe będące w dyspozycji </w:t>
      </w:r>
      <w:r w:rsidR="00A37F12" w:rsidRPr="00BB3D68">
        <w:t>u</w:t>
      </w:r>
      <w:r w:rsidRPr="00BB3D68">
        <w:t>czelnianych organizacji studenckich i</w:t>
      </w:r>
      <w:r w:rsidR="009C4DAB" w:rsidRPr="00BB3D68">
        <w:t xml:space="preserve"> uczelnianych organizacji doktorantów</w:t>
      </w:r>
      <w:r w:rsidRPr="00BB3D68">
        <w:t xml:space="preserve"> z wyłączeniem </w:t>
      </w:r>
      <w:r w:rsidR="00A37F12" w:rsidRPr="00BB3D68">
        <w:t>k</w:t>
      </w:r>
      <w:r w:rsidRPr="00BB3D68">
        <w:t xml:space="preserve">ół naukowych są </w:t>
      </w:r>
      <w:r w:rsidR="007409AB" w:rsidRPr="00BB3D68">
        <w:t xml:space="preserve"> ewidencjonowane </w:t>
      </w:r>
      <w:r w:rsidRPr="00BB3D68">
        <w:t xml:space="preserve">na wydzielonych indywidualnych </w:t>
      </w:r>
      <w:r w:rsidR="007409AB" w:rsidRPr="00BB3D68">
        <w:t xml:space="preserve">kontach ewidencyjnych </w:t>
      </w:r>
      <w:r w:rsidRPr="00BB3D68">
        <w:t xml:space="preserve">tych </w:t>
      </w:r>
      <w:r w:rsidR="00A37F12" w:rsidRPr="00BB3D68">
        <w:t>O</w:t>
      </w:r>
      <w:r w:rsidR="009C4DAB" w:rsidRPr="00BB3D68">
        <w:t>rganizacji</w:t>
      </w:r>
      <w:r w:rsidRPr="00BB3D68">
        <w:t>.</w:t>
      </w:r>
    </w:p>
    <w:p w:rsidR="009C4DAB" w:rsidRPr="00BB3D68" w:rsidRDefault="004236C6" w:rsidP="005E4559">
      <w:pPr>
        <w:numPr>
          <w:ilvl w:val="0"/>
          <w:numId w:val="18"/>
        </w:numPr>
        <w:tabs>
          <w:tab w:val="clear" w:pos="720"/>
          <w:tab w:val="num" w:pos="426"/>
        </w:tabs>
        <w:ind w:left="426" w:hanging="426"/>
        <w:jc w:val="both"/>
      </w:pPr>
      <w:r w:rsidRPr="00BB3D68">
        <w:t xml:space="preserve">Środki finansowe będące w dyspozycji </w:t>
      </w:r>
      <w:r w:rsidR="00A37F12" w:rsidRPr="00BB3D68">
        <w:t>k</w:t>
      </w:r>
      <w:r w:rsidRPr="00BB3D68">
        <w:t xml:space="preserve">ół </w:t>
      </w:r>
      <w:r w:rsidR="00A37F12" w:rsidRPr="00BB3D68">
        <w:t>n</w:t>
      </w:r>
      <w:r w:rsidRPr="00BB3D68">
        <w:t>aukowych są</w:t>
      </w:r>
      <w:r w:rsidR="00C458AC" w:rsidRPr="00BB3D68">
        <w:t xml:space="preserve"> ewidencjonowane</w:t>
      </w:r>
      <w:r w:rsidRPr="00BB3D68">
        <w:t xml:space="preserve"> </w:t>
      </w:r>
      <w:r w:rsidRPr="007413E9">
        <w:t>na</w:t>
      </w:r>
      <w:r w:rsidRPr="00BB3D68">
        <w:t xml:space="preserve"> kontach</w:t>
      </w:r>
      <w:r w:rsidR="007409AB" w:rsidRPr="00BB3D68">
        <w:t xml:space="preserve"> ewidencyjnych</w:t>
      </w:r>
      <w:r w:rsidRPr="00BB3D68">
        <w:t xml:space="preserve"> jednostek organizacyjnych</w:t>
      </w:r>
      <w:r w:rsidR="002E7120" w:rsidRPr="00BB3D68">
        <w:t>,</w:t>
      </w:r>
      <w:r w:rsidRPr="00BB3D68">
        <w:t xml:space="preserve"> przy których koła prowadzą działalność. </w:t>
      </w:r>
      <w:r w:rsidR="002E203A" w:rsidRPr="00BB3D68">
        <w:t xml:space="preserve">Koło naukowe jest zobowiązane do złożenia do prorektora właściwego ds. studenckich informacji o </w:t>
      </w:r>
      <w:r w:rsidR="005031B2" w:rsidRPr="00BB3D68">
        <w:t xml:space="preserve">niewykorzystanych </w:t>
      </w:r>
      <w:r w:rsidR="002E203A" w:rsidRPr="00BB3D68">
        <w:t xml:space="preserve">środkach przekazanych </w:t>
      </w:r>
      <w:r w:rsidR="005031B2" w:rsidRPr="00BB3D68">
        <w:t xml:space="preserve">dla Koła </w:t>
      </w:r>
      <w:r w:rsidR="002E203A" w:rsidRPr="00BB3D68">
        <w:t xml:space="preserve">na </w:t>
      </w:r>
      <w:r w:rsidR="005031B2" w:rsidRPr="00BB3D68">
        <w:t xml:space="preserve">realizację projektów. Informację, wraz z </w:t>
      </w:r>
      <w:r w:rsidR="002E203A" w:rsidRPr="00BB3D68">
        <w:t>uzasadnieniem przyczyn niewykorzystania</w:t>
      </w:r>
      <w:r w:rsidR="005031B2" w:rsidRPr="00BB3D68">
        <w:t xml:space="preserve"> środków należy złożyć w ciągu 14 dni od terminu zakończenia projektu określonego w umowie na realizację projektu. </w:t>
      </w:r>
      <w:r w:rsidR="002E203A" w:rsidRPr="00BB3D68">
        <w:t>Decyzję o przeznaczeniu niewykorzystanych środków podejmuje prorektor właściwy ds. studenckich.</w:t>
      </w:r>
    </w:p>
    <w:p w:rsidR="004236C6" w:rsidRPr="00BB3D68" w:rsidRDefault="004236C6" w:rsidP="005E4559">
      <w:pPr>
        <w:numPr>
          <w:ilvl w:val="0"/>
          <w:numId w:val="18"/>
        </w:numPr>
        <w:tabs>
          <w:tab w:val="clear" w:pos="720"/>
          <w:tab w:val="num" w:pos="426"/>
        </w:tabs>
        <w:ind w:left="426" w:hanging="426"/>
        <w:jc w:val="both"/>
      </w:pPr>
      <w:r w:rsidRPr="00BB3D68">
        <w:t xml:space="preserve">Środki finansowe pozyskiwane na podstawie umów z MNISW lub innymi dysponentami środków budżetu państwa, umów sponsoringowych lub umów o darowiznę są </w:t>
      </w:r>
      <w:r w:rsidR="00C458AC" w:rsidRPr="00BB3D68">
        <w:t xml:space="preserve">ewidencjonowane </w:t>
      </w:r>
      <w:r w:rsidRPr="00BB3D68">
        <w:t xml:space="preserve">na wydzielonych </w:t>
      </w:r>
      <w:r w:rsidR="007409AB" w:rsidRPr="00BB3D68">
        <w:t xml:space="preserve">kontach ewidencyjnych </w:t>
      </w:r>
      <w:r w:rsidR="00FC503D" w:rsidRPr="00BB3D68">
        <w:t>O</w:t>
      </w:r>
      <w:r w:rsidRPr="00BB3D68">
        <w:t>rganizacji</w:t>
      </w:r>
      <w:r w:rsidR="002E7120" w:rsidRPr="00BB3D68">
        <w:t xml:space="preserve">, </w:t>
      </w:r>
      <w:r w:rsidRPr="00BB3D68">
        <w:t>chyba że umowy te przewidują wydzielenie dla tych celów</w:t>
      </w:r>
      <w:r w:rsidR="005E4559" w:rsidRPr="00BB3D68">
        <w:t xml:space="preserve"> </w:t>
      </w:r>
      <w:r w:rsidR="007409AB" w:rsidRPr="00BB3D68">
        <w:t>wyodrębnionych</w:t>
      </w:r>
      <w:r w:rsidRPr="00BB3D68">
        <w:t xml:space="preserve"> kont</w:t>
      </w:r>
      <w:r w:rsidR="00F5125D" w:rsidRPr="00BB3D68">
        <w:t>.</w:t>
      </w:r>
      <w:r w:rsidRPr="00BB3D68">
        <w:rPr>
          <w:strike/>
        </w:rPr>
        <w:t xml:space="preserve"> </w:t>
      </w:r>
      <w:r w:rsidRPr="00BB3D68">
        <w:rPr>
          <w:strike/>
        </w:rPr>
        <w:br/>
      </w:r>
    </w:p>
    <w:p w:rsidR="00D760F8" w:rsidRPr="00BB3D68" w:rsidRDefault="00D760F8" w:rsidP="005E4559">
      <w:pPr>
        <w:jc w:val="center"/>
      </w:pPr>
      <w:r w:rsidRPr="00BB3D68">
        <w:t>§ 1</w:t>
      </w:r>
      <w:r w:rsidR="000412F1" w:rsidRPr="00BB3D68">
        <w:t>0</w:t>
      </w:r>
    </w:p>
    <w:p w:rsidR="00D760F8" w:rsidRPr="00BB3D68" w:rsidRDefault="00D760F8" w:rsidP="005E4559">
      <w:pPr>
        <w:numPr>
          <w:ilvl w:val="0"/>
          <w:numId w:val="19"/>
        </w:numPr>
        <w:tabs>
          <w:tab w:val="left" w:pos="426"/>
        </w:tabs>
        <w:ind w:left="426" w:hanging="426"/>
        <w:jc w:val="both"/>
      </w:pPr>
      <w:r w:rsidRPr="00BB3D68">
        <w:t xml:space="preserve">Uczelniane organizacje studenckie i </w:t>
      </w:r>
      <w:r w:rsidR="002E7120" w:rsidRPr="00BB3D68">
        <w:t xml:space="preserve">uczelniane </w:t>
      </w:r>
      <w:r w:rsidRPr="00BB3D68">
        <w:t>organizacje doktorantów nie posiadają własnych środków</w:t>
      </w:r>
      <w:r w:rsidR="009C4904" w:rsidRPr="00BB3D68">
        <w:t xml:space="preserve"> majątkowych</w:t>
      </w:r>
      <w:r w:rsidRPr="00BB3D68">
        <w:t xml:space="preserve">. </w:t>
      </w:r>
    </w:p>
    <w:p w:rsidR="00D760F8" w:rsidRPr="00BB3D68" w:rsidRDefault="00D760F8" w:rsidP="005E4559">
      <w:pPr>
        <w:numPr>
          <w:ilvl w:val="0"/>
          <w:numId w:val="19"/>
        </w:numPr>
        <w:tabs>
          <w:tab w:val="clear" w:pos="720"/>
          <w:tab w:val="num" w:pos="426"/>
        </w:tabs>
        <w:ind w:left="426" w:hanging="426"/>
        <w:jc w:val="both"/>
      </w:pPr>
      <w:r w:rsidRPr="00BB3D68">
        <w:t xml:space="preserve">Przez środki </w:t>
      </w:r>
      <w:r w:rsidR="009C4904" w:rsidRPr="00BB3D68">
        <w:t xml:space="preserve">majątkowe </w:t>
      </w:r>
      <w:r w:rsidRPr="00BB3D68">
        <w:t>rozumie się teren, lokale i inne pomieszczenia oraz ich wyposażenie biurowe, dydaktyczne i badawcze, urządzenia, pojazdy, środki łączności oraz infrastrukturę uczelnianej sieci komputerowej.</w:t>
      </w:r>
    </w:p>
    <w:p w:rsidR="00D760F8" w:rsidRPr="00BB3D68" w:rsidRDefault="00D760F8" w:rsidP="005E4559">
      <w:pPr>
        <w:numPr>
          <w:ilvl w:val="0"/>
          <w:numId w:val="19"/>
        </w:numPr>
        <w:tabs>
          <w:tab w:val="clear" w:pos="720"/>
          <w:tab w:val="num" w:pos="426"/>
        </w:tabs>
        <w:ind w:left="426" w:hanging="426"/>
        <w:jc w:val="both"/>
      </w:pPr>
      <w:r w:rsidRPr="00BB3D68">
        <w:t xml:space="preserve">Uczelniane organizacje studenckie i </w:t>
      </w:r>
      <w:r w:rsidR="002E7120" w:rsidRPr="00BB3D68">
        <w:t xml:space="preserve">uczelniane </w:t>
      </w:r>
      <w:r w:rsidR="00BA645A" w:rsidRPr="00BB3D68">
        <w:t xml:space="preserve">organizacje </w:t>
      </w:r>
      <w:r w:rsidRPr="00BB3D68">
        <w:t>doktoran</w:t>
      </w:r>
      <w:r w:rsidR="00BA645A" w:rsidRPr="00BB3D68">
        <w:t>tów</w:t>
      </w:r>
      <w:r w:rsidRPr="00BB3D68">
        <w:t xml:space="preserve"> mogą nieodpłatnie wykorzystywać środki</w:t>
      </w:r>
      <w:r w:rsidR="009C4904" w:rsidRPr="00BB3D68">
        <w:t xml:space="preserve"> majątkowe</w:t>
      </w:r>
      <w:r w:rsidRPr="00BB3D68">
        <w:t xml:space="preserve"> uczelni w zakresie celów i działań obejmujących wyłącznie zrzeszonych w nich studentów</w:t>
      </w:r>
      <w:r w:rsidR="002E7120" w:rsidRPr="00BB3D68">
        <w:t xml:space="preserve"> i</w:t>
      </w:r>
      <w:r w:rsidRPr="00BB3D68">
        <w:t xml:space="preserve"> doktorantów</w:t>
      </w:r>
      <w:r w:rsidR="002E7120" w:rsidRPr="00BB3D68">
        <w:t xml:space="preserve"> Politechniki Łódzkiej</w:t>
      </w:r>
      <w:r w:rsidRPr="00BB3D68">
        <w:t>.</w:t>
      </w:r>
    </w:p>
    <w:p w:rsidR="00D760F8" w:rsidRPr="00BB3D68" w:rsidRDefault="00D760F8" w:rsidP="005E4559">
      <w:pPr>
        <w:numPr>
          <w:ilvl w:val="0"/>
          <w:numId w:val="19"/>
        </w:numPr>
        <w:tabs>
          <w:tab w:val="clear" w:pos="720"/>
          <w:tab w:val="num" w:pos="426"/>
        </w:tabs>
        <w:ind w:left="426" w:hanging="426"/>
        <w:jc w:val="both"/>
      </w:pPr>
      <w:r w:rsidRPr="00BB3D68">
        <w:t xml:space="preserve">Zasady udostępniania na potrzeby działalności studenckiej lub doktoranckiej terenu uczelni, zasobów lokalowych i pozostałych środków </w:t>
      </w:r>
      <w:r w:rsidR="009C4904" w:rsidRPr="00BB3D68">
        <w:t xml:space="preserve">majątkowych </w:t>
      </w:r>
      <w:r w:rsidRPr="00BB3D68">
        <w:t>uczelni ustalają dysponenci tych zasobów zgodnie z odpowiednimi przepisami wewnętrznymi uczelni.</w:t>
      </w:r>
    </w:p>
    <w:p w:rsidR="00414281" w:rsidRPr="00BB3D68" w:rsidRDefault="00414281" w:rsidP="005E4559">
      <w:pPr>
        <w:ind w:left="720"/>
        <w:jc w:val="both"/>
      </w:pPr>
    </w:p>
    <w:p w:rsidR="00B2194C" w:rsidRPr="00BB3D68" w:rsidRDefault="00B2194C" w:rsidP="005E4559">
      <w:pPr>
        <w:ind w:left="720"/>
        <w:jc w:val="center"/>
        <w:rPr>
          <w:b/>
        </w:rPr>
      </w:pPr>
      <w:r w:rsidRPr="00BB3D68">
        <w:rPr>
          <w:b/>
        </w:rPr>
        <w:t xml:space="preserve">Dział </w:t>
      </w:r>
      <w:r w:rsidR="003D3382" w:rsidRPr="00BB3D68">
        <w:rPr>
          <w:b/>
        </w:rPr>
        <w:t xml:space="preserve">III. </w:t>
      </w:r>
      <w:r w:rsidRPr="00BB3D68">
        <w:rPr>
          <w:b/>
        </w:rPr>
        <w:t>Uczelniane stowarzyszenia studenckie i doktoranckie</w:t>
      </w:r>
    </w:p>
    <w:p w:rsidR="00B2194C" w:rsidRPr="00BB3D68" w:rsidRDefault="00B2194C" w:rsidP="005E4559">
      <w:pPr>
        <w:ind w:left="720"/>
        <w:jc w:val="center"/>
        <w:rPr>
          <w:b/>
        </w:rPr>
      </w:pPr>
      <w:r w:rsidRPr="00BB3D68">
        <w:rPr>
          <w:b/>
        </w:rPr>
        <w:t>Rozdział I</w:t>
      </w:r>
    </w:p>
    <w:p w:rsidR="003D3382" w:rsidRPr="00BB3D68" w:rsidRDefault="003D3382" w:rsidP="005E4559">
      <w:pPr>
        <w:ind w:left="720"/>
        <w:jc w:val="center"/>
        <w:rPr>
          <w:b/>
        </w:rPr>
      </w:pPr>
      <w:r w:rsidRPr="00BB3D68">
        <w:rPr>
          <w:b/>
        </w:rPr>
        <w:t xml:space="preserve">Zasady </w:t>
      </w:r>
      <w:r w:rsidR="007D7C76" w:rsidRPr="00BB3D68">
        <w:rPr>
          <w:b/>
        </w:rPr>
        <w:t xml:space="preserve">podejmowania działalności i </w:t>
      </w:r>
      <w:r w:rsidR="008B424F" w:rsidRPr="00BB3D68">
        <w:rPr>
          <w:b/>
        </w:rPr>
        <w:t>e</w:t>
      </w:r>
      <w:r w:rsidR="009E62B9" w:rsidRPr="00BB3D68">
        <w:rPr>
          <w:b/>
        </w:rPr>
        <w:t>widencjonowania</w:t>
      </w:r>
      <w:r w:rsidRPr="00BB3D68">
        <w:rPr>
          <w:b/>
        </w:rPr>
        <w:t xml:space="preserve"> </w:t>
      </w:r>
      <w:r w:rsidR="00C617B4" w:rsidRPr="00BB3D68">
        <w:rPr>
          <w:b/>
        </w:rPr>
        <w:t xml:space="preserve">uczelnianych stowarzyszeń </w:t>
      </w:r>
      <w:r w:rsidR="008B424F" w:rsidRPr="00BB3D68">
        <w:rPr>
          <w:b/>
        </w:rPr>
        <w:t xml:space="preserve">studenckich </w:t>
      </w:r>
      <w:r w:rsidR="002E7120" w:rsidRPr="00BB3D68">
        <w:rPr>
          <w:b/>
        </w:rPr>
        <w:t>i</w:t>
      </w:r>
      <w:r w:rsidR="008B424F" w:rsidRPr="00BB3D68">
        <w:rPr>
          <w:b/>
        </w:rPr>
        <w:t xml:space="preserve"> doktoranckich</w:t>
      </w:r>
    </w:p>
    <w:p w:rsidR="003D3382" w:rsidRPr="00BB3D68" w:rsidRDefault="003D3382" w:rsidP="005E4559">
      <w:pPr>
        <w:ind w:left="720"/>
        <w:jc w:val="center"/>
      </w:pPr>
    </w:p>
    <w:p w:rsidR="003746B1" w:rsidRPr="00BB3D68" w:rsidRDefault="003746B1" w:rsidP="005E4559">
      <w:pPr>
        <w:jc w:val="center"/>
      </w:pPr>
      <w:r w:rsidRPr="00BB3D68">
        <w:t>§</w:t>
      </w:r>
      <w:r w:rsidR="000412F1" w:rsidRPr="00BB3D68">
        <w:t xml:space="preserve"> 11</w:t>
      </w:r>
    </w:p>
    <w:p w:rsidR="003746B1" w:rsidRPr="00BB3D68" w:rsidRDefault="003746B1" w:rsidP="005E4559">
      <w:pPr>
        <w:numPr>
          <w:ilvl w:val="0"/>
          <w:numId w:val="15"/>
        </w:numPr>
        <w:ind w:left="426" w:hanging="426"/>
        <w:jc w:val="both"/>
      </w:pPr>
      <w:r w:rsidRPr="00BB3D68">
        <w:t xml:space="preserve">Stowarzyszenia </w:t>
      </w:r>
      <w:r w:rsidR="00C617B4" w:rsidRPr="00BB3D68">
        <w:t>lub ich oddziały działające na podstawie ustawy z dnia 7 kwietnia 1989 r. Prawo o stowarzyszeniach (t</w:t>
      </w:r>
      <w:r w:rsidR="00702C6F" w:rsidRPr="00BB3D68">
        <w:t>.</w:t>
      </w:r>
      <w:r w:rsidR="00C617B4" w:rsidRPr="00BB3D68">
        <w:t>j</w:t>
      </w:r>
      <w:r w:rsidR="00702C6F" w:rsidRPr="00BB3D68">
        <w:t>.</w:t>
      </w:r>
      <w:r w:rsidR="00C617B4" w:rsidRPr="00BB3D68">
        <w:t xml:space="preserve"> Dz. U. 20</w:t>
      </w:r>
      <w:r w:rsidR="00702C6F" w:rsidRPr="00BB3D68">
        <w:t>19</w:t>
      </w:r>
      <w:r w:rsidR="00C617B4" w:rsidRPr="00BB3D68">
        <w:t xml:space="preserve">, poz. </w:t>
      </w:r>
      <w:r w:rsidR="00702C6F" w:rsidRPr="00BB3D68">
        <w:t>713</w:t>
      </w:r>
      <w:r w:rsidR="00C617B4" w:rsidRPr="00BB3D68">
        <w:t xml:space="preserve">) </w:t>
      </w:r>
      <w:r w:rsidRPr="00BB3D68">
        <w:t xml:space="preserve">zrzeszające </w:t>
      </w:r>
      <w:r w:rsidR="00C617B4" w:rsidRPr="00BB3D68">
        <w:t xml:space="preserve">wyłącznie </w:t>
      </w:r>
      <w:r w:rsidRPr="00BB3D68">
        <w:t xml:space="preserve">studentów, doktorantów i pracowników Politechniki Łódzkiej mogą </w:t>
      </w:r>
      <w:r w:rsidR="00ED4596" w:rsidRPr="00BB3D68">
        <w:t>prowadzi</w:t>
      </w:r>
      <w:r w:rsidR="007066AB" w:rsidRPr="00BB3D68">
        <w:t>ć</w:t>
      </w:r>
      <w:r w:rsidR="00ED4596" w:rsidRPr="00BB3D68">
        <w:t xml:space="preserve"> działalność </w:t>
      </w:r>
      <w:r w:rsidR="00F5125D" w:rsidRPr="00BB3D68">
        <w:br/>
      </w:r>
      <w:r w:rsidR="00ED4596" w:rsidRPr="00BB3D68">
        <w:t>w P</w:t>
      </w:r>
      <w:r w:rsidR="00C617B4" w:rsidRPr="00BB3D68">
        <w:t>o</w:t>
      </w:r>
      <w:r w:rsidR="00ED4596" w:rsidRPr="00BB3D68">
        <w:t>lit</w:t>
      </w:r>
      <w:r w:rsidR="007066AB" w:rsidRPr="00BB3D68">
        <w:t>e</w:t>
      </w:r>
      <w:r w:rsidR="00ED4596" w:rsidRPr="00BB3D68">
        <w:t>chnice Łó</w:t>
      </w:r>
      <w:r w:rsidR="007066AB" w:rsidRPr="00BB3D68">
        <w:t>dzkiej pod warunkiem ich wpisania do Rejestru Uczelnianych Organizacji i Stowarzyszeń Studenckich Politechniki Łódzkiej</w:t>
      </w:r>
      <w:r w:rsidR="007F0317" w:rsidRPr="00BB3D68">
        <w:t xml:space="preserve"> w dziale III</w:t>
      </w:r>
      <w:r w:rsidRPr="00BB3D68">
        <w:t>.</w:t>
      </w:r>
    </w:p>
    <w:p w:rsidR="007D7C76" w:rsidRPr="00BB3D68" w:rsidRDefault="007D7C76" w:rsidP="005E4559">
      <w:pPr>
        <w:numPr>
          <w:ilvl w:val="0"/>
          <w:numId w:val="15"/>
        </w:numPr>
        <w:ind w:left="426" w:hanging="426"/>
        <w:jc w:val="both"/>
      </w:pPr>
      <w:r w:rsidRPr="00BB3D68">
        <w:lastRenderedPageBreak/>
        <w:t>Stowarzyszenia wpisane do Rejestru mają prawo ubiegać się o dofinansowywanie swojej działalności ze środków uczelni wyłącznie w zakresie celów obejmujących studentów</w:t>
      </w:r>
      <w:r w:rsidR="00A64F4B" w:rsidRPr="00BB3D68">
        <w:t>,</w:t>
      </w:r>
      <w:r w:rsidRPr="00BB3D68">
        <w:t xml:space="preserve"> doktorantów</w:t>
      </w:r>
      <w:r w:rsidR="00A64F4B" w:rsidRPr="00BB3D68">
        <w:t xml:space="preserve"> i pracowników</w:t>
      </w:r>
      <w:r w:rsidRPr="00BB3D68">
        <w:t xml:space="preserve"> PŁ. </w:t>
      </w:r>
    </w:p>
    <w:p w:rsidR="00AA5791" w:rsidRPr="00BB3D68" w:rsidRDefault="00D55D1F" w:rsidP="005E4559">
      <w:pPr>
        <w:ind w:left="540"/>
        <w:jc w:val="center"/>
      </w:pPr>
      <w:r w:rsidRPr="00BB3D68">
        <w:t xml:space="preserve">§ </w:t>
      </w:r>
      <w:r w:rsidR="000412F1" w:rsidRPr="00BB3D68">
        <w:t>12</w:t>
      </w:r>
    </w:p>
    <w:p w:rsidR="003C4E3A" w:rsidRPr="00BB3D68" w:rsidRDefault="003C4E3A" w:rsidP="005E4559">
      <w:pPr>
        <w:numPr>
          <w:ilvl w:val="0"/>
          <w:numId w:val="41"/>
        </w:numPr>
        <w:ind w:left="426" w:hanging="426"/>
        <w:jc w:val="both"/>
      </w:pPr>
      <w:r w:rsidRPr="00BB3D68">
        <w:t xml:space="preserve">Podstawą wpisania Stowarzyszenia do </w:t>
      </w:r>
      <w:r w:rsidR="00A17D92" w:rsidRPr="00BB3D68">
        <w:t xml:space="preserve">Rejestru </w:t>
      </w:r>
      <w:r w:rsidRPr="00BB3D68">
        <w:t xml:space="preserve">jest złożenie </w:t>
      </w:r>
      <w:r w:rsidR="007D7C76" w:rsidRPr="00BB3D68">
        <w:t xml:space="preserve">przez osobę uprawnioną do reprezentowania Stowarzyszenia w </w:t>
      </w:r>
      <w:r w:rsidR="00A64F4B" w:rsidRPr="00BB3D68">
        <w:t>D</w:t>
      </w:r>
      <w:r w:rsidR="007D7C76" w:rsidRPr="00BB3D68">
        <w:t xml:space="preserve">ziale </w:t>
      </w:r>
      <w:r w:rsidR="006568AF" w:rsidRPr="00BB3D68">
        <w:t>Spraw</w:t>
      </w:r>
      <w:r w:rsidR="007D7C76" w:rsidRPr="00BB3D68">
        <w:t xml:space="preserve"> Studenckich PŁ </w:t>
      </w:r>
      <w:r w:rsidR="00BF106E" w:rsidRPr="00BB3D68">
        <w:t>w</w:t>
      </w:r>
      <w:r w:rsidRPr="00BB3D68">
        <w:t xml:space="preserve">niosku do </w:t>
      </w:r>
      <w:r w:rsidR="0014467D" w:rsidRPr="00BB3D68">
        <w:t>Rektora</w:t>
      </w:r>
      <w:r w:rsidRPr="00BB3D68">
        <w:t xml:space="preserve"> </w:t>
      </w:r>
      <w:r w:rsidR="00F5125D" w:rsidRPr="00BB3D68">
        <w:br/>
      </w:r>
      <w:r w:rsidRPr="00BB3D68">
        <w:t xml:space="preserve">o wpisanie Stowarzyszenia </w:t>
      </w:r>
      <w:r w:rsidR="007D7C76" w:rsidRPr="00BB3D68">
        <w:t xml:space="preserve">do Rejestru </w:t>
      </w:r>
      <w:r w:rsidRPr="00BB3D68">
        <w:t>zawierającego:</w:t>
      </w:r>
    </w:p>
    <w:p w:rsidR="003C4E3A" w:rsidRPr="00BB3D68" w:rsidRDefault="00A64F4B" w:rsidP="00F5125D">
      <w:pPr>
        <w:ind w:left="426"/>
      </w:pPr>
      <w:r w:rsidRPr="00BB3D68">
        <w:t>a</w:t>
      </w:r>
      <w:r w:rsidR="003C4E3A" w:rsidRPr="00BB3D68">
        <w:t>)</w:t>
      </w:r>
      <w:r w:rsidRPr="00BB3D68">
        <w:t xml:space="preserve"> p</w:t>
      </w:r>
      <w:r w:rsidR="003C4E3A" w:rsidRPr="00BB3D68">
        <w:t xml:space="preserve">ełną nazwę </w:t>
      </w:r>
      <w:r w:rsidR="00A907A9" w:rsidRPr="00BB3D68">
        <w:t>Stowarzyszenia i je</w:t>
      </w:r>
      <w:r w:rsidR="00D32A90" w:rsidRPr="00BB3D68">
        <w:t>go</w:t>
      </w:r>
      <w:r w:rsidR="00A907A9" w:rsidRPr="00BB3D68">
        <w:t xml:space="preserve"> siedzibę</w:t>
      </w:r>
      <w:r w:rsidR="003C4E3A" w:rsidRPr="00BB3D68">
        <w:t>;</w:t>
      </w:r>
    </w:p>
    <w:p w:rsidR="00A907A9" w:rsidRPr="00BB3D68" w:rsidRDefault="00A64F4B" w:rsidP="00F5125D">
      <w:pPr>
        <w:ind w:left="567" w:hanging="141"/>
      </w:pPr>
      <w:r w:rsidRPr="00BB3D68">
        <w:t>b</w:t>
      </w:r>
      <w:r w:rsidR="00A907A9" w:rsidRPr="00BB3D68">
        <w:t>) wyciąg z Krajowego Rejestru Sądowego (KRS) potwierdzający rejestrację</w:t>
      </w:r>
      <w:r w:rsidR="00780DC5" w:rsidRPr="00BB3D68">
        <w:t xml:space="preserve"> </w:t>
      </w:r>
      <w:r w:rsidRPr="00BB3D68">
        <w:t>S</w:t>
      </w:r>
      <w:r w:rsidR="00A907A9" w:rsidRPr="00BB3D68">
        <w:t>towarzyszenia</w:t>
      </w:r>
      <w:r w:rsidR="00702C6F" w:rsidRPr="00BB3D68">
        <w:t xml:space="preserve"> w przypadku, gdy Stowarzyszenie podlega rejestracji w KRS</w:t>
      </w:r>
      <w:r w:rsidRPr="00BB3D68">
        <w:t>;</w:t>
      </w:r>
    </w:p>
    <w:p w:rsidR="00A64F4B" w:rsidRPr="00BB3D68" w:rsidRDefault="00A64F4B" w:rsidP="00F5125D">
      <w:pPr>
        <w:ind w:left="567" w:hanging="141"/>
      </w:pPr>
      <w:r w:rsidRPr="00BB3D68">
        <w:t>c</w:t>
      </w:r>
      <w:r w:rsidR="00A907A9" w:rsidRPr="00BB3D68">
        <w:t xml:space="preserve">) </w:t>
      </w:r>
      <w:r w:rsidR="00A73705" w:rsidRPr="00BB3D68">
        <w:t xml:space="preserve">potwierdzony za zgodność z oryginałem przez zarząd </w:t>
      </w:r>
      <w:r w:rsidRPr="00BB3D68">
        <w:t>s</w:t>
      </w:r>
      <w:r w:rsidR="00A907A9" w:rsidRPr="00BB3D68">
        <w:t xml:space="preserve">tatut </w:t>
      </w:r>
      <w:r w:rsidRPr="00BB3D68">
        <w:t>S</w:t>
      </w:r>
      <w:r w:rsidR="00A73705" w:rsidRPr="00BB3D68">
        <w:t>towarzyszenia</w:t>
      </w:r>
      <w:r w:rsidRPr="00BB3D68">
        <w:t>;</w:t>
      </w:r>
    </w:p>
    <w:p w:rsidR="00A64F4B" w:rsidRPr="00BB3D68" w:rsidRDefault="00A64F4B" w:rsidP="00F5125D">
      <w:pPr>
        <w:ind w:left="567" w:hanging="141"/>
      </w:pPr>
      <w:r w:rsidRPr="00BB3D68">
        <w:t>d</w:t>
      </w:r>
      <w:r w:rsidR="00A907A9" w:rsidRPr="00BB3D68">
        <w:t xml:space="preserve">) </w:t>
      </w:r>
      <w:r w:rsidRPr="00BB3D68">
        <w:t>s</w:t>
      </w:r>
      <w:r w:rsidR="00942535" w:rsidRPr="00BB3D68">
        <w:t xml:space="preserve">kład zarządu </w:t>
      </w:r>
      <w:r w:rsidRPr="00BB3D68">
        <w:t>S</w:t>
      </w:r>
      <w:r w:rsidR="00942535" w:rsidRPr="00BB3D68">
        <w:t>towarzyszenia (z datą wyboru zarządu) zawierający pełnioną</w:t>
      </w:r>
      <w:r w:rsidRPr="00BB3D68">
        <w:br/>
      </w:r>
      <w:r w:rsidR="00942535" w:rsidRPr="00BB3D68">
        <w:t>funkcję, imię, nazwisko, a w przypadku studentów lub doktorantów PŁ ponadto numer albumu, wydział i kierunek studiów, stopień studiów adres e-mail, telefon kontaktowy</w:t>
      </w:r>
      <w:r w:rsidRPr="00BB3D68">
        <w:t>;</w:t>
      </w:r>
    </w:p>
    <w:p w:rsidR="00A64F4B" w:rsidRPr="00BB3D68" w:rsidRDefault="00A64F4B" w:rsidP="00F5125D">
      <w:pPr>
        <w:ind w:left="567" w:hanging="141"/>
      </w:pPr>
      <w:r w:rsidRPr="00BB3D68">
        <w:t>e</w:t>
      </w:r>
      <w:r w:rsidR="00F51916" w:rsidRPr="00BB3D68">
        <w:t>) wykaz członków-</w:t>
      </w:r>
      <w:r w:rsidR="004D7517" w:rsidRPr="00BB3D68">
        <w:t>wnioskodawców, studentów lub doktorantów PŁ</w:t>
      </w:r>
      <w:r w:rsidR="00702C6F" w:rsidRPr="00BB3D68">
        <w:t>,</w:t>
      </w:r>
      <w:r w:rsidR="004D7517" w:rsidRPr="00BB3D68">
        <w:t xml:space="preserve"> </w:t>
      </w:r>
      <w:r w:rsidR="00F51916" w:rsidRPr="00BB3D68">
        <w:t>zawierający: imię, nazwisko, numer albumu, wydział i kierunek studiów, stopień studiów adres e-mail, telefon kontaktowy</w:t>
      </w:r>
      <w:r w:rsidRPr="00BB3D68">
        <w:t>;</w:t>
      </w:r>
    </w:p>
    <w:p w:rsidR="00A64F4B" w:rsidRPr="00BB3D68" w:rsidRDefault="00A64F4B" w:rsidP="00F5125D">
      <w:pPr>
        <w:ind w:left="567" w:hanging="141"/>
      </w:pPr>
      <w:r w:rsidRPr="00BB3D68">
        <w:t>f</w:t>
      </w:r>
      <w:r w:rsidR="00F51916" w:rsidRPr="00BB3D68">
        <w:t xml:space="preserve">) podpisy członków </w:t>
      </w:r>
      <w:r w:rsidR="004D7517" w:rsidRPr="00BB3D68">
        <w:t>wnioskodawców</w:t>
      </w:r>
      <w:r w:rsidRPr="00BB3D68">
        <w:t>;</w:t>
      </w:r>
    </w:p>
    <w:p w:rsidR="00A907A9" w:rsidRPr="00BB3D68" w:rsidRDefault="00A64F4B" w:rsidP="00F5125D">
      <w:pPr>
        <w:ind w:left="567" w:hanging="141"/>
      </w:pPr>
      <w:r w:rsidRPr="00BB3D68">
        <w:t>g</w:t>
      </w:r>
      <w:r w:rsidR="00F51916" w:rsidRPr="00BB3D68">
        <w:t>)</w:t>
      </w:r>
      <w:r w:rsidR="00A907A9" w:rsidRPr="00BB3D68">
        <w:t xml:space="preserve"> </w:t>
      </w:r>
      <w:r w:rsidRPr="00BB3D68">
        <w:t>w</w:t>
      </w:r>
      <w:r w:rsidR="00A907A9" w:rsidRPr="00BB3D68">
        <w:t xml:space="preserve"> przypadku, gdy </w:t>
      </w:r>
      <w:r w:rsidRPr="00BB3D68">
        <w:t xml:space="preserve">Stowarzyszenie </w:t>
      </w:r>
      <w:r w:rsidR="00A907A9" w:rsidRPr="00BB3D68">
        <w:t xml:space="preserve">będzie </w:t>
      </w:r>
      <w:r w:rsidRPr="00BB3D68">
        <w:t xml:space="preserve">uczelnianym </w:t>
      </w:r>
      <w:r w:rsidR="00A907A9" w:rsidRPr="00BB3D68">
        <w:t xml:space="preserve">oddziałem </w:t>
      </w:r>
      <w:r w:rsidR="00FC503D" w:rsidRPr="00BB3D68">
        <w:t>S</w:t>
      </w:r>
      <w:r w:rsidR="00A907A9" w:rsidRPr="00BB3D68">
        <w:t xml:space="preserve">towarzyszenia do wniosku należy dołączyć uchwałę zarządu głównego </w:t>
      </w:r>
      <w:r w:rsidR="00FC503D" w:rsidRPr="00BB3D68">
        <w:t>S</w:t>
      </w:r>
      <w:r w:rsidR="00A17D92" w:rsidRPr="00BB3D68">
        <w:t xml:space="preserve">towarzyszenia </w:t>
      </w:r>
      <w:r w:rsidR="00A907A9" w:rsidRPr="00BB3D68">
        <w:t>lub jego odpowiednika o powołaniu oddziału w Politechnice Łódzkiej.</w:t>
      </w:r>
    </w:p>
    <w:p w:rsidR="00E8379D" w:rsidRPr="00BB3D68" w:rsidRDefault="00E8379D" w:rsidP="005E4559">
      <w:pPr>
        <w:ind w:left="540"/>
        <w:jc w:val="both"/>
      </w:pPr>
    </w:p>
    <w:p w:rsidR="00411563" w:rsidRPr="00BB3D68" w:rsidRDefault="00411563" w:rsidP="005E4559">
      <w:pPr>
        <w:numPr>
          <w:ilvl w:val="0"/>
          <w:numId w:val="41"/>
        </w:numPr>
        <w:ind w:left="426" w:hanging="426"/>
        <w:jc w:val="both"/>
      </w:pPr>
      <w:r w:rsidRPr="00BB3D68">
        <w:t xml:space="preserve">W przypadku, gdy rejestrowane </w:t>
      </w:r>
      <w:r w:rsidR="0014467D" w:rsidRPr="00BB3D68">
        <w:t>S</w:t>
      </w:r>
      <w:r w:rsidRPr="00BB3D68">
        <w:t xml:space="preserve">towarzyszenie będzie </w:t>
      </w:r>
      <w:r w:rsidR="00E53916" w:rsidRPr="00BB3D68">
        <w:t xml:space="preserve">działać poprzez swój uczelniany oddział </w:t>
      </w:r>
      <w:r w:rsidRPr="00BB3D68">
        <w:t>tj. lokaln</w:t>
      </w:r>
      <w:r w:rsidR="00E53916" w:rsidRPr="00BB3D68">
        <w:t>ą</w:t>
      </w:r>
      <w:r w:rsidRPr="00BB3D68">
        <w:t xml:space="preserve"> struktur</w:t>
      </w:r>
      <w:r w:rsidR="00E53916" w:rsidRPr="00BB3D68">
        <w:t>ę</w:t>
      </w:r>
      <w:r w:rsidRPr="00BB3D68">
        <w:t xml:space="preserve"> organizacyjn</w:t>
      </w:r>
      <w:r w:rsidR="00E53916" w:rsidRPr="00BB3D68">
        <w:t>ą</w:t>
      </w:r>
      <w:r w:rsidRPr="00BB3D68">
        <w:t xml:space="preserve"> w PŁ, wniosek powinien dodatkowo zwierać: </w:t>
      </w:r>
    </w:p>
    <w:p w:rsidR="00411563" w:rsidRPr="00BB3D68" w:rsidRDefault="00411563" w:rsidP="00F5125D">
      <w:pPr>
        <w:ind w:left="426"/>
      </w:pPr>
      <w:r w:rsidRPr="00BB3D68">
        <w:t>a</w:t>
      </w:r>
      <w:r w:rsidR="00A907A9" w:rsidRPr="00BB3D68">
        <w:t xml:space="preserve">) </w:t>
      </w:r>
      <w:r w:rsidRPr="00BB3D68">
        <w:t xml:space="preserve">nazwę oddziału; </w:t>
      </w:r>
    </w:p>
    <w:p w:rsidR="00A64F4B" w:rsidRPr="00BB3D68" w:rsidRDefault="00411563" w:rsidP="00F5125D">
      <w:pPr>
        <w:ind w:left="426"/>
      </w:pPr>
      <w:r w:rsidRPr="00BB3D68">
        <w:t>b</w:t>
      </w:r>
      <w:r w:rsidR="00A907A9" w:rsidRPr="00BB3D68">
        <w:t>)</w:t>
      </w:r>
      <w:r w:rsidRPr="00BB3D68">
        <w:t xml:space="preserve"> nazwę jednostki organizacyjnej uczelni przy której oddział będzie prowadzić działalność wraz ze zgod</w:t>
      </w:r>
      <w:r w:rsidR="00BF106E" w:rsidRPr="00BB3D68">
        <w:t>ą</w:t>
      </w:r>
      <w:r w:rsidRPr="00BB3D68">
        <w:t xml:space="preserve"> kierownika tej jednostki organizacyjnej</w:t>
      </w:r>
      <w:r w:rsidR="007736FC" w:rsidRPr="00BB3D68">
        <w:t xml:space="preserve"> (jeśli dotyczy)</w:t>
      </w:r>
      <w:r w:rsidRPr="00BB3D68">
        <w:t>;</w:t>
      </w:r>
      <w:r w:rsidR="00A907A9" w:rsidRPr="00BB3D68">
        <w:br/>
      </w:r>
      <w:r w:rsidRPr="00BB3D68">
        <w:t xml:space="preserve">c) wskazanie osoby Opiekuna </w:t>
      </w:r>
      <w:r w:rsidR="00595F63" w:rsidRPr="00BB3D68">
        <w:t xml:space="preserve">oddziału </w:t>
      </w:r>
      <w:r w:rsidR="00E8379D" w:rsidRPr="00BB3D68">
        <w:t>Stowarzyszenia (pracownika uczelni)</w:t>
      </w:r>
      <w:r w:rsidR="00A64F4B" w:rsidRPr="00BB3D68">
        <w:t>;</w:t>
      </w:r>
      <w:r w:rsidRPr="00BB3D68">
        <w:br/>
      </w:r>
      <w:r w:rsidR="004D7517" w:rsidRPr="00BB3D68">
        <w:t>d</w:t>
      </w:r>
      <w:r w:rsidRPr="00BB3D68">
        <w:t xml:space="preserve">) pisemną zgodę Opiekuna </w:t>
      </w:r>
      <w:r w:rsidR="00595F63" w:rsidRPr="00BB3D68">
        <w:t xml:space="preserve">oddziału </w:t>
      </w:r>
      <w:r w:rsidR="00E8379D" w:rsidRPr="00BB3D68">
        <w:t xml:space="preserve">Stowarzyszenia </w:t>
      </w:r>
      <w:r w:rsidRPr="00BB3D68">
        <w:t>na pełnienie tej funkcji;</w:t>
      </w:r>
      <w:r w:rsidR="0014467D" w:rsidRPr="00BB3D68">
        <w:br/>
        <w:t>e</w:t>
      </w:r>
      <w:r w:rsidR="003C4E3A" w:rsidRPr="00BB3D68">
        <w:t xml:space="preserve">) </w:t>
      </w:r>
      <w:r w:rsidR="0014467D" w:rsidRPr="00BB3D68">
        <w:t>z</w:t>
      </w:r>
      <w:r w:rsidR="003C4E3A" w:rsidRPr="00BB3D68">
        <w:t xml:space="preserve">aakceptowany przez Opiekuna </w:t>
      </w:r>
      <w:r w:rsidR="00595F63" w:rsidRPr="00BB3D68">
        <w:t xml:space="preserve">oddziału </w:t>
      </w:r>
      <w:r w:rsidR="00E8379D" w:rsidRPr="00BB3D68">
        <w:t>Stowarzyszenia</w:t>
      </w:r>
      <w:r w:rsidR="003C4E3A" w:rsidRPr="00BB3D68">
        <w:t xml:space="preserve"> i zaopiniowany pozytywnie przez </w:t>
      </w:r>
      <w:r w:rsidR="008A3093" w:rsidRPr="00BB3D68">
        <w:t>Dział</w:t>
      </w:r>
      <w:r w:rsidR="003C4E3A" w:rsidRPr="00BB3D68">
        <w:t xml:space="preserve"> Prawn</w:t>
      </w:r>
      <w:r w:rsidR="008A3093" w:rsidRPr="00BB3D68">
        <w:t>y</w:t>
      </w:r>
      <w:r w:rsidR="003C4E3A" w:rsidRPr="00BB3D68">
        <w:t xml:space="preserve"> </w:t>
      </w:r>
      <w:r w:rsidR="00CF54D7" w:rsidRPr="00BB3D68">
        <w:t xml:space="preserve">Politechniki Łódzkiej </w:t>
      </w:r>
      <w:r w:rsidR="003C4E3A" w:rsidRPr="00BB3D68">
        <w:t xml:space="preserve">projekt Regulaminu </w:t>
      </w:r>
      <w:r w:rsidR="00E8379D" w:rsidRPr="00BB3D68">
        <w:t xml:space="preserve">oddziału </w:t>
      </w:r>
      <w:r w:rsidR="00227DDE" w:rsidRPr="00BB3D68">
        <w:t>S</w:t>
      </w:r>
      <w:r w:rsidR="00E8379D" w:rsidRPr="00BB3D68">
        <w:t>towarzyszenia</w:t>
      </w:r>
      <w:r w:rsidR="00A64F4B" w:rsidRPr="00BB3D68">
        <w:t>.</w:t>
      </w:r>
    </w:p>
    <w:p w:rsidR="003C4E3A" w:rsidRPr="00BB3D68" w:rsidRDefault="00A64F4B" w:rsidP="00F5125D">
      <w:pPr>
        <w:numPr>
          <w:ilvl w:val="0"/>
          <w:numId w:val="41"/>
        </w:numPr>
        <w:ind w:left="426" w:hanging="426"/>
      </w:pPr>
      <w:r w:rsidRPr="00BB3D68">
        <w:t xml:space="preserve">Regulamin oddziału Stowarzyszenia </w:t>
      </w:r>
      <w:r w:rsidR="003C4E3A" w:rsidRPr="00BB3D68">
        <w:t>powinien określać w szczególności:</w:t>
      </w:r>
      <w:r w:rsidR="003C4E3A" w:rsidRPr="00BB3D68">
        <w:br/>
      </w:r>
      <w:r w:rsidRPr="00BB3D68">
        <w:t>a</w:t>
      </w:r>
      <w:r w:rsidR="003C4E3A" w:rsidRPr="00BB3D68">
        <w:t xml:space="preserve">) </w:t>
      </w:r>
      <w:r w:rsidR="0014467D" w:rsidRPr="00BB3D68">
        <w:t>p</w:t>
      </w:r>
      <w:r w:rsidR="003C4E3A" w:rsidRPr="00BB3D68">
        <w:t xml:space="preserve">ełną nazwę </w:t>
      </w:r>
      <w:r w:rsidR="00E8379D" w:rsidRPr="00BB3D68">
        <w:t xml:space="preserve">oddziału Stowarzyszenia </w:t>
      </w:r>
      <w:r w:rsidR="003C4E3A" w:rsidRPr="00BB3D68">
        <w:t>i je</w:t>
      </w:r>
      <w:r w:rsidR="00E8379D" w:rsidRPr="00BB3D68">
        <w:t>go</w:t>
      </w:r>
      <w:r w:rsidR="003C4E3A" w:rsidRPr="00BB3D68">
        <w:t xml:space="preserve"> siedzibę</w:t>
      </w:r>
      <w:r w:rsidRPr="00BB3D68">
        <w:t>;</w:t>
      </w:r>
      <w:r w:rsidRPr="00BB3D68">
        <w:br/>
        <w:t xml:space="preserve">b) </w:t>
      </w:r>
      <w:r w:rsidR="0014467D" w:rsidRPr="00BB3D68">
        <w:t>c</w:t>
      </w:r>
      <w:r w:rsidR="003C4E3A" w:rsidRPr="00BB3D68">
        <w:t xml:space="preserve">ele i zadania </w:t>
      </w:r>
      <w:r w:rsidR="00E8379D" w:rsidRPr="00BB3D68">
        <w:t>Stowarzyszenia</w:t>
      </w:r>
      <w:r w:rsidRPr="00BB3D68">
        <w:t>;</w:t>
      </w:r>
      <w:r w:rsidRPr="00BB3D68">
        <w:br/>
        <w:t>c</w:t>
      </w:r>
      <w:r w:rsidR="003C4E3A" w:rsidRPr="00BB3D68">
        <w:t xml:space="preserve">) </w:t>
      </w:r>
      <w:r w:rsidR="0014467D" w:rsidRPr="00BB3D68">
        <w:t>r</w:t>
      </w:r>
      <w:r w:rsidR="003C4E3A" w:rsidRPr="00BB3D68">
        <w:t xml:space="preserve">odzaje działań prowadzonych przez </w:t>
      </w:r>
      <w:r w:rsidR="00E8379D" w:rsidRPr="00BB3D68">
        <w:t>Stowarzyszenie</w:t>
      </w:r>
      <w:r w:rsidRPr="00BB3D68">
        <w:t>;</w:t>
      </w:r>
    </w:p>
    <w:p w:rsidR="003C4E3A" w:rsidRPr="00BB3D68" w:rsidRDefault="00A64F4B" w:rsidP="00F5125D">
      <w:pPr>
        <w:ind w:left="709" w:hanging="283"/>
      </w:pPr>
      <w:r w:rsidRPr="00BB3D68">
        <w:t>d</w:t>
      </w:r>
      <w:r w:rsidR="003C4E3A" w:rsidRPr="00BB3D68">
        <w:t xml:space="preserve">) </w:t>
      </w:r>
      <w:r w:rsidR="0014467D" w:rsidRPr="00BB3D68">
        <w:t>o</w:t>
      </w:r>
      <w:r w:rsidR="003C4E3A" w:rsidRPr="00BB3D68">
        <w:t xml:space="preserve">kreślenie źródeł finansowania działalności </w:t>
      </w:r>
      <w:r w:rsidR="00E8379D" w:rsidRPr="00BB3D68">
        <w:t>Stowarzyszenia w PŁ</w:t>
      </w:r>
      <w:r w:rsidRPr="00BB3D68">
        <w:t>;</w:t>
      </w:r>
    </w:p>
    <w:p w:rsidR="003C4E3A" w:rsidRPr="00BB3D68" w:rsidRDefault="00A64F4B" w:rsidP="00F5125D">
      <w:pPr>
        <w:ind w:left="709" w:hanging="283"/>
      </w:pPr>
      <w:r w:rsidRPr="00BB3D68">
        <w:t>e</w:t>
      </w:r>
      <w:r w:rsidR="003C4E3A" w:rsidRPr="00BB3D68">
        <w:t xml:space="preserve">) </w:t>
      </w:r>
      <w:r w:rsidR="0014467D" w:rsidRPr="00BB3D68">
        <w:t>w</w:t>
      </w:r>
      <w:r w:rsidR="003C4E3A" w:rsidRPr="00BB3D68">
        <w:t>arunki członkostwa oraz sposób nabywania i utraty członkostwa</w:t>
      </w:r>
      <w:r w:rsidRPr="00BB3D68">
        <w:t xml:space="preserve"> </w:t>
      </w:r>
      <w:r w:rsidR="00E8379D" w:rsidRPr="00BB3D68">
        <w:t>Stowarzyszenia</w:t>
      </w:r>
      <w:r w:rsidRPr="00BB3D68">
        <w:t>;</w:t>
      </w:r>
    </w:p>
    <w:p w:rsidR="00890080" w:rsidRPr="00BB3D68" w:rsidRDefault="00A64F4B" w:rsidP="00F5125D">
      <w:pPr>
        <w:ind w:left="709" w:hanging="283"/>
      </w:pPr>
      <w:r w:rsidRPr="00BB3D68">
        <w:t>f</w:t>
      </w:r>
      <w:r w:rsidR="003C4E3A" w:rsidRPr="00BB3D68">
        <w:t xml:space="preserve">)  </w:t>
      </w:r>
      <w:r w:rsidR="0014467D" w:rsidRPr="00BB3D68">
        <w:t>u</w:t>
      </w:r>
      <w:r w:rsidR="003C4E3A" w:rsidRPr="00BB3D68">
        <w:t xml:space="preserve">prawnienia i obowiązki członków </w:t>
      </w:r>
      <w:r w:rsidR="00E8379D" w:rsidRPr="00BB3D68">
        <w:t>Stowarzyszenia</w:t>
      </w:r>
      <w:r w:rsidR="00890080" w:rsidRPr="00BB3D68">
        <w:t>;</w:t>
      </w:r>
    </w:p>
    <w:p w:rsidR="003C4E3A" w:rsidRPr="00BB3D68" w:rsidRDefault="00890080" w:rsidP="00F5125D">
      <w:pPr>
        <w:ind w:left="709" w:hanging="283"/>
      </w:pPr>
      <w:r w:rsidRPr="00BB3D68">
        <w:t>g) zasady współpracy osób współpracujących niebędących studentami, doktorantami lub pracownikami PŁ uwzględniające regułę, że osoby takie nie mają czynnego ani biernego prawa wyborczego i nie mogą korzystać z finansowania ze środków uczelni przeznaczonych na działalność Stowarzyszenia;</w:t>
      </w:r>
    </w:p>
    <w:p w:rsidR="003C4E3A" w:rsidRPr="00BB3D68" w:rsidRDefault="00890080" w:rsidP="00F5125D">
      <w:pPr>
        <w:ind w:left="709" w:hanging="283"/>
      </w:pPr>
      <w:r w:rsidRPr="00BB3D68">
        <w:t>h</w:t>
      </w:r>
      <w:r w:rsidR="003C4E3A" w:rsidRPr="00BB3D68">
        <w:t xml:space="preserve">) </w:t>
      </w:r>
      <w:r w:rsidR="0014467D" w:rsidRPr="00BB3D68">
        <w:t>w</w:t>
      </w:r>
      <w:r w:rsidR="003C4E3A" w:rsidRPr="00BB3D68">
        <w:t xml:space="preserve">ładze </w:t>
      </w:r>
      <w:r w:rsidR="00E8379D" w:rsidRPr="00BB3D68">
        <w:t xml:space="preserve">oddziału </w:t>
      </w:r>
      <w:r w:rsidR="00227DDE" w:rsidRPr="00BB3D68">
        <w:t>S</w:t>
      </w:r>
      <w:r w:rsidR="00E8379D" w:rsidRPr="00BB3D68">
        <w:t>towarzyszenia</w:t>
      </w:r>
      <w:r w:rsidR="003C4E3A" w:rsidRPr="00BB3D68">
        <w:t>, tryb ich wyboru i odwoływania oraz uzupełniania składu władz oraz czas trwania kadencji</w:t>
      </w:r>
      <w:r w:rsidR="00A64F4B" w:rsidRPr="00BB3D68">
        <w:t>;</w:t>
      </w:r>
    </w:p>
    <w:p w:rsidR="003C4E3A" w:rsidRPr="00BB3D68" w:rsidRDefault="00890080" w:rsidP="00F5125D">
      <w:pPr>
        <w:ind w:left="709" w:hanging="283"/>
      </w:pPr>
      <w:r w:rsidRPr="00BB3D68">
        <w:t>i</w:t>
      </w:r>
      <w:r w:rsidR="003C4E3A" w:rsidRPr="00BB3D68">
        <w:t xml:space="preserve">) </w:t>
      </w:r>
      <w:r w:rsidR="0014467D" w:rsidRPr="00BB3D68">
        <w:t>z</w:t>
      </w:r>
      <w:r w:rsidR="003C4E3A" w:rsidRPr="00BB3D68">
        <w:t>akresy kompetencji władz</w:t>
      </w:r>
      <w:r w:rsidR="00E8379D" w:rsidRPr="00BB3D68">
        <w:t xml:space="preserve"> oddziału</w:t>
      </w:r>
      <w:r w:rsidR="003C4E3A" w:rsidRPr="00BB3D68">
        <w:t>, warunki ważności uchwał władz i tryb podejmowania decyzji wykonawczych;</w:t>
      </w:r>
    </w:p>
    <w:p w:rsidR="00890080" w:rsidRPr="00BB3D68" w:rsidRDefault="00890080" w:rsidP="00F5125D">
      <w:pPr>
        <w:ind w:left="709" w:hanging="283"/>
      </w:pPr>
      <w:r w:rsidRPr="00BB3D68">
        <w:t>j</w:t>
      </w:r>
      <w:r w:rsidR="003C4E3A" w:rsidRPr="00BB3D68">
        <w:t xml:space="preserve">) </w:t>
      </w:r>
      <w:r w:rsidR="0014467D" w:rsidRPr="00BB3D68">
        <w:t>s</w:t>
      </w:r>
      <w:r w:rsidR="003C4E3A" w:rsidRPr="00BB3D68">
        <w:t xml:space="preserve">posób reprezentowania </w:t>
      </w:r>
      <w:r w:rsidR="00E8379D" w:rsidRPr="00BB3D68">
        <w:t>oddziału Stowarzyszenia</w:t>
      </w:r>
      <w:r w:rsidR="003C4E3A" w:rsidRPr="00BB3D68">
        <w:t>;</w:t>
      </w:r>
    </w:p>
    <w:p w:rsidR="003C4E3A" w:rsidRPr="00BB3D68" w:rsidRDefault="00890080" w:rsidP="00F5125D">
      <w:pPr>
        <w:ind w:left="709" w:hanging="283"/>
      </w:pPr>
      <w:r w:rsidRPr="00BB3D68">
        <w:t>k</w:t>
      </w:r>
      <w:r w:rsidR="003C4E3A" w:rsidRPr="00BB3D68">
        <w:t xml:space="preserve">) </w:t>
      </w:r>
      <w:r w:rsidR="0014467D" w:rsidRPr="00BB3D68">
        <w:t>t</w:t>
      </w:r>
      <w:r w:rsidR="003C4E3A" w:rsidRPr="00BB3D68">
        <w:t xml:space="preserve">ryb uchwalania i dokonywania zmian Regulaminu </w:t>
      </w:r>
      <w:r w:rsidR="00E8379D" w:rsidRPr="00BB3D68">
        <w:t>oddziału</w:t>
      </w:r>
      <w:r w:rsidR="00A64F4B" w:rsidRPr="00BB3D68">
        <w:t>;</w:t>
      </w:r>
    </w:p>
    <w:p w:rsidR="001C1179" w:rsidRPr="00BB3D68" w:rsidRDefault="00890080" w:rsidP="00F5125D">
      <w:pPr>
        <w:ind w:left="709" w:hanging="283"/>
      </w:pPr>
      <w:r w:rsidRPr="00BB3D68">
        <w:t>l</w:t>
      </w:r>
      <w:r w:rsidR="003C4E3A" w:rsidRPr="00BB3D68">
        <w:t xml:space="preserve">) </w:t>
      </w:r>
      <w:r w:rsidR="0014467D" w:rsidRPr="00BB3D68">
        <w:t>w</w:t>
      </w:r>
      <w:r w:rsidR="003C4E3A" w:rsidRPr="00BB3D68">
        <w:t xml:space="preserve">arunki i tryb zawieszania działalności oraz samorozwiązania </w:t>
      </w:r>
      <w:r w:rsidR="00E8379D" w:rsidRPr="00BB3D68">
        <w:t>oddziału</w:t>
      </w:r>
      <w:r w:rsidR="00A64F4B" w:rsidRPr="00BB3D68">
        <w:t>;</w:t>
      </w:r>
    </w:p>
    <w:p w:rsidR="00A86EE0" w:rsidRPr="00BB3D68" w:rsidRDefault="00890080" w:rsidP="00F5125D">
      <w:pPr>
        <w:ind w:left="426"/>
      </w:pPr>
      <w:r w:rsidRPr="00BB3D68">
        <w:lastRenderedPageBreak/>
        <w:t>m</w:t>
      </w:r>
      <w:r w:rsidR="001C1179" w:rsidRPr="00BB3D68">
        <w:t xml:space="preserve">) </w:t>
      </w:r>
      <w:r w:rsidR="0014467D" w:rsidRPr="00BB3D68">
        <w:t>w</w:t>
      </w:r>
      <w:r w:rsidR="001C1179" w:rsidRPr="00BB3D68">
        <w:t>zór oficjalnego Logo/znaku graficznego, jeśli Oddział je wykorzystuje)</w:t>
      </w:r>
      <w:r w:rsidR="00A64F4B" w:rsidRPr="00BB3D68">
        <w:t>;</w:t>
      </w:r>
      <w:r w:rsidRPr="00BB3D68">
        <w:br/>
        <w:t>n) zapis, że osoby współpracujące z organizacją niebędące studentami, doktorantami lub pracownikami PŁ muszą zapoznać się z obowiązkiem informacyjnym dotyczącym ochrony danych osobowych.</w:t>
      </w:r>
    </w:p>
    <w:p w:rsidR="00247814" w:rsidRPr="00BB3D68" w:rsidRDefault="00F335C1" w:rsidP="005E4559">
      <w:pPr>
        <w:numPr>
          <w:ilvl w:val="0"/>
          <w:numId w:val="41"/>
        </w:numPr>
        <w:ind w:left="426" w:hanging="426"/>
        <w:jc w:val="both"/>
      </w:pPr>
      <w:r w:rsidRPr="00BB3D68">
        <w:t xml:space="preserve">Decyzję o wpisaniu Stowarzyszenia do Rejestru podejmuje Rektor. Przed podjęciem decyzji w sprawie wpisania </w:t>
      </w:r>
      <w:r w:rsidR="00FC503D" w:rsidRPr="00BB3D68">
        <w:t>S</w:t>
      </w:r>
      <w:r w:rsidRPr="00BB3D68">
        <w:t>towarzyszenia do ewidencji Rektor może zasięgnąć dodatkowych opinii właściwego organu odpowiednio Samorządu studenckiego PŁ lub Samorządu doktorantów PŁ oraz kierownika jednostki organizacyjnej uczelni przy której Stowarzyszenie lub jego oddział będzie prowadzić działalność. W indywidualnych przypadkach Rektor może uzależnić wyrażenie zgody na wpis Stowarzyszenia do Rejestru od zawarcia z Uczelnią umowy, regulującej szczegółowo sposób i zakres działania Stowarzyszenia na terenie Politechniki Łódzkiej.</w:t>
      </w:r>
    </w:p>
    <w:p w:rsidR="00247814" w:rsidRPr="00BB3D68" w:rsidRDefault="00247814" w:rsidP="005E4559">
      <w:pPr>
        <w:numPr>
          <w:ilvl w:val="0"/>
          <w:numId w:val="19"/>
        </w:numPr>
        <w:tabs>
          <w:tab w:val="clear" w:pos="720"/>
        </w:tabs>
        <w:ind w:left="426" w:hanging="426"/>
        <w:jc w:val="both"/>
      </w:pPr>
      <w:r w:rsidRPr="00BB3D68">
        <w:t xml:space="preserve">O dokonaniu wpisu Stowarzyszenia do Rejestru prorektor właściwy ds. studenckich informuje osobę, która na mocy statutu Stowarzyszenia jest uprawniona do jej reprezentowania oraz odpowiednio </w:t>
      </w:r>
      <w:r w:rsidR="007736FC" w:rsidRPr="00BB3D68">
        <w:t>przewodniczący</w:t>
      </w:r>
      <w:r w:rsidRPr="00BB3D68">
        <w:t xml:space="preserve"> samorządu studenckiego lub samorządu doktorantów PŁ, Opiekuna Stowarzyszenia i kierownika jednostki organizacyjnej uczelni przy której Stowarzyszenie będzie prowadzić działalność. </w:t>
      </w:r>
    </w:p>
    <w:p w:rsidR="003C4E3A" w:rsidRPr="00BB3D68" w:rsidRDefault="003C4E3A" w:rsidP="005E4559">
      <w:pPr>
        <w:ind w:left="709"/>
        <w:jc w:val="both"/>
      </w:pPr>
    </w:p>
    <w:p w:rsidR="008A145D" w:rsidRPr="00BB3D68" w:rsidRDefault="008A145D" w:rsidP="005E4559">
      <w:pPr>
        <w:jc w:val="center"/>
      </w:pPr>
      <w:r w:rsidRPr="00BB3D68">
        <w:t xml:space="preserve">§ </w:t>
      </w:r>
      <w:r w:rsidR="000412F1" w:rsidRPr="00BB3D68">
        <w:t>13</w:t>
      </w:r>
    </w:p>
    <w:p w:rsidR="00B31CD0" w:rsidRPr="00BB3D68" w:rsidRDefault="008A145D" w:rsidP="005E4559">
      <w:pPr>
        <w:numPr>
          <w:ilvl w:val="0"/>
          <w:numId w:val="14"/>
        </w:numPr>
        <w:autoSpaceDE w:val="0"/>
        <w:autoSpaceDN w:val="0"/>
        <w:adjustRightInd w:val="0"/>
        <w:ind w:left="426" w:hanging="426"/>
        <w:jc w:val="both"/>
      </w:pPr>
      <w:r w:rsidRPr="00BB3D68">
        <w:t xml:space="preserve">Zmiany: </w:t>
      </w:r>
      <w:r w:rsidR="008A4C30" w:rsidRPr="00BB3D68">
        <w:t>danych zawartych w KRS</w:t>
      </w:r>
      <w:r w:rsidR="00702C6F" w:rsidRPr="00BB3D68">
        <w:t xml:space="preserve"> (jeśli Stowarzyszenie zostało zarejestrowane w KRS)</w:t>
      </w:r>
      <w:r w:rsidR="008A4C30" w:rsidRPr="00BB3D68">
        <w:t xml:space="preserve"> w szczególności </w:t>
      </w:r>
      <w:r w:rsidRPr="00BB3D68">
        <w:t>składu władz, nazwy, siedziby,</w:t>
      </w:r>
      <w:r w:rsidR="008A4C30" w:rsidRPr="00BB3D68">
        <w:t xml:space="preserve"> st</w:t>
      </w:r>
      <w:r w:rsidRPr="00BB3D68">
        <w:t xml:space="preserve">atutu Stowarzyszenia </w:t>
      </w:r>
      <w:r w:rsidR="008A4C30" w:rsidRPr="00BB3D68">
        <w:t xml:space="preserve">podlegają </w:t>
      </w:r>
      <w:r w:rsidRPr="00BB3D68">
        <w:t xml:space="preserve">obowiązkowi pisemnego poinformowania </w:t>
      </w:r>
      <w:r w:rsidR="00247814" w:rsidRPr="00BB3D68">
        <w:t>p</w:t>
      </w:r>
      <w:r w:rsidRPr="00BB3D68">
        <w:t xml:space="preserve">rorektora </w:t>
      </w:r>
      <w:r w:rsidR="007505AB" w:rsidRPr="00BB3D68">
        <w:t>właściwego</w:t>
      </w:r>
      <w:r w:rsidR="007505AB" w:rsidRPr="00BB3D68" w:rsidDel="00227DDE">
        <w:t xml:space="preserve"> </w:t>
      </w:r>
      <w:r w:rsidRPr="00BB3D68">
        <w:t xml:space="preserve">ds. studenckich </w:t>
      </w:r>
      <w:r w:rsidR="00F5125D" w:rsidRPr="00BB3D68">
        <w:br/>
      </w:r>
      <w:r w:rsidRPr="00BB3D68">
        <w:t xml:space="preserve">w terminie 30 dni od ich zaistnienia. Do informacji należy dołączyć dokumenty stanowiące podstawę prawną dokonanych zmian, pod rygorem nieuznania przez władze uczelni działań podjętych na podstawie zmienionych danych w tym </w:t>
      </w:r>
      <w:r w:rsidR="00227DDE" w:rsidRPr="00BB3D68">
        <w:t>S</w:t>
      </w:r>
      <w:r w:rsidRPr="00BB3D68">
        <w:t xml:space="preserve">tatutu lub przez zmienione władze </w:t>
      </w:r>
      <w:r w:rsidR="00227DDE" w:rsidRPr="00BB3D68">
        <w:t>S</w:t>
      </w:r>
      <w:r w:rsidRPr="00BB3D68">
        <w:t>towarzyszenia.</w:t>
      </w:r>
    </w:p>
    <w:p w:rsidR="008A145D" w:rsidRPr="00BB3D68" w:rsidRDefault="008A4C30" w:rsidP="005E4559">
      <w:pPr>
        <w:numPr>
          <w:ilvl w:val="0"/>
          <w:numId w:val="14"/>
        </w:numPr>
        <w:autoSpaceDE w:val="0"/>
        <w:autoSpaceDN w:val="0"/>
        <w:adjustRightInd w:val="0"/>
        <w:ind w:left="426" w:hanging="426"/>
        <w:jc w:val="both"/>
      </w:pPr>
      <w:r w:rsidRPr="00BB3D68">
        <w:t>W przypadku</w:t>
      </w:r>
      <w:r w:rsidR="00247814" w:rsidRPr="00BB3D68">
        <w:t xml:space="preserve">, </w:t>
      </w:r>
      <w:r w:rsidRPr="00BB3D68">
        <w:t xml:space="preserve">gdy </w:t>
      </w:r>
      <w:r w:rsidR="00227DDE" w:rsidRPr="00BB3D68">
        <w:t>S</w:t>
      </w:r>
      <w:r w:rsidRPr="00BB3D68">
        <w:t xml:space="preserve">towarzyszenie </w:t>
      </w:r>
      <w:r w:rsidR="00E53916" w:rsidRPr="00BB3D68">
        <w:t xml:space="preserve">prowadzi działalność w PŁ poprzez uczelniany </w:t>
      </w:r>
      <w:r w:rsidR="00227DDE" w:rsidRPr="00BB3D68">
        <w:t>o</w:t>
      </w:r>
      <w:r w:rsidR="00E53916" w:rsidRPr="00BB3D68">
        <w:t>ddział</w:t>
      </w:r>
      <w:r w:rsidR="00A95034" w:rsidRPr="00BB3D68">
        <w:t>,</w:t>
      </w:r>
      <w:r w:rsidR="00E53916" w:rsidRPr="00BB3D68">
        <w:t xml:space="preserve"> </w:t>
      </w:r>
      <w:r w:rsidRPr="00BB3D68">
        <w:t>z</w:t>
      </w:r>
      <w:r w:rsidR="008A145D" w:rsidRPr="00BB3D68">
        <w:t xml:space="preserve">miany nazwy </w:t>
      </w:r>
      <w:r w:rsidRPr="00BB3D68">
        <w:t>oddziału l</w:t>
      </w:r>
      <w:r w:rsidR="008A145D" w:rsidRPr="00BB3D68">
        <w:t xml:space="preserve">ub </w:t>
      </w:r>
      <w:r w:rsidR="00227DDE" w:rsidRPr="00BB3D68">
        <w:t xml:space="preserve">jego </w:t>
      </w:r>
      <w:r w:rsidR="008A145D" w:rsidRPr="00BB3D68">
        <w:t xml:space="preserve">regulaminu podlegają zatwierdzeniu przez </w:t>
      </w:r>
      <w:r w:rsidR="00247814" w:rsidRPr="00BB3D68">
        <w:t>p</w:t>
      </w:r>
      <w:r w:rsidR="008A145D" w:rsidRPr="00BB3D68">
        <w:t xml:space="preserve">rorektora </w:t>
      </w:r>
      <w:r w:rsidR="007505AB" w:rsidRPr="00BB3D68">
        <w:t>właściwego</w:t>
      </w:r>
      <w:r w:rsidR="007505AB" w:rsidRPr="00BB3D68" w:rsidDel="00227DDE">
        <w:t xml:space="preserve"> </w:t>
      </w:r>
      <w:r w:rsidR="008A145D" w:rsidRPr="00BB3D68">
        <w:t>ds. studenckich.</w:t>
      </w:r>
    </w:p>
    <w:p w:rsidR="008A145D" w:rsidRPr="00BB3D68" w:rsidRDefault="007E7635" w:rsidP="005E4559">
      <w:pPr>
        <w:numPr>
          <w:ilvl w:val="0"/>
          <w:numId w:val="14"/>
        </w:numPr>
        <w:autoSpaceDE w:val="0"/>
        <w:autoSpaceDN w:val="0"/>
        <w:adjustRightInd w:val="0"/>
        <w:ind w:left="426" w:hanging="426"/>
        <w:jc w:val="both"/>
      </w:pPr>
      <w:r w:rsidRPr="00BB3D68">
        <w:t xml:space="preserve">Stowarzyszenie ma obowiązek pisemnego zawiadamiania </w:t>
      </w:r>
      <w:r w:rsidR="00247814" w:rsidRPr="00BB3D68">
        <w:t>p</w:t>
      </w:r>
      <w:r w:rsidRPr="00BB3D68">
        <w:t>rorektora</w:t>
      </w:r>
      <w:r w:rsidR="007505AB" w:rsidRPr="00BB3D68">
        <w:t xml:space="preserve"> właściwego</w:t>
      </w:r>
      <w:r w:rsidRPr="00BB3D68">
        <w:t xml:space="preserve"> ds studenckich o podjętych uchwałach, dotyczących działalności </w:t>
      </w:r>
      <w:r w:rsidR="00247814" w:rsidRPr="00BB3D68">
        <w:t>S</w:t>
      </w:r>
      <w:r w:rsidRPr="00BB3D68">
        <w:t xml:space="preserve">towarzyszenia na terenie Politechniki Łódzkiej w terminie 14 od ich podjęcia. Do zawiadomienia należy dołączyć kserokopię uchwały. </w:t>
      </w:r>
      <w:r w:rsidR="004B3EE2" w:rsidRPr="00BB3D68">
        <w:t xml:space="preserve">Prorektor </w:t>
      </w:r>
      <w:r w:rsidR="007505AB" w:rsidRPr="00BB3D68">
        <w:t>właściwy</w:t>
      </w:r>
      <w:r w:rsidR="007505AB" w:rsidRPr="00BB3D68" w:rsidDel="00227DDE">
        <w:t xml:space="preserve"> </w:t>
      </w:r>
      <w:r w:rsidR="00227DDE" w:rsidRPr="00BB3D68">
        <w:t xml:space="preserve">ds. </w:t>
      </w:r>
      <w:r w:rsidR="004B3EE2" w:rsidRPr="00BB3D68">
        <w:t>studenckich</w:t>
      </w:r>
      <w:r w:rsidR="008A145D" w:rsidRPr="00BB3D68">
        <w:rPr>
          <w:kern w:val="0"/>
        </w:rPr>
        <w:t xml:space="preserve"> uchyla uchwałę organu </w:t>
      </w:r>
      <w:r w:rsidR="00E53916" w:rsidRPr="00BB3D68">
        <w:rPr>
          <w:kern w:val="0"/>
        </w:rPr>
        <w:t xml:space="preserve">uczelnianego </w:t>
      </w:r>
      <w:r w:rsidR="00227DDE" w:rsidRPr="00BB3D68">
        <w:rPr>
          <w:kern w:val="0"/>
        </w:rPr>
        <w:t>o</w:t>
      </w:r>
      <w:r w:rsidR="008A4C30" w:rsidRPr="00BB3D68">
        <w:rPr>
          <w:kern w:val="0"/>
        </w:rPr>
        <w:t xml:space="preserve">ddziału </w:t>
      </w:r>
      <w:r w:rsidR="00227DDE" w:rsidRPr="00BB3D68">
        <w:rPr>
          <w:kern w:val="0"/>
        </w:rPr>
        <w:t>S</w:t>
      </w:r>
      <w:r w:rsidR="008A4C30" w:rsidRPr="00BB3D68">
        <w:rPr>
          <w:kern w:val="0"/>
        </w:rPr>
        <w:t xml:space="preserve">towarzyszenia </w:t>
      </w:r>
      <w:r w:rsidR="008A145D" w:rsidRPr="00BB3D68">
        <w:rPr>
          <w:kern w:val="0"/>
        </w:rPr>
        <w:t xml:space="preserve">w przypadku jej niezgodności z przepisami prawa, statutem uczelni lub statutem/regulaminem </w:t>
      </w:r>
      <w:r w:rsidR="008A4C30" w:rsidRPr="00BB3D68">
        <w:rPr>
          <w:kern w:val="0"/>
        </w:rPr>
        <w:t>oddziału</w:t>
      </w:r>
      <w:r w:rsidR="00227DDE" w:rsidRPr="00BB3D68">
        <w:rPr>
          <w:kern w:val="0"/>
        </w:rPr>
        <w:t xml:space="preserve"> Stowarzyszenia</w:t>
      </w:r>
      <w:r w:rsidR="008A145D" w:rsidRPr="00BB3D68">
        <w:rPr>
          <w:kern w:val="0"/>
        </w:rPr>
        <w:t>.</w:t>
      </w:r>
    </w:p>
    <w:p w:rsidR="00B31CD0" w:rsidRPr="00BB3D68" w:rsidRDefault="00B31CD0" w:rsidP="005E4559">
      <w:pPr>
        <w:numPr>
          <w:ilvl w:val="0"/>
          <w:numId w:val="14"/>
        </w:numPr>
        <w:autoSpaceDE w:val="0"/>
        <w:autoSpaceDN w:val="0"/>
        <w:adjustRightInd w:val="0"/>
        <w:ind w:left="426" w:hanging="426"/>
        <w:jc w:val="both"/>
      </w:pPr>
      <w:r w:rsidRPr="00BB3D68">
        <w:t>Stowarzyszenie ma obowiązek złożenia do Działu Spraw Studenckich w terminach do 31 grudnia oraz do 31 maja aktualizacji danych rejestrowych określonych w § 3 ust.7 pkt.</w:t>
      </w:r>
      <w:r w:rsidR="00F5125D" w:rsidRPr="00BB3D68">
        <w:t xml:space="preserve"> </w:t>
      </w:r>
      <w:r w:rsidRPr="00BB3D68">
        <w:t>a,</w:t>
      </w:r>
      <w:r w:rsidR="00F5125D" w:rsidRPr="00BB3D68">
        <w:t xml:space="preserve"> </w:t>
      </w:r>
      <w:r w:rsidRPr="00BB3D68">
        <w:t>b,</w:t>
      </w:r>
      <w:r w:rsidR="00F5125D" w:rsidRPr="00BB3D68">
        <w:t xml:space="preserve"> </w:t>
      </w:r>
      <w:r w:rsidRPr="00BB3D68">
        <w:t>d.</w:t>
      </w:r>
    </w:p>
    <w:p w:rsidR="008A145D" w:rsidRPr="00BB3D68" w:rsidRDefault="008A145D" w:rsidP="005E4559">
      <w:pPr>
        <w:numPr>
          <w:ilvl w:val="0"/>
          <w:numId w:val="14"/>
        </w:numPr>
        <w:ind w:left="426" w:hanging="426"/>
        <w:jc w:val="both"/>
      </w:pPr>
      <w:r w:rsidRPr="00BB3D68">
        <w:t xml:space="preserve">Zawieszenie działalności </w:t>
      </w:r>
      <w:r w:rsidR="008A4C30" w:rsidRPr="00BB3D68">
        <w:t xml:space="preserve">w Politechnice Łódzkiej </w:t>
      </w:r>
      <w:r w:rsidR="00850A92" w:rsidRPr="00BB3D68">
        <w:t>S</w:t>
      </w:r>
      <w:r w:rsidR="008A4C30" w:rsidRPr="00BB3D68">
        <w:t xml:space="preserve">towarzyszenia </w:t>
      </w:r>
      <w:r w:rsidRPr="00BB3D68">
        <w:t>następuje decyzją prorektora właściwego ds. studenckich na podstawie</w:t>
      </w:r>
      <w:r w:rsidR="00C93EA5" w:rsidRPr="00BB3D68">
        <w:t>:</w:t>
      </w:r>
      <w:r w:rsidRPr="00BB3D68">
        <w:t xml:space="preserve"> uzasadnionego pisemnego wniosku właściwego organu </w:t>
      </w:r>
      <w:r w:rsidR="008A4C30" w:rsidRPr="00BB3D68">
        <w:t xml:space="preserve">Stowarzyszenia </w:t>
      </w:r>
      <w:r w:rsidR="00D441CE" w:rsidRPr="00BB3D68">
        <w:t>lub z własnej inicjatywy prorektora</w:t>
      </w:r>
      <w:r w:rsidR="00C93EA5" w:rsidRPr="00BB3D68">
        <w:t>.</w:t>
      </w:r>
      <w:r w:rsidR="00F335C1" w:rsidRPr="00BB3D68">
        <w:t xml:space="preserve"> </w:t>
      </w:r>
      <w:r w:rsidRPr="00BB3D68">
        <w:t xml:space="preserve">Wniosek </w:t>
      </w:r>
      <w:r w:rsidR="00F5125D" w:rsidRPr="00BB3D68">
        <w:br/>
      </w:r>
      <w:r w:rsidRPr="00BB3D68">
        <w:t>o zawieszenie działalności powinien określać okres wnioskowanego zawieszenia.</w:t>
      </w:r>
    </w:p>
    <w:p w:rsidR="008A145D" w:rsidRPr="00BB3D68" w:rsidRDefault="008A145D" w:rsidP="005E4559">
      <w:pPr>
        <w:numPr>
          <w:ilvl w:val="0"/>
          <w:numId w:val="14"/>
        </w:numPr>
        <w:ind w:left="426" w:hanging="426"/>
        <w:jc w:val="both"/>
      </w:pPr>
      <w:r w:rsidRPr="00BB3D68">
        <w:t xml:space="preserve">Samorozwiązanie </w:t>
      </w:r>
      <w:r w:rsidR="00E53916" w:rsidRPr="00BB3D68">
        <w:t xml:space="preserve">uczelnianego Oddziału Stowarzyszenia </w:t>
      </w:r>
      <w:r w:rsidRPr="00BB3D68">
        <w:t xml:space="preserve">następuje </w:t>
      </w:r>
      <w:r w:rsidR="004B3EE2" w:rsidRPr="00BB3D68">
        <w:t>zgodnie ze statutem Stowarzyszenia</w:t>
      </w:r>
      <w:r w:rsidR="00780DC5" w:rsidRPr="00BB3D68">
        <w:t xml:space="preserve"> lub regulaminu jego uczelnianego o</w:t>
      </w:r>
      <w:r w:rsidR="004B3EE2" w:rsidRPr="00BB3D68">
        <w:t>ddziału</w:t>
      </w:r>
      <w:r w:rsidRPr="00BB3D68">
        <w:t>.</w:t>
      </w:r>
    </w:p>
    <w:p w:rsidR="00167FBA" w:rsidRPr="00BB3D68" w:rsidRDefault="00F335C1" w:rsidP="00F5125D">
      <w:pPr>
        <w:numPr>
          <w:ilvl w:val="0"/>
          <w:numId w:val="14"/>
        </w:numPr>
        <w:ind w:left="426" w:hanging="426"/>
      </w:pPr>
      <w:r w:rsidRPr="00BB3D68">
        <w:t xml:space="preserve">Zakaz prowadzenia działalności Stowarzyszenia w Politechnice </w:t>
      </w:r>
      <w:r w:rsidR="00780DC5" w:rsidRPr="00BB3D68">
        <w:t>Ł</w:t>
      </w:r>
      <w:r w:rsidRPr="00BB3D68">
        <w:t>ódzkiej i w</w:t>
      </w:r>
      <w:r w:rsidR="00114F4D" w:rsidRPr="00BB3D68">
        <w:t xml:space="preserve">ykreślenie Stowarzyszenia z </w:t>
      </w:r>
      <w:r w:rsidRPr="00BB3D68">
        <w:t xml:space="preserve">Rejestru </w:t>
      </w:r>
      <w:r w:rsidR="00114F4D" w:rsidRPr="00BB3D68">
        <w:t xml:space="preserve">następuje decyzją </w:t>
      </w:r>
      <w:r w:rsidR="004B3EE2" w:rsidRPr="00BB3D68">
        <w:t xml:space="preserve">prorektora </w:t>
      </w:r>
      <w:r w:rsidR="007505AB" w:rsidRPr="00BB3D68">
        <w:t>właściwego</w:t>
      </w:r>
      <w:r w:rsidR="007505AB" w:rsidRPr="00BB3D68" w:rsidDel="00167FBA">
        <w:t xml:space="preserve"> </w:t>
      </w:r>
      <w:r w:rsidR="004B3EE2" w:rsidRPr="00BB3D68">
        <w:t>ds. studenckich</w:t>
      </w:r>
      <w:r w:rsidR="00114F4D" w:rsidRPr="00BB3D68">
        <w:t xml:space="preserve">. </w:t>
      </w:r>
      <w:r w:rsidR="001E3E88" w:rsidRPr="00BB3D68">
        <w:t xml:space="preserve">Decyzja podejmowana jest z własnej inicjatywy </w:t>
      </w:r>
      <w:r w:rsidR="004B3EE2" w:rsidRPr="00BB3D68">
        <w:t>pror</w:t>
      </w:r>
      <w:r w:rsidR="001E3E88" w:rsidRPr="00BB3D68">
        <w:t xml:space="preserve">ektora lub na pisemny wniosek właściwego organu Samorządu Studenckiego lub odpowiednio Samorządu doktorantów PŁ. </w:t>
      </w:r>
      <w:r w:rsidR="00114F4D" w:rsidRPr="00BB3D68">
        <w:t>Podstawą rozwiązania jest</w:t>
      </w:r>
      <w:r w:rsidR="003E5051" w:rsidRPr="00BB3D68">
        <w:t xml:space="preserve"> stwierdzenie:</w:t>
      </w:r>
      <w:r w:rsidR="003E5051" w:rsidRPr="00BB3D68">
        <w:br/>
        <w:t>a)</w:t>
      </w:r>
      <w:r w:rsidR="00114F4D" w:rsidRPr="00BB3D68">
        <w:t xml:space="preserve"> rażącego lub uporczywego naruszania w działalności Stowarzyszenia przepisów </w:t>
      </w:r>
      <w:r w:rsidR="00114F4D" w:rsidRPr="00BB3D68">
        <w:lastRenderedPageBreak/>
        <w:t>prawa, Statutu PŁ</w:t>
      </w:r>
      <w:r w:rsidRPr="00BB3D68">
        <w:t>,</w:t>
      </w:r>
      <w:r w:rsidR="00114F4D" w:rsidRPr="00BB3D68">
        <w:t xml:space="preserve"> statutu</w:t>
      </w:r>
      <w:r w:rsidR="003E5051" w:rsidRPr="00BB3D68">
        <w:t xml:space="preserve"> Stowarzyszenia;</w:t>
      </w:r>
      <w:r w:rsidRPr="00BB3D68">
        <w:br/>
        <w:t>b) rażącego lub uporczywego naruszania interesów lub dobrego imienia uczelni;</w:t>
      </w:r>
      <w:r w:rsidR="00167FBA" w:rsidRPr="00BB3D68">
        <w:t>.</w:t>
      </w:r>
    </w:p>
    <w:p w:rsidR="00167FBA" w:rsidRPr="00BB3D68" w:rsidRDefault="00702C6F" w:rsidP="00F5125D">
      <w:pPr>
        <w:ind w:left="426"/>
      </w:pPr>
      <w:r w:rsidRPr="00BB3D68">
        <w:t>c</w:t>
      </w:r>
      <w:r w:rsidR="003E5051" w:rsidRPr="00BB3D68">
        <w:t>)</w:t>
      </w:r>
      <w:r w:rsidR="00F335C1" w:rsidRPr="00BB3D68">
        <w:t xml:space="preserve"> </w:t>
      </w:r>
      <w:r w:rsidR="00114F4D" w:rsidRPr="00BB3D68">
        <w:t>nieprzejawiania działalności przez okres dwóch lat kalendarzowych</w:t>
      </w:r>
      <w:r w:rsidR="00F335C1" w:rsidRPr="00BB3D68">
        <w:t>;</w:t>
      </w:r>
    </w:p>
    <w:p w:rsidR="00A86EE0" w:rsidRPr="00BB3D68" w:rsidRDefault="00702C6F" w:rsidP="00F5125D">
      <w:pPr>
        <w:ind w:left="426"/>
      </w:pPr>
      <w:r w:rsidRPr="00BB3D68">
        <w:t>d</w:t>
      </w:r>
      <w:r w:rsidR="00167FBA" w:rsidRPr="00BB3D68">
        <w:t>) niewznowienia działalności po okresie zawieszenia, o którym mowa w ust. 4 powyżej;</w:t>
      </w:r>
      <w:r w:rsidR="00D441CE" w:rsidRPr="00BB3D68">
        <w:t xml:space="preserve"> </w:t>
      </w:r>
      <w:r w:rsidR="00D441CE" w:rsidRPr="00BB3D68">
        <w:br/>
      </w:r>
      <w:r w:rsidRPr="00BB3D68">
        <w:t>e</w:t>
      </w:r>
      <w:r w:rsidR="00D441CE" w:rsidRPr="00BB3D68">
        <w:t>) drastycznego naruszenia obowiązków sprawozdawczych określonych w §1</w:t>
      </w:r>
      <w:r w:rsidR="008A3093" w:rsidRPr="00BB3D68">
        <w:t>8 i § 19</w:t>
      </w:r>
      <w:r w:rsidR="00D441CE" w:rsidRPr="00BB3D68">
        <w:t>.</w:t>
      </w:r>
    </w:p>
    <w:p w:rsidR="006F6683" w:rsidRPr="00BB3D68" w:rsidRDefault="00167FBA" w:rsidP="005E4559">
      <w:pPr>
        <w:numPr>
          <w:ilvl w:val="0"/>
          <w:numId w:val="14"/>
        </w:numPr>
        <w:ind w:left="426" w:hanging="426"/>
        <w:jc w:val="both"/>
      </w:pPr>
      <w:r w:rsidRPr="00BB3D68">
        <w:t xml:space="preserve">Władzom Stowarzyszenia </w:t>
      </w:r>
      <w:r w:rsidR="006F6683" w:rsidRPr="00BB3D68">
        <w:t xml:space="preserve">przysługuje prawo odwołania od decyzji </w:t>
      </w:r>
      <w:r w:rsidR="00780DC5" w:rsidRPr="00BB3D68">
        <w:t>p</w:t>
      </w:r>
      <w:r w:rsidR="004B3EE2" w:rsidRPr="00BB3D68">
        <w:t xml:space="preserve">rorektora </w:t>
      </w:r>
      <w:r w:rsidRPr="00BB3D68">
        <w:t xml:space="preserve">o zakazie działalności i wykreśleniu z Rejestru </w:t>
      </w:r>
      <w:r w:rsidR="004B3EE2" w:rsidRPr="00BB3D68">
        <w:t xml:space="preserve">do Rektora Politechniki Łódzkiej </w:t>
      </w:r>
      <w:r w:rsidR="006F6683" w:rsidRPr="00BB3D68">
        <w:t xml:space="preserve">w terminie 14 dni od daty otrzymania decyzji </w:t>
      </w:r>
      <w:r w:rsidR="00780DC5" w:rsidRPr="00BB3D68">
        <w:t>p</w:t>
      </w:r>
      <w:r w:rsidR="006F6683" w:rsidRPr="00BB3D68">
        <w:t xml:space="preserve">rorektora. </w:t>
      </w:r>
      <w:r w:rsidR="004B3EE2" w:rsidRPr="00BB3D68">
        <w:t>Decyzja Rektora jest ostateczna.</w:t>
      </w:r>
      <w:r w:rsidR="00780DC5" w:rsidRPr="00BB3D68">
        <w:br/>
      </w:r>
    </w:p>
    <w:p w:rsidR="00595F63" w:rsidRPr="00BB3D68" w:rsidRDefault="00595F63" w:rsidP="005E4559">
      <w:pPr>
        <w:jc w:val="center"/>
        <w:rPr>
          <w:b/>
        </w:rPr>
      </w:pPr>
      <w:r w:rsidRPr="00BB3D68">
        <w:rPr>
          <w:b/>
        </w:rPr>
        <w:t>Rozdział II.</w:t>
      </w:r>
    </w:p>
    <w:p w:rsidR="00595F63" w:rsidRPr="00BB3D68" w:rsidRDefault="00595F63" w:rsidP="005E4559">
      <w:pPr>
        <w:ind w:left="720"/>
        <w:jc w:val="center"/>
      </w:pPr>
      <w:r w:rsidRPr="00BB3D68">
        <w:rPr>
          <w:b/>
        </w:rPr>
        <w:t>Działalność uczelnianych stowarzyszeń studenckich lub doktoranckich</w:t>
      </w:r>
    </w:p>
    <w:p w:rsidR="00595F63" w:rsidRPr="00BB3D68" w:rsidRDefault="00595F63" w:rsidP="005E4559">
      <w:pPr>
        <w:ind w:left="720"/>
        <w:jc w:val="center"/>
      </w:pPr>
    </w:p>
    <w:p w:rsidR="00006A83" w:rsidRPr="00BB3D68" w:rsidRDefault="00006A83" w:rsidP="005E4559">
      <w:pPr>
        <w:ind w:left="720"/>
        <w:jc w:val="center"/>
      </w:pPr>
      <w:r w:rsidRPr="00BB3D68">
        <w:t xml:space="preserve">§ </w:t>
      </w:r>
      <w:r w:rsidR="000412F1" w:rsidRPr="00BB3D68">
        <w:t>14</w:t>
      </w:r>
    </w:p>
    <w:p w:rsidR="00006A83" w:rsidRPr="00BB3D68" w:rsidRDefault="00006A83" w:rsidP="005E4559">
      <w:pPr>
        <w:numPr>
          <w:ilvl w:val="0"/>
          <w:numId w:val="35"/>
        </w:numPr>
        <w:ind w:left="426" w:hanging="426"/>
        <w:jc w:val="both"/>
      </w:pPr>
      <w:r w:rsidRPr="00BB3D68">
        <w:t xml:space="preserve">Uczelniane stowarzyszenie studenckie lub doktoranckie Politechniki Łódzkiej może prowadzić wyłącznie działalność zgodną z statutem </w:t>
      </w:r>
      <w:r w:rsidR="00A86EE0" w:rsidRPr="00BB3D68">
        <w:t>S</w:t>
      </w:r>
      <w:r w:rsidRPr="00BB3D68">
        <w:t xml:space="preserve">towarzyszenia. </w:t>
      </w:r>
    </w:p>
    <w:p w:rsidR="00006A83" w:rsidRPr="00BB3D68" w:rsidRDefault="00006A83" w:rsidP="005E4559">
      <w:pPr>
        <w:numPr>
          <w:ilvl w:val="0"/>
          <w:numId w:val="35"/>
        </w:numPr>
        <w:ind w:left="426" w:hanging="426"/>
        <w:jc w:val="both"/>
      </w:pPr>
      <w:r w:rsidRPr="00BB3D68">
        <w:t xml:space="preserve">Uczelniane stowarzyszenie studenckie lub doktoranckie bez zgody prorektora </w:t>
      </w:r>
      <w:r w:rsidR="007505AB" w:rsidRPr="00BB3D68">
        <w:t xml:space="preserve">właściwego </w:t>
      </w:r>
      <w:r w:rsidRPr="00BB3D68">
        <w:t xml:space="preserve">ds. studenckich </w:t>
      </w:r>
      <w:r w:rsidR="00773822" w:rsidRPr="00BB3D68">
        <w:t>nie może prowadzić na terenie PŁ działalności gospodarczej, w tym zbiórek pieniężnych. Prowadzenie takiej działalności wymaga ponadto wypełniania odpowiednich przepisów prawa w tym posiadania wymaganych przepisami prawa uprawnień i zezwoleń.</w:t>
      </w:r>
    </w:p>
    <w:p w:rsidR="00006A83" w:rsidRPr="00BB3D68" w:rsidRDefault="00773822" w:rsidP="005E4559">
      <w:pPr>
        <w:numPr>
          <w:ilvl w:val="0"/>
          <w:numId w:val="35"/>
        </w:numPr>
        <w:ind w:left="426" w:hanging="426"/>
        <w:jc w:val="both"/>
      </w:pPr>
      <w:r w:rsidRPr="00BB3D68">
        <w:t xml:space="preserve">Uczelniane stowarzyszenie studenckie lub doktoranckie </w:t>
      </w:r>
      <w:r w:rsidR="00006A83" w:rsidRPr="00BB3D68">
        <w:t xml:space="preserve">ma obowiązek przywoływania </w:t>
      </w:r>
      <w:r w:rsidR="00F5125D" w:rsidRPr="00BB3D68">
        <w:br/>
      </w:r>
      <w:r w:rsidR="00006A83" w:rsidRPr="00BB3D68">
        <w:t>i umieszczania w tworzonych dokumentach i materiałach informacyjnych związanych z jej działalnością nazwy i logotypu Politechniki Łódzkiej.</w:t>
      </w:r>
    </w:p>
    <w:p w:rsidR="00006A83" w:rsidRPr="00BB3D68" w:rsidRDefault="00773822" w:rsidP="005E4559">
      <w:pPr>
        <w:numPr>
          <w:ilvl w:val="0"/>
          <w:numId w:val="35"/>
        </w:numPr>
        <w:ind w:left="426" w:hanging="426"/>
        <w:jc w:val="both"/>
      </w:pPr>
      <w:r w:rsidRPr="00BB3D68">
        <w:t xml:space="preserve">Uczelniane stowarzyszenie studenckie lub doktoranckie </w:t>
      </w:r>
      <w:r w:rsidR="00006A83" w:rsidRPr="00BB3D68">
        <w:t xml:space="preserve">ma obowiązek pisemnego zawiadamiania </w:t>
      </w:r>
      <w:r w:rsidR="00780DC5" w:rsidRPr="00BB3D68">
        <w:t>p</w:t>
      </w:r>
      <w:r w:rsidR="00006A83" w:rsidRPr="00BB3D68">
        <w:t xml:space="preserve">rorektora właściwego do spraw studenckich o podjętych uchwałach, dotyczących działalności </w:t>
      </w:r>
      <w:r w:rsidR="00FC503D" w:rsidRPr="00BB3D68">
        <w:t>S</w:t>
      </w:r>
      <w:r w:rsidRPr="00BB3D68">
        <w:t xml:space="preserve">towarzyszenia w Politechnice Łódzkiej </w:t>
      </w:r>
      <w:r w:rsidR="00006A83" w:rsidRPr="00BB3D68">
        <w:t>w terminie 14 od ich podjęcia. Do zawiadomienia należy dołączyć kserokopię uchwały.</w:t>
      </w:r>
    </w:p>
    <w:p w:rsidR="00006A83" w:rsidRPr="00BB3D68" w:rsidRDefault="00006A83" w:rsidP="005E4559">
      <w:pPr>
        <w:ind w:left="1080"/>
        <w:jc w:val="both"/>
      </w:pPr>
    </w:p>
    <w:p w:rsidR="00006A83" w:rsidRPr="00BB3D68" w:rsidRDefault="00006A83" w:rsidP="005E4559">
      <w:pPr>
        <w:ind w:left="720"/>
        <w:jc w:val="center"/>
      </w:pPr>
      <w:r w:rsidRPr="00BB3D68">
        <w:t xml:space="preserve">§ </w:t>
      </w:r>
      <w:r w:rsidR="000412F1" w:rsidRPr="00BB3D68">
        <w:t>15</w:t>
      </w:r>
    </w:p>
    <w:p w:rsidR="00006A83" w:rsidRPr="00BB3D68" w:rsidRDefault="00006A83" w:rsidP="005E4559">
      <w:pPr>
        <w:numPr>
          <w:ilvl w:val="0"/>
          <w:numId w:val="36"/>
        </w:numPr>
        <w:tabs>
          <w:tab w:val="clear" w:pos="720"/>
          <w:tab w:val="num" w:pos="426"/>
        </w:tabs>
        <w:ind w:left="426" w:hanging="426"/>
        <w:jc w:val="both"/>
      </w:pPr>
      <w:r w:rsidRPr="00BB3D68">
        <w:t xml:space="preserve">Nadzór nad działalnością </w:t>
      </w:r>
      <w:r w:rsidR="00825C17" w:rsidRPr="00BB3D68">
        <w:t>uczelnianych stowarzyszeń studenckich lub doktoranckich</w:t>
      </w:r>
      <w:r w:rsidRPr="00BB3D68">
        <w:t xml:space="preserve"> prowadzi prorektor właściwy ds. studenckich Politechniki Łódzkiej.</w:t>
      </w:r>
    </w:p>
    <w:p w:rsidR="00006A83" w:rsidRPr="00BB3D68" w:rsidRDefault="00825C17" w:rsidP="005E4559">
      <w:pPr>
        <w:numPr>
          <w:ilvl w:val="0"/>
          <w:numId w:val="36"/>
        </w:numPr>
        <w:tabs>
          <w:tab w:val="clear" w:pos="720"/>
          <w:tab w:val="num" w:pos="426"/>
        </w:tabs>
        <w:ind w:left="426" w:hanging="426"/>
        <w:jc w:val="both"/>
      </w:pPr>
      <w:r w:rsidRPr="00BB3D68">
        <w:t>Sprawy</w:t>
      </w:r>
      <w:r w:rsidR="00006A83" w:rsidRPr="00BB3D68">
        <w:t xml:space="preserve"> administracyjn</w:t>
      </w:r>
      <w:r w:rsidRPr="00BB3D68">
        <w:t>e</w:t>
      </w:r>
      <w:r w:rsidR="00006A83" w:rsidRPr="00BB3D68">
        <w:t xml:space="preserve"> </w:t>
      </w:r>
      <w:r w:rsidRPr="00BB3D68">
        <w:t xml:space="preserve">uczelnianych stowarzyszeń studenckich lub doktoranckich </w:t>
      </w:r>
      <w:r w:rsidR="00006A83" w:rsidRPr="00BB3D68">
        <w:t>prowadzi Dział spraw studenckich PŁ.</w:t>
      </w:r>
    </w:p>
    <w:p w:rsidR="00006A83" w:rsidRPr="00BB3D68" w:rsidRDefault="00825C17" w:rsidP="005E4559">
      <w:pPr>
        <w:numPr>
          <w:ilvl w:val="0"/>
          <w:numId w:val="36"/>
        </w:numPr>
        <w:tabs>
          <w:tab w:val="clear" w:pos="720"/>
          <w:tab w:val="num" w:pos="426"/>
        </w:tabs>
        <w:ind w:left="426" w:hanging="426"/>
        <w:jc w:val="both"/>
      </w:pPr>
      <w:r w:rsidRPr="00BB3D68">
        <w:t xml:space="preserve">Sprawy </w:t>
      </w:r>
      <w:r w:rsidR="00006A83" w:rsidRPr="00BB3D68">
        <w:t>finansow</w:t>
      </w:r>
      <w:r w:rsidRPr="00BB3D68">
        <w:t>e</w:t>
      </w:r>
      <w:r w:rsidR="00006A83" w:rsidRPr="00BB3D68">
        <w:t xml:space="preserve"> </w:t>
      </w:r>
      <w:r w:rsidRPr="00BB3D68">
        <w:t xml:space="preserve">uczelnianych stowarzyszeń studenckich lub doktoranckich </w:t>
      </w:r>
      <w:r w:rsidR="00006A83" w:rsidRPr="00BB3D68">
        <w:t xml:space="preserve">prowadzi Sekcja finansowa Biura Rektora PŁ.    </w:t>
      </w:r>
    </w:p>
    <w:p w:rsidR="00006A83" w:rsidRPr="00BB3D68" w:rsidRDefault="00006A83" w:rsidP="005E4559">
      <w:pPr>
        <w:ind w:left="720"/>
        <w:jc w:val="both"/>
      </w:pPr>
    </w:p>
    <w:p w:rsidR="00825C17" w:rsidRPr="00BB3D68" w:rsidRDefault="00006A83" w:rsidP="005E4559">
      <w:pPr>
        <w:ind w:left="720"/>
        <w:jc w:val="center"/>
      </w:pPr>
      <w:r w:rsidRPr="00BB3D68">
        <w:t xml:space="preserve">§ </w:t>
      </w:r>
      <w:r w:rsidR="000412F1" w:rsidRPr="00BB3D68">
        <w:t>16</w:t>
      </w:r>
      <w:r w:rsidR="00825C17" w:rsidRPr="00BB3D68">
        <w:br/>
      </w:r>
    </w:p>
    <w:p w:rsidR="00825C17" w:rsidRPr="00BB3D68" w:rsidRDefault="00825C17" w:rsidP="005E4559">
      <w:pPr>
        <w:numPr>
          <w:ilvl w:val="0"/>
          <w:numId w:val="38"/>
        </w:numPr>
        <w:tabs>
          <w:tab w:val="clear" w:pos="720"/>
        </w:tabs>
        <w:ind w:left="426" w:hanging="426"/>
        <w:jc w:val="both"/>
      </w:pPr>
      <w:r w:rsidRPr="00BB3D68">
        <w:t xml:space="preserve">Działalność uczelnianych stowarzyszeń studenckich lub doktoranckich może być, o ile ich </w:t>
      </w:r>
      <w:r w:rsidR="009D1788" w:rsidRPr="00BB3D68">
        <w:t>statut/</w:t>
      </w:r>
      <w:r w:rsidRPr="00BB3D68">
        <w:t xml:space="preserve">regulamin to przewiduje, monitorowana i wspierana z ramienia uczelni przez Opiekuna </w:t>
      </w:r>
      <w:r w:rsidR="00A86EE0" w:rsidRPr="00BB3D68">
        <w:t>S</w:t>
      </w:r>
      <w:r w:rsidR="009D1788" w:rsidRPr="00BB3D68">
        <w:t>towarzyszenia</w:t>
      </w:r>
      <w:r w:rsidRPr="00BB3D68">
        <w:t>.</w:t>
      </w:r>
    </w:p>
    <w:p w:rsidR="00825C17" w:rsidRPr="00BB3D68" w:rsidRDefault="00825C17" w:rsidP="005E4559">
      <w:pPr>
        <w:numPr>
          <w:ilvl w:val="0"/>
          <w:numId w:val="38"/>
        </w:numPr>
        <w:tabs>
          <w:tab w:val="clear" w:pos="720"/>
        </w:tabs>
        <w:ind w:left="426" w:hanging="426"/>
        <w:jc w:val="both"/>
      </w:pPr>
      <w:r w:rsidRPr="00BB3D68">
        <w:t xml:space="preserve">Opiekuna </w:t>
      </w:r>
      <w:r w:rsidR="00780DC5" w:rsidRPr="00BB3D68">
        <w:t>St</w:t>
      </w:r>
      <w:r w:rsidRPr="00BB3D68">
        <w:t xml:space="preserve">owarzyszenia powołuje i odwołuje </w:t>
      </w:r>
      <w:r w:rsidR="00780DC5" w:rsidRPr="00BB3D68">
        <w:t>p</w:t>
      </w:r>
      <w:r w:rsidRPr="00BB3D68">
        <w:t xml:space="preserve">rorektor właściwy ds. </w:t>
      </w:r>
      <w:r w:rsidR="00A86EE0" w:rsidRPr="00BB3D68">
        <w:t>s</w:t>
      </w:r>
      <w:r w:rsidRPr="00BB3D68">
        <w:t>tudenckich. Decyzje prorektora w tym zakresie nie podlegają odwołaniu.</w:t>
      </w:r>
    </w:p>
    <w:p w:rsidR="00825C17" w:rsidRPr="00BB3D68" w:rsidRDefault="00825C17" w:rsidP="005E4559">
      <w:pPr>
        <w:numPr>
          <w:ilvl w:val="0"/>
          <w:numId w:val="38"/>
        </w:numPr>
        <w:tabs>
          <w:tab w:val="clear" w:pos="720"/>
        </w:tabs>
        <w:ind w:left="426" w:hanging="426"/>
        <w:jc w:val="both"/>
      </w:pPr>
      <w:r w:rsidRPr="00BB3D68">
        <w:t xml:space="preserve">Powołanie Opiekuna dokonuje się na czas określony lub na czas nieokreślony, na pisemny wniosek właściwego organu władz </w:t>
      </w:r>
      <w:r w:rsidR="00780DC5" w:rsidRPr="00BB3D68">
        <w:t>S</w:t>
      </w:r>
      <w:r w:rsidRPr="00BB3D68">
        <w:t xml:space="preserve">towarzyszenia. W sprawie przedstawionej kandydatury Opiekuna </w:t>
      </w:r>
      <w:r w:rsidR="00780DC5" w:rsidRPr="00BB3D68">
        <w:t>p</w:t>
      </w:r>
      <w:r w:rsidRPr="00BB3D68">
        <w:t>rorektor może zasięgnąć opinii: kierownika jednostki</w:t>
      </w:r>
      <w:r w:rsidR="009D1788" w:rsidRPr="00BB3D68">
        <w:t xml:space="preserve"> organizacyjnej uczelni,</w:t>
      </w:r>
      <w:r w:rsidRPr="00BB3D68">
        <w:t xml:space="preserve"> przy której </w:t>
      </w:r>
      <w:r w:rsidR="00780DC5" w:rsidRPr="00BB3D68">
        <w:t>S</w:t>
      </w:r>
      <w:r w:rsidRPr="00BB3D68">
        <w:t xml:space="preserve">towarzyszenie prowadzi działalność; kierownika jednostki uczelni zatrudniającej kandydata na Opiekuna; właściwego organu samorządu studenckiego lub doktoranckiego PŁ. </w:t>
      </w:r>
    </w:p>
    <w:p w:rsidR="00825C17" w:rsidRPr="00BB3D68" w:rsidRDefault="00825C17" w:rsidP="005E4559">
      <w:pPr>
        <w:numPr>
          <w:ilvl w:val="0"/>
          <w:numId w:val="38"/>
        </w:numPr>
        <w:tabs>
          <w:tab w:val="clear" w:pos="720"/>
          <w:tab w:val="num" w:pos="426"/>
        </w:tabs>
        <w:ind w:left="426" w:hanging="426"/>
        <w:jc w:val="both"/>
      </w:pPr>
      <w:r w:rsidRPr="00BB3D68">
        <w:lastRenderedPageBreak/>
        <w:t>Opiekunem może zostać osoba zatrudniona w Politechnice Łódzkiej, o ile wyrazi pisemną zgodę na objęcie tej funkcji.</w:t>
      </w:r>
    </w:p>
    <w:p w:rsidR="00825C17" w:rsidRPr="00BB3D68" w:rsidRDefault="00825C17" w:rsidP="005E4559">
      <w:pPr>
        <w:numPr>
          <w:ilvl w:val="0"/>
          <w:numId w:val="38"/>
        </w:numPr>
        <w:tabs>
          <w:tab w:val="clear" w:pos="720"/>
          <w:tab w:val="num" w:pos="426"/>
        </w:tabs>
        <w:ind w:left="426" w:hanging="426"/>
        <w:jc w:val="both"/>
      </w:pPr>
      <w:r w:rsidRPr="00BB3D68">
        <w:t xml:space="preserve">Opiekun prowadzi nadzór na działalnością </w:t>
      </w:r>
      <w:r w:rsidR="00A86EE0" w:rsidRPr="00BB3D68">
        <w:t>S</w:t>
      </w:r>
      <w:r w:rsidRPr="00BB3D68">
        <w:t xml:space="preserve">towarzyszenia w Politechnice Łódzkiej </w:t>
      </w:r>
      <w:r w:rsidR="00F5125D" w:rsidRPr="00BB3D68">
        <w:br/>
      </w:r>
      <w:r w:rsidRPr="00BB3D68">
        <w:t>w celu zapewnienia zgodności działań z określonymi w statucie</w:t>
      </w:r>
      <w:r w:rsidR="009D1788" w:rsidRPr="00BB3D68">
        <w:t>/regulaminie</w:t>
      </w:r>
      <w:r w:rsidRPr="00BB3D68">
        <w:t xml:space="preserve"> </w:t>
      </w:r>
      <w:r w:rsidR="00780DC5" w:rsidRPr="00BB3D68">
        <w:t>S</w:t>
      </w:r>
      <w:r w:rsidR="003B7091" w:rsidRPr="00BB3D68">
        <w:t>towarz</w:t>
      </w:r>
      <w:r w:rsidR="009D1788" w:rsidRPr="00BB3D68">
        <w:t>ysze</w:t>
      </w:r>
      <w:r w:rsidR="003B7091" w:rsidRPr="00BB3D68">
        <w:t>nia</w:t>
      </w:r>
      <w:r w:rsidRPr="00BB3D68">
        <w:t xml:space="preserve"> celami, zadaniami i metodami ich realizacji oraz przepisami prawa.</w:t>
      </w:r>
    </w:p>
    <w:p w:rsidR="00825C17" w:rsidRPr="00BB3D68" w:rsidRDefault="00825C17" w:rsidP="00F5125D">
      <w:pPr>
        <w:numPr>
          <w:ilvl w:val="0"/>
          <w:numId w:val="38"/>
        </w:numPr>
        <w:tabs>
          <w:tab w:val="clear" w:pos="720"/>
          <w:tab w:val="num" w:pos="426"/>
        </w:tabs>
        <w:ind w:left="426" w:hanging="426"/>
      </w:pPr>
      <w:r w:rsidRPr="00BB3D68">
        <w:t>Do szczegółowych obowiązków Opiekuna należy:</w:t>
      </w:r>
      <w:r w:rsidRPr="00BB3D68">
        <w:br/>
        <w:t xml:space="preserve">a) bezpośredni nadzór nad działalnością merytoryczną </w:t>
      </w:r>
      <w:r w:rsidR="00780DC5" w:rsidRPr="00BB3D68">
        <w:t>S</w:t>
      </w:r>
      <w:r w:rsidR="003B7091" w:rsidRPr="00BB3D68">
        <w:t>towarzyszenia w Politechnice Łódzkiej</w:t>
      </w:r>
      <w:r w:rsidRPr="00BB3D68">
        <w:t>;</w:t>
      </w:r>
      <w:r w:rsidRPr="00BB3D68">
        <w:br/>
        <w:t xml:space="preserve">b) bezpośredni nadzór nad działalnością finansową </w:t>
      </w:r>
      <w:r w:rsidR="00780DC5" w:rsidRPr="00BB3D68">
        <w:t>S</w:t>
      </w:r>
      <w:r w:rsidR="003B7091" w:rsidRPr="00BB3D68">
        <w:t>towarzyszenia w Politechnice Łódzkiej</w:t>
      </w:r>
      <w:r w:rsidRPr="00BB3D68">
        <w:t>.</w:t>
      </w:r>
    </w:p>
    <w:p w:rsidR="00825C17" w:rsidRPr="00BB3D68" w:rsidRDefault="00825C17" w:rsidP="00F5125D">
      <w:pPr>
        <w:numPr>
          <w:ilvl w:val="0"/>
          <w:numId w:val="38"/>
        </w:numPr>
        <w:tabs>
          <w:tab w:val="clear" w:pos="720"/>
          <w:tab w:val="num" w:pos="426"/>
        </w:tabs>
        <w:ind w:left="426" w:hanging="426"/>
      </w:pPr>
      <w:r w:rsidRPr="00BB3D68">
        <w:t xml:space="preserve"> Opiekun w ramach sprawowanego nadzoru potwierdza, na zasadzie kontrasygnaty:</w:t>
      </w:r>
      <w:r w:rsidRPr="00BB3D68">
        <w:br/>
        <w:t>a) roczne plany pracy i roczne preliminarze dofinansowania z</w:t>
      </w:r>
      <w:r w:rsidR="00780DC5" w:rsidRPr="00BB3D68">
        <w:t>e środków</w:t>
      </w:r>
      <w:r w:rsidRPr="00BB3D68">
        <w:t xml:space="preserve"> uczelni działalności </w:t>
      </w:r>
      <w:r w:rsidR="00780DC5" w:rsidRPr="00BB3D68">
        <w:t>S</w:t>
      </w:r>
      <w:r w:rsidR="003B7091" w:rsidRPr="00BB3D68">
        <w:t>towarzyszenia</w:t>
      </w:r>
      <w:r w:rsidRPr="00BB3D68">
        <w:t>;</w:t>
      </w:r>
      <w:r w:rsidRPr="00BB3D68">
        <w:br/>
        <w:t xml:space="preserve">b) pozostałe wnioski o dofinansowanie zadań </w:t>
      </w:r>
      <w:r w:rsidR="00780DC5" w:rsidRPr="00BB3D68">
        <w:t>S</w:t>
      </w:r>
      <w:r w:rsidR="003B7091" w:rsidRPr="00BB3D68">
        <w:t>towarzyszenia</w:t>
      </w:r>
      <w:r w:rsidRPr="00BB3D68">
        <w:t>;</w:t>
      </w:r>
      <w:r w:rsidRPr="00BB3D68">
        <w:br/>
        <w:t xml:space="preserve">c) rozliczenia wydatkowania przez </w:t>
      </w:r>
      <w:r w:rsidR="00780DC5" w:rsidRPr="00BB3D68">
        <w:t>S</w:t>
      </w:r>
      <w:r w:rsidR="003B7091" w:rsidRPr="00BB3D68">
        <w:t>towarzyszenie</w:t>
      </w:r>
      <w:r w:rsidRPr="00BB3D68">
        <w:t xml:space="preserve"> środków uzyskanych od uczelni;</w:t>
      </w:r>
      <w:r w:rsidRPr="00BB3D68">
        <w:br/>
        <w:t xml:space="preserve">d) okresowe sprawozdania merytoryczne działalności </w:t>
      </w:r>
      <w:r w:rsidR="00780DC5" w:rsidRPr="00BB3D68">
        <w:t>S</w:t>
      </w:r>
      <w:r w:rsidR="003B7091" w:rsidRPr="00BB3D68">
        <w:t>towarzyszenia w Politechnice Łódzkiej</w:t>
      </w:r>
      <w:r w:rsidRPr="00BB3D68">
        <w:t>;</w:t>
      </w:r>
      <w:r w:rsidRPr="00BB3D68">
        <w:br/>
        <w:t xml:space="preserve">e) okresowe sprawozdania finansowe działalności </w:t>
      </w:r>
      <w:r w:rsidR="00780DC5" w:rsidRPr="00BB3D68">
        <w:t>S</w:t>
      </w:r>
      <w:r w:rsidR="003B7091" w:rsidRPr="00BB3D68">
        <w:t>towarzyszenia w Politechnice Łódzkiej</w:t>
      </w:r>
      <w:r w:rsidRPr="00BB3D68">
        <w:t>.</w:t>
      </w:r>
    </w:p>
    <w:p w:rsidR="00825C17" w:rsidRPr="00BB3D68" w:rsidRDefault="00825C17" w:rsidP="005E4559">
      <w:pPr>
        <w:numPr>
          <w:ilvl w:val="0"/>
          <w:numId w:val="38"/>
        </w:numPr>
        <w:tabs>
          <w:tab w:val="clear" w:pos="720"/>
          <w:tab w:val="num" w:pos="426"/>
        </w:tabs>
        <w:ind w:left="426" w:hanging="426"/>
        <w:jc w:val="both"/>
      </w:pPr>
      <w:r w:rsidRPr="00BB3D68">
        <w:t xml:space="preserve">Opiekun </w:t>
      </w:r>
      <w:r w:rsidR="00780DC5" w:rsidRPr="00BB3D68">
        <w:t>Stowarzyszenia</w:t>
      </w:r>
      <w:r w:rsidRPr="00BB3D68">
        <w:t xml:space="preserve"> nie ma uprawnień do samodzielnego tj. bez uzgodnienia </w:t>
      </w:r>
      <w:r w:rsidR="00F5125D" w:rsidRPr="00BB3D68">
        <w:br/>
      </w:r>
      <w:r w:rsidRPr="00BB3D68">
        <w:t xml:space="preserve">z właściwymi władzami </w:t>
      </w:r>
      <w:r w:rsidR="00780DC5" w:rsidRPr="00BB3D68">
        <w:t>S</w:t>
      </w:r>
      <w:r w:rsidR="003B7091" w:rsidRPr="00BB3D68">
        <w:t>towarzyszenia</w:t>
      </w:r>
      <w:r w:rsidRPr="00BB3D68">
        <w:t xml:space="preserve"> występowania w imieniu </w:t>
      </w:r>
      <w:r w:rsidR="00780DC5" w:rsidRPr="00BB3D68">
        <w:t>S</w:t>
      </w:r>
      <w:r w:rsidR="003B7091" w:rsidRPr="00BB3D68">
        <w:t>towarzyszenia</w:t>
      </w:r>
      <w:r w:rsidRPr="00BB3D68">
        <w:t xml:space="preserve">, zawierania w jej imieniu umów, porozumień itp. w szczególności nie ma uprawnień do podejmowania decyzji o wydatkowaniu środków </w:t>
      </w:r>
      <w:r w:rsidR="00780DC5" w:rsidRPr="00BB3D68">
        <w:t>S</w:t>
      </w:r>
      <w:r w:rsidR="003B7091" w:rsidRPr="00BB3D68">
        <w:t>towarzyszenia</w:t>
      </w:r>
      <w:r w:rsidRPr="00BB3D68">
        <w:t xml:space="preserve">, zgłaszania wniosków </w:t>
      </w:r>
      <w:r w:rsidR="00F5125D" w:rsidRPr="00BB3D68">
        <w:br/>
      </w:r>
      <w:r w:rsidRPr="00BB3D68">
        <w:t>o zmiany wpisów do Rejestru.</w:t>
      </w:r>
    </w:p>
    <w:p w:rsidR="00825C17" w:rsidRPr="00BB3D68" w:rsidRDefault="00825C17" w:rsidP="005E4559">
      <w:pPr>
        <w:numPr>
          <w:ilvl w:val="0"/>
          <w:numId w:val="38"/>
        </w:numPr>
        <w:tabs>
          <w:tab w:val="clear" w:pos="720"/>
          <w:tab w:val="num" w:pos="426"/>
        </w:tabs>
        <w:ind w:left="426" w:hanging="426"/>
        <w:jc w:val="both"/>
      </w:pPr>
      <w:r w:rsidRPr="00BB3D68">
        <w:t xml:space="preserve">Jeżeli Opiekun </w:t>
      </w:r>
      <w:r w:rsidR="00780DC5" w:rsidRPr="00BB3D68">
        <w:t>S</w:t>
      </w:r>
      <w:r w:rsidR="003B7091" w:rsidRPr="00BB3D68">
        <w:t>towarzyszenia</w:t>
      </w:r>
      <w:r w:rsidRPr="00BB3D68">
        <w:t xml:space="preserve"> czasowo, dłużej niż </w:t>
      </w:r>
      <w:r w:rsidR="003B7091" w:rsidRPr="00BB3D68">
        <w:t>2</w:t>
      </w:r>
      <w:r w:rsidRPr="00BB3D68">
        <w:t xml:space="preserve"> miesiące, nie może pełnić swojej funkcji, wówczas </w:t>
      </w:r>
      <w:r w:rsidR="00780DC5" w:rsidRPr="00BB3D68">
        <w:t>p</w:t>
      </w:r>
      <w:r w:rsidRPr="00BB3D68">
        <w:t xml:space="preserve">rorektor właściwy ds. studenckich może, na pisemny wniosek właściwego organu władz </w:t>
      </w:r>
      <w:r w:rsidR="00780DC5" w:rsidRPr="00BB3D68">
        <w:t>S</w:t>
      </w:r>
      <w:r w:rsidR="003B7091" w:rsidRPr="00BB3D68">
        <w:t>towarzyszenia</w:t>
      </w:r>
      <w:r w:rsidRPr="00BB3D68">
        <w:t xml:space="preserve"> powołać spośród nauczycieli akademickich PŁ na czas określony lub nieokreślony tymczasowego Opiekuna </w:t>
      </w:r>
      <w:r w:rsidR="00780DC5" w:rsidRPr="00BB3D68">
        <w:t>S</w:t>
      </w:r>
      <w:r w:rsidR="003B7091" w:rsidRPr="00BB3D68">
        <w:t>towarzyszenia</w:t>
      </w:r>
      <w:r w:rsidRPr="00BB3D68">
        <w:t>. Do wniosku o powołanie tymczasowego opiekuna należy dołączyć pisemną zgodę osoby wskazanej we wniosku.</w:t>
      </w:r>
    </w:p>
    <w:p w:rsidR="00A86EE0" w:rsidRPr="00BB3D68" w:rsidRDefault="00825C17" w:rsidP="005E4559">
      <w:pPr>
        <w:numPr>
          <w:ilvl w:val="0"/>
          <w:numId w:val="38"/>
        </w:numPr>
        <w:tabs>
          <w:tab w:val="clear" w:pos="720"/>
          <w:tab w:val="num" w:pos="426"/>
        </w:tabs>
        <w:ind w:left="426" w:hanging="426"/>
        <w:jc w:val="both"/>
      </w:pPr>
      <w:r w:rsidRPr="00BB3D68">
        <w:t xml:space="preserve">Tymczasowy Opiekun </w:t>
      </w:r>
      <w:r w:rsidR="00780DC5" w:rsidRPr="00BB3D68">
        <w:t>S</w:t>
      </w:r>
      <w:r w:rsidR="003B7091" w:rsidRPr="00BB3D68">
        <w:t>towarzyszenia</w:t>
      </w:r>
      <w:r w:rsidRPr="00BB3D68">
        <w:t xml:space="preserve"> posiada te same uprawnienia i obowiązki co Opiekun, którego zastępuje, chyba, że decyzja prorektora o jego powołaniu stanowi inaczej.</w:t>
      </w:r>
    </w:p>
    <w:p w:rsidR="00825C17" w:rsidRPr="00BB3D68" w:rsidRDefault="00825C17" w:rsidP="00F5125D">
      <w:pPr>
        <w:numPr>
          <w:ilvl w:val="0"/>
          <w:numId w:val="38"/>
        </w:numPr>
        <w:tabs>
          <w:tab w:val="clear" w:pos="720"/>
          <w:tab w:val="num" w:pos="426"/>
        </w:tabs>
        <w:ind w:left="426" w:hanging="426"/>
      </w:pPr>
      <w:r w:rsidRPr="00BB3D68">
        <w:t xml:space="preserve"> Decyzje o odwołaniu Opiekuna podejmuje prorektor właściwy ds. studenckich na podstawie:</w:t>
      </w:r>
      <w:r w:rsidRPr="00BB3D68">
        <w:br/>
        <w:t>a) pisemnej rezygnacji Opiekuna;</w:t>
      </w:r>
      <w:r w:rsidRPr="00BB3D68">
        <w:br/>
        <w:t xml:space="preserve">b) pisemnego wniosku właściwego organu władz </w:t>
      </w:r>
      <w:r w:rsidR="00780DC5" w:rsidRPr="00BB3D68">
        <w:t>S</w:t>
      </w:r>
      <w:r w:rsidR="003B7091" w:rsidRPr="00BB3D68">
        <w:t>towarzyszenia</w:t>
      </w:r>
      <w:r w:rsidRPr="00BB3D68">
        <w:t>;</w:t>
      </w:r>
      <w:r w:rsidRPr="00BB3D68">
        <w:br/>
        <w:t>c) pisemnego wniosku kierownika jednostki</w:t>
      </w:r>
      <w:r w:rsidR="009D1788" w:rsidRPr="00BB3D68">
        <w:t xml:space="preserve"> organizacyjnej uczelni,</w:t>
      </w:r>
      <w:r w:rsidRPr="00BB3D68">
        <w:t xml:space="preserve"> przy której </w:t>
      </w:r>
      <w:r w:rsidR="00780DC5" w:rsidRPr="00BB3D68">
        <w:t>S</w:t>
      </w:r>
      <w:r w:rsidR="003B7091" w:rsidRPr="00BB3D68">
        <w:t>towarzyszenie</w:t>
      </w:r>
      <w:r w:rsidRPr="00BB3D68">
        <w:t xml:space="preserve"> prowadzi działalność;</w:t>
      </w:r>
      <w:r w:rsidRPr="00BB3D68">
        <w:br/>
        <w:t>d) pisemnego wniosku kierownika jednostki uczelni zatrudniającej Opiekuna</w:t>
      </w:r>
      <w:r w:rsidRPr="00BB3D68">
        <w:br/>
        <w:t>e) z własnej inicjatywy.</w:t>
      </w:r>
    </w:p>
    <w:p w:rsidR="00006A83" w:rsidRPr="00BB3D68" w:rsidRDefault="00006A83" w:rsidP="005E4559">
      <w:pPr>
        <w:ind w:left="720"/>
        <w:jc w:val="both"/>
      </w:pPr>
    </w:p>
    <w:p w:rsidR="00780DC5" w:rsidRPr="00BB3D68" w:rsidRDefault="00780DC5" w:rsidP="005E4559">
      <w:pPr>
        <w:ind w:left="720"/>
        <w:jc w:val="both"/>
      </w:pPr>
    </w:p>
    <w:p w:rsidR="009D1788" w:rsidRPr="00BB3D68" w:rsidRDefault="009D1788" w:rsidP="005E4559">
      <w:pPr>
        <w:jc w:val="center"/>
        <w:rPr>
          <w:b/>
        </w:rPr>
      </w:pPr>
      <w:r w:rsidRPr="00BB3D68">
        <w:rPr>
          <w:b/>
        </w:rPr>
        <w:t>Rozdział III.</w:t>
      </w:r>
    </w:p>
    <w:p w:rsidR="009D1788" w:rsidRPr="00BB3D68" w:rsidRDefault="009D1788" w:rsidP="005E4559">
      <w:pPr>
        <w:ind w:left="720"/>
        <w:jc w:val="center"/>
      </w:pPr>
      <w:r w:rsidRPr="00BB3D68">
        <w:rPr>
          <w:b/>
        </w:rPr>
        <w:t>Środki na działalność uczelnianych stowarzyszeń studenckich lub doktoranckich</w:t>
      </w:r>
    </w:p>
    <w:p w:rsidR="009D1788" w:rsidRPr="00BB3D68" w:rsidRDefault="009D1788" w:rsidP="005E4559">
      <w:pPr>
        <w:ind w:left="720"/>
        <w:jc w:val="center"/>
      </w:pPr>
    </w:p>
    <w:p w:rsidR="009D1788" w:rsidRPr="00BB3D68" w:rsidRDefault="009D1788" w:rsidP="005E4559">
      <w:pPr>
        <w:ind w:left="720"/>
        <w:jc w:val="center"/>
      </w:pPr>
      <w:r w:rsidRPr="00BB3D68">
        <w:t xml:space="preserve">§ </w:t>
      </w:r>
      <w:r w:rsidR="000412F1" w:rsidRPr="00BB3D68">
        <w:t>17</w:t>
      </w:r>
    </w:p>
    <w:p w:rsidR="00D760F8" w:rsidRPr="00BB3D68" w:rsidRDefault="00D760F8" w:rsidP="005E4559">
      <w:pPr>
        <w:numPr>
          <w:ilvl w:val="0"/>
          <w:numId w:val="39"/>
        </w:numPr>
        <w:ind w:left="426" w:hanging="426"/>
        <w:jc w:val="both"/>
      </w:pPr>
      <w:r w:rsidRPr="00BB3D68">
        <w:t xml:space="preserve">Przyznawanie, wydatkowanie i rozliczanie środków </w:t>
      </w:r>
      <w:r w:rsidR="00BA645A" w:rsidRPr="00BB3D68">
        <w:t xml:space="preserve">finansowych </w:t>
      </w:r>
      <w:r w:rsidRPr="00BB3D68">
        <w:t xml:space="preserve">przeznaczonych na realizację działań </w:t>
      </w:r>
      <w:r w:rsidR="00A86EE0" w:rsidRPr="00BB3D68">
        <w:t>S</w:t>
      </w:r>
      <w:r w:rsidRPr="00BB3D68">
        <w:t xml:space="preserve">towarzyszeń odbywa się na zasadach przewidzianych dla uczelnianych </w:t>
      </w:r>
      <w:r w:rsidRPr="00BB3D68">
        <w:lastRenderedPageBreak/>
        <w:t>organizacji studenckich i organizacji doktorantów. Przepisy niniejszego Regulaminu w tym zakresie stosuje się odpowiednio.</w:t>
      </w:r>
    </w:p>
    <w:p w:rsidR="00BA645A" w:rsidRPr="00BB3D68" w:rsidRDefault="00BA645A" w:rsidP="005E4559">
      <w:pPr>
        <w:numPr>
          <w:ilvl w:val="0"/>
          <w:numId w:val="39"/>
        </w:numPr>
        <w:jc w:val="both"/>
      </w:pPr>
      <w:r w:rsidRPr="00BB3D68">
        <w:t>Wykorzystywanie środków materialnych uczelni na potrzeby działalności uczelnianych stowarzyszeń studenckich lub doktoranckich odbywa się na zasadach przewidzianych dla uczelnianych organizacji studenckich i uczelnianych organizacji doktorantów. Przepisy niniejszego Regulaminu w tym zakresie stosuje się odpowiednio.</w:t>
      </w:r>
    </w:p>
    <w:p w:rsidR="00BA645A" w:rsidRPr="00BB3D68" w:rsidRDefault="00BA645A" w:rsidP="005E4559">
      <w:pPr>
        <w:ind w:left="1440"/>
        <w:jc w:val="both"/>
      </w:pPr>
    </w:p>
    <w:p w:rsidR="009D1788" w:rsidRPr="00BB3D68" w:rsidRDefault="009D1788" w:rsidP="005E4559">
      <w:pPr>
        <w:ind w:left="1080"/>
        <w:jc w:val="both"/>
      </w:pPr>
    </w:p>
    <w:p w:rsidR="00964554" w:rsidRPr="00BB3D68" w:rsidRDefault="009D1788" w:rsidP="005E4559">
      <w:pPr>
        <w:ind w:left="360"/>
        <w:jc w:val="center"/>
        <w:rPr>
          <w:b/>
        </w:rPr>
      </w:pPr>
      <w:r w:rsidRPr="00BB3D68">
        <w:br/>
      </w:r>
      <w:r w:rsidR="00BA645A" w:rsidRPr="00BB3D68">
        <w:rPr>
          <w:b/>
        </w:rPr>
        <w:t>Dział IV O</w:t>
      </w:r>
      <w:r w:rsidR="00DC352D" w:rsidRPr="00BB3D68">
        <w:rPr>
          <w:b/>
        </w:rPr>
        <w:t>bowiązki sprawozdawcze</w:t>
      </w:r>
    </w:p>
    <w:p w:rsidR="00DC352D" w:rsidRPr="00BB3D68" w:rsidRDefault="00DC352D" w:rsidP="005E4559">
      <w:pPr>
        <w:jc w:val="both"/>
      </w:pPr>
    </w:p>
    <w:p w:rsidR="00DC352D" w:rsidRPr="00BB3D68" w:rsidRDefault="00DC352D" w:rsidP="005E4559">
      <w:pPr>
        <w:jc w:val="center"/>
      </w:pPr>
      <w:r w:rsidRPr="00BB3D68">
        <w:t>§</w:t>
      </w:r>
      <w:r w:rsidR="007C251A" w:rsidRPr="00BB3D68">
        <w:t xml:space="preserve"> </w:t>
      </w:r>
      <w:r w:rsidRPr="00BB3D68">
        <w:t>1</w:t>
      </w:r>
      <w:r w:rsidR="007C251A" w:rsidRPr="00BB3D68">
        <w:t>8</w:t>
      </w:r>
    </w:p>
    <w:p w:rsidR="00DC352D" w:rsidRPr="00BB3D68" w:rsidRDefault="00BA645A" w:rsidP="005E4559">
      <w:pPr>
        <w:numPr>
          <w:ilvl w:val="0"/>
          <w:numId w:val="20"/>
        </w:numPr>
        <w:tabs>
          <w:tab w:val="clear" w:pos="720"/>
          <w:tab w:val="num" w:pos="284"/>
        </w:tabs>
        <w:ind w:left="284" w:hanging="284"/>
        <w:jc w:val="both"/>
      </w:pPr>
      <w:r w:rsidRPr="00BB3D68">
        <w:t xml:space="preserve">Uczelniane organizacje studenckie i uczelniane organizacje doktorantów oraz uczelniane stowarzyszenia studenckie lub doktoranckie </w:t>
      </w:r>
      <w:r w:rsidR="00DC352D" w:rsidRPr="00BB3D68">
        <w:t xml:space="preserve">zobowiązane są do składania do prorektora właściwego ds. studenckich do dnia 30 stycznia planów </w:t>
      </w:r>
      <w:r w:rsidR="004B5B0D" w:rsidRPr="00BB3D68">
        <w:t xml:space="preserve">pracy i planów dofinansowania ze środków uczelni </w:t>
      </w:r>
      <w:r w:rsidR="00DC352D" w:rsidRPr="00BB3D68">
        <w:t>na dany rok kalendarzowy</w:t>
      </w:r>
      <w:r w:rsidR="004B5B0D" w:rsidRPr="00BB3D68">
        <w:t xml:space="preserve"> wg wzoru określonego przez prorektora. </w:t>
      </w:r>
      <w:r w:rsidR="004B5B0D" w:rsidRPr="00BB3D68">
        <w:br/>
        <w:t xml:space="preserve">Plany te przedstawia się także do wiadomości </w:t>
      </w:r>
      <w:r w:rsidR="00FC503D" w:rsidRPr="00BB3D68">
        <w:t>k</w:t>
      </w:r>
      <w:r w:rsidR="004B5B0D" w:rsidRPr="00BB3D68">
        <w:t xml:space="preserve">ierowników jednostek organizacyjnych przy których organizacje </w:t>
      </w:r>
      <w:r w:rsidR="009937CF" w:rsidRPr="00BB3D68">
        <w:t xml:space="preserve">lub stowarzyszenia </w:t>
      </w:r>
      <w:r w:rsidR="004B5B0D" w:rsidRPr="00BB3D68">
        <w:t>prowadzą działalność.</w:t>
      </w:r>
    </w:p>
    <w:p w:rsidR="000F4729" w:rsidRPr="00BB3D68" w:rsidRDefault="000F4729" w:rsidP="005E4559">
      <w:pPr>
        <w:ind w:left="360"/>
        <w:jc w:val="both"/>
      </w:pPr>
    </w:p>
    <w:p w:rsidR="000F4729" w:rsidRPr="00BB3D68" w:rsidRDefault="000F4729" w:rsidP="005E4559">
      <w:pPr>
        <w:jc w:val="center"/>
      </w:pPr>
      <w:r w:rsidRPr="00BB3D68">
        <w:t>§</w:t>
      </w:r>
      <w:r w:rsidR="007C251A" w:rsidRPr="00BB3D68">
        <w:t xml:space="preserve"> </w:t>
      </w:r>
      <w:r w:rsidRPr="00BB3D68">
        <w:t>1</w:t>
      </w:r>
      <w:r w:rsidR="007C251A" w:rsidRPr="00BB3D68">
        <w:t>9</w:t>
      </w:r>
    </w:p>
    <w:p w:rsidR="00A86EE0" w:rsidRPr="00BB3D68" w:rsidRDefault="009937CF" w:rsidP="005E4559">
      <w:pPr>
        <w:numPr>
          <w:ilvl w:val="0"/>
          <w:numId w:val="45"/>
        </w:numPr>
        <w:ind w:left="284" w:hanging="284"/>
        <w:jc w:val="both"/>
      </w:pPr>
      <w:r w:rsidRPr="00BB3D68">
        <w:t xml:space="preserve">Uczelniane organizacje studenckie i uczelniane organizacje doktorantów oraz uczelniane stowarzyszenia studenckie lub doktoranckie </w:t>
      </w:r>
      <w:r w:rsidR="0092638C" w:rsidRPr="00BB3D68">
        <w:t xml:space="preserve">zobowiązane są do składania sprawozdań merytorycznych z prowadzonej działalności oraz sprawozdań i rozliczeń środków finansowych otrzymanych zgodnie § </w:t>
      </w:r>
      <w:r w:rsidRPr="00BB3D68">
        <w:t>9</w:t>
      </w:r>
      <w:r w:rsidR="0092638C" w:rsidRPr="00BB3D68">
        <w:t xml:space="preserve"> ust.1 niniejszego Zarządzenia.</w:t>
      </w:r>
    </w:p>
    <w:p w:rsidR="00A86EE0" w:rsidRPr="00BB3D68" w:rsidRDefault="00CF7990" w:rsidP="005E4559">
      <w:pPr>
        <w:numPr>
          <w:ilvl w:val="0"/>
          <w:numId w:val="45"/>
        </w:numPr>
        <w:ind w:left="284" w:hanging="284"/>
        <w:jc w:val="both"/>
      </w:pPr>
      <w:r w:rsidRPr="00BB3D68">
        <w:t>Sprawozdani</w:t>
      </w:r>
      <w:r w:rsidR="00493420" w:rsidRPr="00BB3D68">
        <w:t>a</w:t>
      </w:r>
      <w:r w:rsidRPr="00BB3D68">
        <w:t xml:space="preserve"> merytoryczne z działalności za rok kalendarzowy składane </w:t>
      </w:r>
      <w:r w:rsidR="00493420" w:rsidRPr="00BB3D68">
        <w:t>są</w:t>
      </w:r>
      <w:r w:rsidRPr="00BB3D68">
        <w:t xml:space="preserve"> do prorektora właściwego ds. studenckich za pośrednictwem Działu spraw studenckich PŁ w terminie do 30 stycznia następnego roku.</w:t>
      </w:r>
      <w:r w:rsidR="00AC1AD9" w:rsidRPr="00BB3D68">
        <w:t xml:space="preserve"> Sprawozdani</w:t>
      </w:r>
      <w:r w:rsidR="00493420" w:rsidRPr="00BB3D68">
        <w:t>a</w:t>
      </w:r>
      <w:r w:rsidR="00AC1AD9" w:rsidRPr="00BB3D68">
        <w:t xml:space="preserve"> </w:t>
      </w:r>
      <w:r w:rsidR="00493420" w:rsidRPr="00BB3D68">
        <w:t xml:space="preserve">przedstawia się także do wiadomości </w:t>
      </w:r>
      <w:r w:rsidR="00FC503D" w:rsidRPr="00BB3D68">
        <w:t>k</w:t>
      </w:r>
      <w:r w:rsidR="00493420" w:rsidRPr="00BB3D68">
        <w:t xml:space="preserve">ierowników jednostek organizacyjnych przy których organizacje </w:t>
      </w:r>
      <w:r w:rsidR="009937CF" w:rsidRPr="00BB3D68">
        <w:t xml:space="preserve">lub stowarzyszenia </w:t>
      </w:r>
      <w:r w:rsidR="00493420" w:rsidRPr="00BB3D68">
        <w:t>prowadzą działalność</w:t>
      </w:r>
      <w:r w:rsidR="004B5B0D" w:rsidRPr="00BB3D68">
        <w:t xml:space="preserve"> oraz </w:t>
      </w:r>
      <w:r w:rsidR="00940367" w:rsidRPr="00BB3D68">
        <w:t>przewodniczącego</w:t>
      </w:r>
      <w:r w:rsidR="004B5B0D" w:rsidRPr="00BB3D68">
        <w:t xml:space="preserve"> Samorządu studenckiego PŁ</w:t>
      </w:r>
      <w:r w:rsidR="00493420" w:rsidRPr="00BB3D68">
        <w:t>.</w:t>
      </w:r>
      <w:r w:rsidR="00C93EA5" w:rsidRPr="00BB3D68">
        <w:t xml:space="preserve"> Zakres i wzór sprawozdania określa prorektor właściwy ds. studenckich.</w:t>
      </w:r>
    </w:p>
    <w:p w:rsidR="00F93C6C" w:rsidRPr="00BB3D68" w:rsidRDefault="00A009EB" w:rsidP="005E4559">
      <w:pPr>
        <w:numPr>
          <w:ilvl w:val="0"/>
          <w:numId w:val="39"/>
        </w:numPr>
        <w:ind w:left="284" w:hanging="284"/>
        <w:jc w:val="both"/>
      </w:pPr>
      <w:r w:rsidRPr="00BB3D68">
        <w:t>R</w:t>
      </w:r>
      <w:r w:rsidR="00CF7990" w:rsidRPr="00BB3D68">
        <w:t xml:space="preserve">ozliczenie środków </w:t>
      </w:r>
      <w:r w:rsidR="00AC1AD9" w:rsidRPr="00BB3D68">
        <w:t xml:space="preserve">otrzymanych zgodnie § </w:t>
      </w:r>
      <w:r w:rsidR="009937CF" w:rsidRPr="00BB3D68">
        <w:t xml:space="preserve">9 </w:t>
      </w:r>
      <w:r w:rsidR="00AC1AD9" w:rsidRPr="00BB3D68">
        <w:t xml:space="preserve">ust.4 pkt a i pkt b niniejszego </w:t>
      </w:r>
      <w:r w:rsidR="009937CF" w:rsidRPr="00BB3D68">
        <w:t>regulaminu</w:t>
      </w:r>
      <w:r w:rsidR="00AC1AD9" w:rsidRPr="00BB3D68">
        <w:t xml:space="preserve"> </w:t>
      </w:r>
      <w:r w:rsidR="00F5125D" w:rsidRPr="00BB3D68">
        <w:br/>
      </w:r>
      <w:r w:rsidRPr="00BB3D68">
        <w:t xml:space="preserve">i odpowiednie sprawozdanie z działalności </w:t>
      </w:r>
      <w:r w:rsidR="00F775F0" w:rsidRPr="00BB3D68">
        <w:t xml:space="preserve">w okresie od 01 stycznia do 31 grudnia </w:t>
      </w:r>
      <w:r w:rsidR="00AC1AD9" w:rsidRPr="00BB3D68">
        <w:t xml:space="preserve">składane są </w:t>
      </w:r>
      <w:r w:rsidR="00F775F0" w:rsidRPr="00BB3D68">
        <w:t xml:space="preserve">do dnia </w:t>
      </w:r>
      <w:r w:rsidR="00534D89" w:rsidRPr="00BB3D68">
        <w:t xml:space="preserve">15 </w:t>
      </w:r>
      <w:r w:rsidR="00F775F0" w:rsidRPr="00BB3D68">
        <w:t xml:space="preserve">stycznia kolejnego roku </w:t>
      </w:r>
      <w:r w:rsidR="00AC1AD9" w:rsidRPr="00BB3D68">
        <w:t>do prorektora właściwego ds. studenckich za pośrednictwem Sekcji finansowej Biura Rektora</w:t>
      </w:r>
      <w:r w:rsidR="00F775F0" w:rsidRPr="00BB3D68">
        <w:t>.</w:t>
      </w:r>
      <w:r w:rsidR="00C93EA5" w:rsidRPr="00BB3D68">
        <w:t xml:space="preserve"> Zakres i wzór sprawozdania określa</w:t>
      </w:r>
      <w:r w:rsidR="00F93C6C" w:rsidRPr="00BB3D68">
        <w:t xml:space="preserve"> </w:t>
      </w:r>
      <w:r w:rsidR="00C93EA5" w:rsidRPr="00BB3D68">
        <w:t>prorektor właściwy ds. studenckich.</w:t>
      </w:r>
    </w:p>
    <w:p w:rsidR="009F5272" w:rsidRPr="00BB3D68" w:rsidRDefault="00A009EB" w:rsidP="005E4559">
      <w:pPr>
        <w:numPr>
          <w:ilvl w:val="0"/>
          <w:numId w:val="39"/>
        </w:numPr>
        <w:ind w:left="284" w:hanging="284"/>
        <w:jc w:val="both"/>
      </w:pPr>
      <w:r w:rsidRPr="00BB3D68">
        <w:t xml:space="preserve">Rozliczenie środków otrzymanych zgodnie z § 9 ust.4 pkt c niniejszego regulaminu </w:t>
      </w:r>
      <w:r w:rsidR="00F5125D" w:rsidRPr="00BB3D68">
        <w:br/>
      </w:r>
      <w:r w:rsidRPr="00BB3D68">
        <w:t xml:space="preserve">i odpowiednie sprawozdanie z działalności w okresie od 01 stycznia do 31 grudnia składane są do dnia </w:t>
      </w:r>
      <w:r w:rsidR="00534D89" w:rsidRPr="00BB3D68">
        <w:t xml:space="preserve">15 </w:t>
      </w:r>
      <w:r w:rsidRPr="00BB3D68">
        <w:t xml:space="preserve">stycznia kolejnego roku do kierowników samodzielnych jednostek organizacyjnych uczelni przy których </w:t>
      </w:r>
      <w:r w:rsidR="00F93C6C" w:rsidRPr="00BB3D68">
        <w:t>O</w:t>
      </w:r>
      <w:r w:rsidRPr="00BB3D68">
        <w:t xml:space="preserve">rganizacje lub </w:t>
      </w:r>
      <w:r w:rsidR="00F93C6C" w:rsidRPr="00BB3D68">
        <w:t>S</w:t>
      </w:r>
      <w:r w:rsidRPr="00BB3D68">
        <w:t>towarzyszenia prowadzą działalność</w:t>
      </w:r>
      <w:r w:rsidR="009F5272" w:rsidRPr="00BB3D68">
        <w:t>.</w:t>
      </w:r>
      <w:r w:rsidR="00073C5A" w:rsidRPr="00BB3D68">
        <w:t xml:space="preserve"> Zakres i wzór sprawozdania</w:t>
      </w:r>
      <w:r w:rsidR="00F93C6C" w:rsidRPr="00BB3D68">
        <w:t xml:space="preserve"> </w:t>
      </w:r>
      <w:r w:rsidR="00073C5A" w:rsidRPr="00BB3D68">
        <w:t>określa</w:t>
      </w:r>
      <w:r w:rsidR="00F93C6C" w:rsidRPr="00BB3D68">
        <w:t xml:space="preserve"> k</w:t>
      </w:r>
      <w:r w:rsidR="00073C5A" w:rsidRPr="00BB3D68">
        <w:t>ierownik jednostki organizacyjnej</w:t>
      </w:r>
      <w:r w:rsidR="00F93C6C" w:rsidRPr="00BB3D68">
        <w:t>,</w:t>
      </w:r>
      <w:r w:rsidR="00073C5A" w:rsidRPr="00BB3D68">
        <w:t xml:space="preserve"> przy której </w:t>
      </w:r>
      <w:r w:rsidR="00F93C6C" w:rsidRPr="00BB3D68">
        <w:t>O</w:t>
      </w:r>
      <w:r w:rsidR="00073C5A" w:rsidRPr="00BB3D68">
        <w:t xml:space="preserve">rganizacja </w:t>
      </w:r>
      <w:r w:rsidR="00F93C6C" w:rsidRPr="00BB3D68">
        <w:t xml:space="preserve">lub Stowarzyszenie </w:t>
      </w:r>
      <w:r w:rsidR="00073C5A" w:rsidRPr="00BB3D68">
        <w:t>prowadzi działalność. Kopia sprawozdania wraz</w:t>
      </w:r>
      <w:r w:rsidR="00F5125D" w:rsidRPr="00BB3D68">
        <w:br/>
      </w:r>
      <w:r w:rsidR="00073C5A" w:rsidRPr="00BB3D68">
        <w:t>z adnotacją kierownika jednostki organizacyjnej</w:t>
      </w:r>
      <w:r w:rsidR="00F93C6C" w:rsidRPr="00BB3D68">
        <w:t>,</w:t>
      </w:r>
      <w:r w:rsidR="00073C5A" w:rsidRPr="00BB3D68">
        <w:t xml:space="preserve"> przy której </w:t>
      </w:r>
      <w:r w:rsidR="00F93C6C" w:rsidRPr="00BB3D68">
        <w:t>O</w:t>
      </w:r>
      <w:r w:rsidR="00073C5A" w:rsidRPr="00BB3D68">
        <w:t xml:space="preserve">rganizacja </w:t>
      </w:r>
      <w:r w:rsidR="00F93C6C" w:rsidRPr="00BB3D68">
        <w:t xml:space="preserve">lub Stowarzyszenie </w:t>
      </w:r>
      <w:r w:rsidR="00073C5A" w:rsidRPr="00BB3D68">
        <w:t>prowadzi działalność na temat akceptacji sprawozdania jest przekazywana do prorektora właściwego ds. studenckich.</w:t>
      </w:r>
    </w:p>
    <w:p w:rsidR="00F93C6C" w:rsidRPr="00BB3D68" w:rsidRDefault="009F5272" w:rsidP="005E4559">
      <w:pPr>
        <w:numPr>
          <w:ilvl w:val="0"/>
          <w:numId w:val="39"/>
        </w:numPr>
        <w:ind w:left="284" w:hanging="284"/>
        <w:jc w:val="both"/>
      </w:pPr>
      <w:r w:rsidRPr="00BB3D68">
        <w:t xml:space="preserve">Sprawozdanie z realizacji projektu Koła naukowego w tym rozliczenie środków otrzymanych zgodnie § 9 ust.5b składane jest na warunkach i w terminie określonym </w:t>
      </w:r>
      <w:r w:rsidR="00F5125D" w:rsidRPr="00BB3D68">
        <w:br/>
      </w:r>
      <w:r w:rsidRPr="00BB3D68">
        <w:t xml:space="preserve">w indywidualnej umowie na realizację projektu zawieranej pomiędzy Kołem naukowym </w:t>
      </w:r>
      <w:r w:rsidR="00F5125D" w:rsidRPr="00BB3D68">
        <w:br/>
      </w:r>
      <w:r w:rsidRPr="00BB3D68">
        <w:t>i prorektorem właściwym ds. studenckich. Sprawozdanie finansowe powinno zawierać zestawienie wszystkich środków uzyskanych w Uczelni.</w:t>
      </w:r>
    </w:p>
    <w:p w:rsidR="00A83DA3" w:rsidRPr="00BB3D68" w:rsidRDefault="00A83DA3" w:rsidP="005E4559">
      <w:pPr>
        <w:numPr>
          <w:ilvl w:val="0"/>
          <w:numId w:val="39"/>
        </w:numPr>
        <w:ind w:left="284" w:hanging="284"/>
        <w:jc w:val="both"/>
      </w:pPr>
      <w:r w:rsidRPr="00BB3D68">
        <w:lastRenderedPageBreak/>
        <w:t>Niewykonanie obowiązków sprawozdawczych określonych w § 1</w:t>
      </w:r>
      <w:r w:rsidR="008A3093" w:rsidRPr="00BB3D68">
        <w:t>9</w:t>
      </w:r>
      <w:r w:rsidRPr="00BB3D68">
        <w:t xml:space="preserve"> ust. 2 ust 3 ust 4 ust 5 może skutkować zawieszeniem lub ograniczeniem finansowania działalności </w:t>
      </w:r>
      <w:r w:rsidR="00F93C6C" w:rsidRPr="00BB3D68">
        <w:t>O</w:t>
      </w:r>
      <w:r w:rsidRPr="00BB3D68">
        <w:t xml:space="preserve">rganizacji lub </w:t>
      </w:r>
      <w:r w:rsidR="00F93C6C" w:rsidRPr="00BB3D68">
        <w:t>S</w:t>
      </w:r>
      <w:r w:rsidRPr="00BB3D68">
        <w:t>towarzyszenia ze środków uczelni w kolejnym okresie finansowania.</w:t>
      </w:r>
    </w:p>
    <w:p w:rsidR="00073C5A" w:rsidRPr="00BB3D68" w:rsidRDefault="00A009EB" w:rsidP="005E4559">
      <w:pPr>
        <w:numPr>
          <w:ilvl w:val="0"/>
          <w:numId w:val="39"/>
        </w:numPr>
        <w:ind w:left="284" w:hanging="284"/>
        <w:jc w:val="both"/>
      </w:pPr>
      <w:r w:rsidRPr="00BB3D68">
        <w:t>Do dnia 1</w:t>
      </w:r>
      <w:r w:rsidR="00A83DA3" w:rsidRPr="00BB3D68">
        <w:t xml:space="preserve"> </w:t>
      </w:r>
      <w:r w:rsidR="00073C5A" w:rsidRPr="00BB3D68">
        <w:t>marca</w:t>
      </w:r>
      <w:r w:rsidRPr="00BB3D68">
        <w:t xml:space="preserve"> </w:t>
      </w:r>
      <w:r w:rsidR="00073C5A" w:rsidRPr="00BB3D68">
        <w:t>właściwy organ s</w:t>
      </w:r>
      <w:r w:rsidRPr="00BB3D68">
        <w:t>amorz</w:t>
      </w:r>
      <w:r w:rsidR="009F5272" w:rsidRPr="00BB3D68">
        <w:t>ą</w:t>
      </w:r>
      <w:r w:rsidRPr="00BB3D68">
        <w:t>d</w:t>
      </w:r>
      <w:r w:rsidR="00073C5A" w:rsidRPr="00BB3D68">
        <w:t>u</w:t>
      </w:r>
      <w:r w:rsidRPr="00BB3D68">
        <w:t xml:space="preserve"> studencki</w:t>
      </w:r>
      <w:r w:rsidR="00073C5A" w:rsidRPr="00BB3D68">
        <w:t>ego</w:t>
      </w:r>
      <w:r w:rsidR="009F5272" w:rsidRPr="00BB3D68">
        <w:t xml:space="preserve"> oraz </w:t>
      </w:r>
      <w:r w:rsidR="00073C5A" w:rsidRPr="00BB3D68">
        <w:t xml:space="preserve">odpowiednio </w:t>
      </w:r>
      <w:r w:rsidR="009F5272" w:rsidRPr="00BB3D68">
        <w:t>samorząd</w:t>
      </w:r>
      <w:r w:rsidR="00073C5A" w:rsidRPr="00BB3D68">
        <w:t>u</w:t>
      </w:r>
      <w:r w:rsidR="009F5272" w:rsidRPr="00BB3D68">
        <w:t xml:space="preserve"> doktorantów przygotowują s</w:t>
      </w:r>
      <w:r w:rsidR="004B5B0D" w:rsidRPr="00BB3D68">
        <w:t>prawozdani</w:t>
      </w:r>
      <w:r w:rsidR="009F5272" w:rsidRPr="00BB3D68">
        <w:t xml:space="preserve">a </w:t>
      </w:r>
      <w:r w:rsidR="00073C5A" w:rsidRPr="00BB3D68">
        <w:t xml:space="preserve">zbiorcze </w:t>
      </w:r>
      <w:r w:rsidR="009F5272" w:rsidRPr="00BB3D68">
        <w:t xml:space="preserve">z rozdziału środków finansowych przeznaczonych przez uczelnię na </w:t>
      </w:r>
      <w:r w:rsidR="00F93C6C" w:rsidRPr="00BB3D68">
        <w:t>Organizacje i Stowarzyszenia</w:t>
      </w:r>
      <w:r w:rsidR="009F5272" w:rsidRPr="00BB3D68">
        <w:t xml:space="preserve"> oraz rozliczenia tych środków</w:t>
      </w:r>
      <w:r w:rsidR="00D2761C" w:rsidRPr="00BB3D68">
        <w:t xml:space="preserve"> za poprzedni rok kalendarzowy</w:t>
      </w:r>
      <w:r w:rsidR="009F5272" w:rsidRPr="00BB3D68">
        <w:t xml:space="preserve"> i po zatwierdzeniu ich przez prorektora właściwego ds. studenckich udostępniają je w BIP na stronie uczelni.</w:t>
      </w:r>
    </w:p>
    <w:p w:rsidR="00073C5A" w:rsidRPr="00BB3D68" w:rsidRDefault="009F5272" w:rsidP="005E4559">
      <w:pPr>
        <w:numPr>
          <w:ilvl w:val="0"/>
          <w:numId w:val="39"/>
        </w:numPr>
        <w:ind w:left="284" w:hanging="284"/>
        <w:jc w:val="both"/>
      </w:pPr>
      <w:r w:rsidRPr="00BB3D68">
        <w:t xml:space="preserve"> </w:t>
      </w:r>
      <w:r w:rsidR="00073C5A" w:rsidRPr="00BB3D68">
        <w:t xml:space="preserve">Właściwy organ samorządu studenckiego PŁ oraz odpowiednio organ samorządu doktorantów w terminie do 1 marca przedstawiają Rektorowi za pośrednictwem prorektora właściwego ds. studenckich zbiorcze </w:t>
      </w:r>
      <w:r w:rsidR="00A83DA3" w:rsidRPr="00BB3D68">
        <w:t xml:space="preserve">sprawozdanie merytoryczne </w:t>
      </w:r>
      <w:r w:rsidR="00073C5A" w:rsidRPr="00BB3D68">
        <w:t xml:space="preserve">z działalności </w:t>
      </w:r>
      <w:r w:rsidR="00F93C6C" w:rsidRPr="00BB3D68">
        <w:t>O</w:t>
      </w:r>
      <w:r w:rsidR="00073C5A" w:rsidRPr="00BB3D68">
        <w:t xml:space="preserve">rganizacji i </w:t>
      </w:r>
      <w:r w:rsidR="00F93C6C" w:rsidRPr="00BB3D68">
        <w:t>S</w:t>
      </w:r>
      <w:r w:rsidR="00073C5A" w:rsidRPr="00BB3D68">
        <w:t xml:space="preserve">towarzyszeń </w:t>
      </w:r>
      <w:r w:rsidR="00F93C6C" w:rsidRPr="00BB3D68">
        <w:t xml:space="preserve">studenckich </w:t>
      </w:r>
      <w:r w:rsidR="00073C5A" w:rsidRPr="00BB3D68">
        <w:t xml:space="preserve">oraz odpowiednio </w:t>
      </w:r>
      <w:r w:rsidR="00F93C6C" w:rsidRPr="00BB3D68">
        <w:t>O</w:t>
      </w:r>
      <w:r w:rsidR="00073C5A" w:rsidRPr="00BB3D68">
        <w:t xml:space="preserve">rganizacji i </w:t>
      </w:r>
      <w:r w:rsidR="00F93C6C" w:rsidRPr="00BB3D68">
        <w:t>S</w:t>
      </w:r>
      <w:r w:rsidR="00073C5A" w:rsidRPr="00BB3D68">
        <w:t>towarzyszeń doktorantów w Politechnice Łódzkiej w poprzednim roku kalendarzowym.</w:t>
      </w:r>
    </w:p>
    <w:p w:rsidR="00102B43" w:rsidRPr="00BB3D68" w:rsidRDefault="00C93EA5" w:rsidP="005E4559">
      <w:pPr>
        <w:ind w:left="360"/>
        <w:jc w:val="center"/>
        <w:rPr>
          <w:b/>
        </w:rPr>
      </w:pPr>
      <w:r w:rsidRPr="00BB3D68">
        <w:br/>
      </w:r>
      <w:r w:rsidR="00A83DA3" w:rsidRPr="00BB3D68">
        <w:rPr>
          <w:b/>
        </w:rPr>
        <w:t xml:space="preserve">Dział </w:t>
      </w:r>
      <w:r w:rsidR="00102B43" w:rsidRPr="00BB3D68">
        <w:rPr>
          <w:b/>
        </w:rPr>
        <w:t>VII Przepisy końcowe</w:t>
      </w:r>
    </w:p>
    <w:p w:rsidR="00102B43" w:rsidRPr="00BB3D68" w:rsidRDefault="00102B43" w:rsidP="005E4559">
      <w:pPr>
        <w:jc w:val="both"/>
      </w:pPr>
    </w:p>
    <w:p w:rsidR="00A82D76" w:rsidRPr="00BB3D68" w:rsidRDefault="00102B43" w:rsidP="005E4559">
      <w:pPr>
        <w:jc w:val="center"/>
      </w:pPr>
      <w:r w:rsidRPr="00BB3D68">
        <w:t>§</w:t>
      </w:r>
      <w:r w:rsidR="007C251A" w:rsidRPr="00BB3D68">
        <w:t xml:space="preserve"> 20</w:t>
      </w:r>
    </w:p>
    <w:p w:rsidR="006F6683" w:rsidRPr="00BB3D68" w:rsidRDefault="006F6683" w:rsidP="005E4559">
      <w:pPr>
        <w:numPr>
          <w:ilvl w:val="0"/>
          <w:numId w:val="21"/>
        </w:numPr>
        <w:ind w:left="426" w:hanging="426"/>
        <w:jc w:val="both"/>
      </w:pPr>
      <w:r w:rsidRPr="00BB3D68">
        <w:t xml:space="preserve">Nadzór nad postanowieniami niniejszego Regulaminu sprawuje </w:t>
      </w:r>
      <w:r w:rsidR="00F93C6C" w:rsidRPr="00BB3D68">
        <w:t>p</w:t>
      </w:r>
      <w:r w:rsidRPr="00BB3D68">
        <w:t xml:space="preserve">rorektor właściwy ds. </w:t>
      </w:r>
      <w:r w:rsidR="00F93C6C" w:rsidRPr="00BB3D68">
        <w:t>s</w:t>
      </w:r>
      <w:r w:rsidRPr="00BB3D68">
        <w:t>tudenckich Politechniki Łódzkiej.</w:t>
      </w:r>
    </w:p>
    <w:p w:rsidR="00102B43" w:rsidRPr="00BB3D68" w:rsidRDefault="00AF462F" w:rsidP="005E4559">
      <w:pPr>
        <w:numPr>
          <w:ilvl w:val="0"/>
          <w:numId w:val="21"/>
        </w:numPr>
        <w:ind w:left="426" w:hanging="426"/>
        <w:jc w:val="both"/>
      </w:pPr>
      <w:r w:rsidRPr="00BB3D68">
        <w:t xml:space="preserve">Sytuacje nieuwzględnione w niniejszym Regulaminie będą rozpatrywane przez </w:t>
      </w:r>
      <w:r w:rsidR="00F93C6C" w:rsidRPr="00BB3D68">
        <w:t>p</w:t>
      </w:r>
      <w:r w:rsidRPr="00BB3D68">
        <w:t>rorektora</w:t>
      </w:r>
      <w:r w:rsidR="00102B43" w:rsidRPr="00BB3D68">
        <w:t xml:space="preserve"> właściwego </w:t>
      </w:r>
      <w:r w:rsidRPr="00BB3D68">
        <w:t xml:space="preserve">ds. </w:t>
      </w:r>
      <w:r w:rsidR="00F93C6C" w:rsidRPr="00BB3D68">
        <w:t>s</w:t>
      </w:r>
      <w:r w:rsidRPr="00BB3D68">
        <w:t>tudenckich</w:t>
      </w:r>
      <w:r w:rsidR="00102B43" w:rsidRPr="00BB3D68">
        <w:t xml:space="preserve"> Politechniki Łódzkiej</w:t>
      </w:r>
      <w:r w:rsidRPr="00BB3D68">
        <w:t>.</w:t>
      </w:r>
    </w:p>
    <w:p w:rsidR="00102B43" w:rsidRPr="00BB3D68" w:rsidRDefault="00102B43" w:rsidP="005E4559">
      <w:pPr>
        <w:numPr>
          <w:ilvl w:val="0"/>
          <w:numId w:val="21"/>
        </w:numPr>
        <w:ind w:left="426" w:hanging="426"/>
        <w:jc w:val="both"/>
      </w:pPr>
      <w:r w:rsidRPr="00BB3D68">
        <w:t xml:space="preserve">Interpretacja </w:t>
      </w:r>
      <w:r w:rsidR="00AF462F" w:rsidRPr="00BB3D68">
        <w:t>niniejszego Regulaminu nale</w:t>
      </w:r>
      <w:r w:rsidRPr="00BB3D68">
        <w:t>ż</w:t>
      </w:r>
      <w:r w:rsidR="00AF462F" w:rsidRPr="00BB3D68">
        <w:t xml:space="preserve">y do </w:t>
      </w:r>
      <w:r w:rsidR="00F93C6C" w:rsidRPr="00BB3D68">
        <w:t>p</w:t>
      </w:r>
      <w:r w:rsidR="00AF462F" w:rsidRPr="00BB3D68">
        <w:t xml:space="preserve">rorektora </w:t>
      </w:r>
      <w:r w:rsidRPr="00BB3D68">
        <w:t xml:space="preserve">właściwego </w:t>
      </w:r>
      <w:r w:rsidR="00AF462F" w:rsidRPr="00BB3D68">
        <w:t xml:space="preserve">ds. </w:t>
      </w:r>
      <w:r w:rsidR="00F93C6C" w:rsidRPr="00BB3D68">
        <w:t>s</w:t>
      </w:r>
      <w:r w:rsidR="00AF462F" w:rsidRPr="00BB3D68">
        <w:t>tudenckich</w:t>
      </w:r>
      <w:r w:rsidRPr="00BB3D68">
        <w:t xml:space="preserve"> Politechniki Łódzkiej</w:t>
      </w:r>
      <w:r w:rsidR="00AF462F" w:rsidRPr="00BB3D68">
        <w:t>.</w:t>
      </w:r>
    </w:p>
    <w:p w:rsidR="00AF462F" w:rsidRPr="00BB3D68" w:rsidRDefault="00AF462F" w:rsidP="005E4559">
      <w:pPr>
        <w:jc w:val="both"/>
      </w:pPr>
    </w:p>
    <w:p w:rsidR="00AF462F" w:rsidRPr="00BB3D68" w:rsidRDefault="00AF462F" w:rsidP="005E4559">
      <w:pPr>
        <w:jc w:val="both"/>
      </w:pPr>
    </w:p>
    <w:p w:rsidR="00AF462F" w:rsidRPr="00BB3D68" w:rsidRDefault="00AF462F" w:rsidP="005E4559">
      <w:pPr>
        <w:jc w:val="both"/>
      </w:pPr>
    </w:p>
    <w:p w:rsidR="000748C4" w:rsidRPr="00BB3D68" w:rsidRDefault="000748C4" w:rsidP="005E4559">
      <w:pPr>
        <w:tabs>
          <w:tab w:val="left" w:pos="1410"/>
        </w:tabs>
        <w:jc w:val="both"/>
      </w:pPr>
    </w:p>
    <w:sectPr w:rsidR="000748C4" w:rsidRPr="00BB3D68" w:rsidSect="00B812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A2E" w:rsidRDefault="00726A2E" w:rsidP="00AF72B6">
      <w:r>
        <w:separator/>
      </w:r>
    </w:p>
  </w:endnote>
  <w:endnote w:type="continuationSeparator" w:id="0">
    <w:p w:rsidR="00726A2E" w:rsidRDefault="00726A2E" w:rsidP="00AF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PL SwitzerlandCondensed">
    <w:altName w:val="Arial"/>
    <w:charset w:val="EE"/>
    <w:family w:val="swiss"/>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32" w:rsidRDefault="00233932">
    <w:pPr>
      <w:pStyle w:val="Stopka"/>
      <w:jc w:val="center"/>
    </w:pPr>
    <w:r>
      <w:fldChar w:fldCharType="begin"/>
    </w:r>
    <w:r>
      <w:instrText xml:space="preserve"> PAGE   \* MERGEFORMAT </w:instrText>
    </w:r>
    <w:r>
      <w:fldChar w:fldCharType="separate"/>
    </w:r>
    <w:r w:rsidR="00FD1DC8">
      <w:rPr>
        <w:noProof/>
      </w:rPr>
      <w:t>1</w:t>
    </w:r>
    <w:r>
      <w:fldChar w:fldCharType="end"/>
    </w:r>
  </w:p>
  <w:p w:rsidR="00233932" w:rsidRDefault="002339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A2E" w:rsidRDefault="00726A2E" w:rsidP="00AF72B6">
      <w:r>
        <w:separator/>
      </w:r>
    </w:p>
  </w:footnote>
  <w:footnote w:type="continuationSeparator" w:id="0">
    <w:p w:rsidR="00726A2E" w:rsidRDefault="00726A2E" w:rsidP="00AF7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57" w:hanging="357"/>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57" w:hanging="357"/>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57" w:hanging="357"/>
      </w:pPr>
    </w:lvl>
  </w:abstractNum>
  <w:abstractNum w:abstractNumId="4" w15:restartNumberingAfterBreak="0">
    <w:nsid w:val="00000005"/>
    <w:multiLevelType w:val="singleLevel"/>
    <w:tmpl w:val="00000005"/>
    <w:name w:val="WW8Num5"/>
    <w:lvl w:ilvl="0">
      <w:start w:val="1"/>
      <w:numFmt w:val="decimal"/>
      <w:lvlText w:val="%1)"/>
      <w:lvlJc w:val="left"/>
      <w:pPr>
        <w:tabs>
          <w:tab w:val="num" w:pos="765"/>
        </w:tabs>
        <w:ind w:left="765" w:hanging="405"/>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57" w:hanging="357"/>
      </w:pPr>
    </w:lvl>
  </w:abstractNum>
  <w:abstractNum w:abstractNumId="6" w15:restartNumberingAfterBreak="0">
    <w:nsid w:val="07AA3533"/>
    <w:multiLevelType w:val="hybridMultilevel"/>
    <w:tmpl w:val="E2427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A538C"/>
    <w:multiLevelType w:val="hybridMultilevel"/>
    <w:tmpl w:val="B100C14C"/>
    <w:lvl w:ilvl="0" w:tplc="C2CC935E">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3C7B7C"/>
    <w:multiLevelType w:val="singleLevel"/>
    <w:tmpl w:val="89CA91D2"/>
    <w:lvl w:ilvl="0">
      <w:start w:val="2"/>
      <w:numFmt w:val="decimal"/>
      <w:lvlText w:val="%1."/>
      <w:lvlJc w:val="left"/>
      <w:pPr>
        <w:ind w:left="0" w:firstLine="0"/>
      </w:pPr>
      <w:rPr>
        <w:rFonts w:ascii="Arial" w:hAnsi="Arial" w:cs="Arial" w:hint="default"/>
      </w:rPr>
    </w:lvl>
  </w:abstractNum>
  <w:abstractNum w:abstractNumId="9" w15:restartNumberingAfterBreak="0">
    <w:nsid w:val="104E245C"/>
    <w:multiLevelType w:val="hybridMultilevel"/>
    <w:tmpl w:val="C138F534"/>
    <w:lvl w:ilvl="0" w:tplc="C2CC93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675F45"/>
    <w:multiLevelType w:val="hybridMultilevel"/>
    <w:tmpl w:val="A0B48ECE"/>
    <w:lvl w:ilvl="0" w:tplc="C2CC93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DF5CD0"/>
    <w:multiLevelType w:val="hybridMultilevel"/>
    <w:tmpl w:val="73367A28"/>
    <w:lvl w:ilvl="0" w:tplc="C2CC93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7D6129E"/>
    <w:multiLevelType w:val="hybridMultilevel"/>
    <w:tmpl w:val="2228A282"/>
    <w:lvl w:ilvl="0" w:tplc="C2CC935E">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98313F"/>
    <w:multiLevelType w:val="hybridMultilevel"/>
    <w:tmpl w:val="73367A28"/>
    <w:lvl w:ilvl="0" w:tplc="C2CC93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0B6AD8"/>
    <w:multiLevelType w:val="hybridMultilevel"/>
    <w:tmpl w:val="73367A28"/>
    <w:lvl w:ilvl="0" w:tplc="C2CC93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537152"/>
    <w:multiLevelType w:val="hybridMultilevel"/>
    <w:tmpl w:val="3A762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F0F86"/>
    <w:multiLevelType w:val="hybridMultilevel"/>
    <w:tmpl w:val="73ECB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186D24"/>
    <w:multiLevelType w:val="hybridMultilevel"/>
    <w:tmpl w:val="8816208E"/>
    <w:lvl w:ilvl="0" w:tplc="0415000F">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52438E"/>
    <w:multiLevelType w:val="hybridMultilevel"/>
    <w:tmpl w:val="215C23EA"/>
    <w:lvl w:ilvl="0" w:tplc="2B6E6C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37595"/>
    <w:multiLevelType w:val="hybridMultilevel"/>
    <w:tmpl w:val="51A813F0"/>
    <w:lvl w:ilvl="0" w:tplc="8030237E">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FA87B23"/>
    <w:multiLevelType w:val="hybridMultilevel"/>
    <w:tmpl w:val="73367A28"/>
    <w:lvl w:ilvl="0" w:tplc="C2CC93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2C977F4"/>
    <w:multiLevelType w:val="hybridMultilevel"/>
    <w:tmpl w:val="4A089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5122FA"/>
    <w:multiLevelType w:val="hybridMultilevel"/>
    <w:tmpl w:val="7486C41C"/>
    <w:lvl w:ilvl="0" w:tplc="76201630">
      <w:start w:val="5"/>
      <w:numFmt w:val="decimal"/>
      <w:lvlText w:val="%1."/>
      <w:lvlJc w:val="left"/>
      <w:pPr>
        <w:ind w:left="72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28210E"/>
    <w:multiLevelType w:val="hybridMultilevel"/>
    <w:tmpl w:val="F624606E"/>
    <w:lvl w:ilvl="0" w:tplc="C2CC93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2B167B"/>
    <w:multiLevelType w:val="hybridMultilevel"/>
    <w:tmpl w:val="731A0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E02040"/>
    <w:multiLevelType w:val="hybridMultilevel"/>
    <w:tmpl w:val="73ECB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19396F"/>
    <w:multiLevelType w:val="hybridMultilevel"/>
    <w:tmpl w:val="09624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CF2CA6"/>
    <w:multiLevelType w:val="hybridMultilevel"/>
    <w:tmpl w:val="88047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947B0"/>
    <w:multiLevelType w:val="hybridMultilevel"/>
    <w:tmpl w:val="C4D0DEBC"/>
    <w:lvl w:ilvl="0" w:tplc="E32A5A94">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656C3C"/>
    <w:multiLevelType w:val="hybridMultilevel"/>
    <w:tmpl w:val="05FE3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39530C"/>
    <w:multiLevelType w:val="hybridMultilevel"/>
    <w:tmpl w:val="E452A0CA"/>
    <w:lvl w:ilvl="0" w:tplc="3BC454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D9508EE"/>
    <w:multiLevelType w:val="hybridMultilevel"/>
    <w:tmpl w:val="484C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1C4C91"/>
    <w:multiLevelType w:val="hybridMultilevel"/>
    <w:tmpl w:val="F0883EFE"/>
    <w:lvl w:ilvl="0" w:tplc="54A23B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F9F4A47"/>
    <w:multiLevelType w:val="multilevel"/>
    <w:tmpl w:val="35185742"/>
    <w:lvl w:ilvl="0">
      <w:start w:val="1"/>
      <w:numFmt w:val="decimal"/>
      <w:lvlText w:val="%1."/>
      <w:lvlJc w:val="left"/>
      <w:pPr>
        <w:tabs>
          <w:tab w:val="num" w:pos="0"/>
        </w:tabs>
        <w:ind w:left="360" w:hanging="360"/>
      </w:pPr>
      <w:rPr>
        <w:rFonts w:hint="default"/>
        <w:color w:val="auto"/>
      </w:rPr>
    </w:lvl>
    <w:lvl w:ilvl="1">
      <w:start w:val="1"/>
      <w:numFmt w:val="decimal"/>
      <w:lvlText w:val="2.%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57AD59C4"/>
    <w:multiLevelType w:val="hybridMultilevel"/>
    <w:tmpl w:val="75CCB2C4"/>
    <w:lvl w:ilvl="0" w:tplc="7464B9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218030C"/>
    <w:multiLevelType w:val="hybridMultilevel"/>
    <w:tmpl w:val="206C325A"/>
    <w:lvl w:ilvl="0" w:tplc="C2CC935E">
      <w:start w:val="1"/>
      <w:numFmt w:val="decimal"/>
      <w:lvlText w:val="%1."/>
      <w:lvlJc w:val="left"/>
      <w:pPr>
        <w:tabs>
          <w:tab w:val="num" w:pos="644"/>
        </w:tabs>
        <w:ind w:left="644"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CB49A5"/>
    <w:multiLevelType w:val="hybridMultilevel"/>
    <w:tmpl w:val="D0C6D2B0"/>
    <w:lvl w:ilvl="0" w:tplc="E32A5A9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957CEE"/>
    <w:multiLevelType w:val="hybridMultilevel"/>
    <w:tmpl w:val="73367A28"/>
    <w:lvl w:ilvl="0" w:tplc="C2CC93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50124FA"/>
    <w:multiLevelType w:val="hybridMultilevel"/>
    <w:tmpl w:val="AA96CE54"/>
    <w:lvl w:ilvl="0" w:tplc="6420979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971C6F"/>
    <w:multiLevelType w:val="hybridMultilevel"/>
    <w:tmpl w:val="4AB6A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7C75F5"/>
    <w:multiLevelType w:val="hybridMultilevel"/>
    <w:tmpl w:val="7D686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CC0178"/>
    <w:multiLevelType w:val="hybridMultilevel"/>
    <w:tmpl w:val="05DAE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6F1FAC"/>
    <w:multiLevelType w:val="hybridMultilevel"/>
    <w:tmpl w:val="BBE4A584"/>
    <w:lvl w:ilvl="0" w:tplc="C2CC93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CD260A"/>
    <w:multiLevelType w:val="hybridMultilevel"/>
    <w:tmpl w:val="6AD008CE"/>
    <w:lvl w:ilvl="0" w:tplc="0415000F">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2D6CB5"/>
    <w:multiLevelType w:val="hybridMultilevel"/>
    <w:tmpl w:val="F8C8AC6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ED64E4"/>
    <w:multiLevelType w:val="hybridMultilevel"/>
    <w:tmpl w:val="0F1C0DE4"/>
    <w:lvl w:ilvl="0" w:tplc="148A2E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7D5760E"/>
    <w:multiLevelType w:val="hybridMultilevel"/>
    <w:tmpl w:val="206C325A"/>
    <w:lvl w:ilvl="0" w:tplc="C2CC935E">
      <w:start w:val="1"/>
      <w:numFmt w:val="decimal"/>
      <w:lvlText w:val="%1."/>
      <w:lvlJc w:val="left"/>
      <w:pPr>
        <w:tabs>
          <w:tab w:val="num" w:pos="644"/>
        </w:tabs>
        <w:ind w:left="644"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A2946B8"/>
    <w:multiLevelType w:val="hybridMultilevel"/>
    <w:tmpl w:val="A9C0A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A24C42"/>
    <w:multiLevelType w:val="hybridMultilevel"/>
    <w:tmpl w:val="73367A28"/>
    <w:lvl w:ilvl="0" w:tplc="C2CC93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CC30EF0"/>
    <w:multiLevelType w:val="hybridMultilevel"/>
    <w:tmpl w:val="E452A0CA"/>
    <w:lvl w:ilvl="0" w:tplc="3BC454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BB47DF"/>
    <w:multiLevelType w:val="hybridMultilevel"/>
    <w:tmpl w:val="CC3CA366"/>
    <w:lvl w:ilvl="0" w:tplc="C2CC935E">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28"/>
  </w:num>
  <w:num w:numId="3">
    <w:abstractNumId w:val="36"/>
  </w:num>
  <w:num w:numId="4">
    <w:abstractNumId w:val="8"/>
  </w:num>
  <w:num w:numId="5">
    <w:abstractNumId w:val="17"/>
  </w:num>
  <w:num w:numId="6">
    <w:abstractNumId w:val="33"/>
  </w:num>
  <w:num w:numId="7">
    <w:abstractNumId w:val="40"/>
  </w:num>
  <w:num w:numId="8">
    <w:abstractNumId w:val="6"/>
  </w:num>
  <w:num w:numId="9">
    <w:abstractNumId w:val="44"/>
  </w:num>
  <w:num w:numId="10">
    <w:abstractNumId w:val="12"/>
  </w:num>
  <w:num w:numId="11">
    <w:abstractNumId w:val="35"/>
  </w:num>
  <w:num w:numId="12">
    <w:abstractNumId w:val="10"/>
  </w:num>
  <w:num w:numId="13">
    <w:abstractNumId w:val="16"/>
  </w:num>
  <w:num w:numId="14">
    <w:abstractNumId w:val="39"/>
  </w:num>
  <w:num w:numId="15">
    <w:abstractNumId w:val="43"/>
  </w:num>
  <w:num w:numId="16">
    <w:abstractNumId w:val="11"/>
  </w:num>
  <w:num w:numId="17">
    <w:abstractNumId w:val="9"/>
  </w:num>
  <w:num w:numId="18">
    <w:abstractNumId w:val="42"/>
  </w:num>
  <w:num w:numId="19">
    <w:abstractNumId w:val="50"/>
  </w:num>
  <w:num w:numId="20">
    <w:abstractNumId w:val="23"/>
  </w:num>
  <w:num w:numId="21">
    <w:abstractNumId w:val="31"/>
  </w:num>
  <w:num w:numId="22">
    <w:abstractNumId w:val="38"/>
  </w:num>
  <w:num w:numId="23">
    <w:abstractNumId w:val="18"/>
  </w:num>
  <w:num w:numId="24">
    <w:abstractNumId w:val="24"/>
  </w:num>
  <w:num w:numId="25">
    <w:abstractNumId w:val="47"/>
  </w:num>
  <w:num w:numId="26">
    <w:abstractNumId w:val="41"/>
  </w:num>
  <w:num w:numId="27">
    <w:abstractNumId w:val="29"/>
  </w:num>
  <w:num w:numId="28">
    <w:abstractNumId w:val="19"/>
  </w:num>
  <w:num w:numId="29">
    <w:abstractNumId w:val="46"/>
  </w:num>
  <w:num w:numId="30">
    <w:abstractNumId w:val="20"/>
  </w:num>
  <w:num w:numId="31">
    <w:abstractNumId w:val="48"/>
  </w:num>
  <w:num w:numId="32">
    <w:abstractNumId w:val="25"/>
  </w:num>
  <w:num w:numId="33">
    <w:abstractNumId w:val="30"/>
  </w:num>
  <w:num w:numId="34">
    <w:abstractNumId w:val="32"/>
  </w:num>
  <w:num w:numId="35">
    <w:abstractNumId w:val="49"/>
  </w:num>
  <w:num w:numId="36">
    <w:abstractNumId w:val="13"/>
  </w:num>
  <w:num w:numId="37">
    <w:abstractNumId w:val="37"/>
  </w:num>
  <w:num w:numId="38">
    <w:abstractNumId w:val="14"/>
  </w:num>
  <w:num w:numId="39">
    <w:abstractNumId w:val="45"/>
  </w:num>
  <w:num w:numId="40">
    <w:abstractNumId w:val="22"/>
  </w:num>
  <w:num w:numId="41">
    <w:abstractNumId w:val="26"/>
  </w:num>
  <w:num w:numId="42">
    <w:abstractNumId w:val="7"/>
  </w:num>
  <w:num w:numId="43">
    <w:abstractNumId w:val="21"/>
  </w:num>
  <w:num w:numId="44">
    <w:abstractNumId w:val="1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B6"/>
    <w:rsid w:val="00000C42"/>
    <w:rsid w:val="0000221B"/>
    <w:rsid w:val="00006592"/>
    <w:rsid w:val="00006A83"/>
    <w:rsid w:val="00011BC6"/>
    <w:rsid w:val="00013E33"/>
    <w:rsid w:val="00021CBB"/>
    <w:rsid w:val="00024A50"/>
    <w:rsid w:val="00025C1C"/>
    <w:rsid w:val="00026A3C"/>
    <w:rsid w:val="00030C1C"/>
    <w:rsid w:val="00031F3B"/>
    <w:rsid w:val="00036042"/>
    <w:rsid w:val="000412F1"/>
    <w:rsid w:val="000429BD"/>
    <w:rsid w:val="00045379"/>
    <w:rsid w:val="00046710"/>
    <w:rsid w:val="00056E15"/>
    <w:rsid w:val="0006661A"/>
    <w:rsid w:val="00067170"/>
    <w:rsid w:val="00073C5A"/>
    <w:rsid w:val="000748C4"/>
    <w:rsid w:val="000749D5"/>
    <w:rsid w:val="00074AD1"/>
    <w:rsid w:val="0007566F"/>
    <w:rsid w:val="00075769"/>
    <w:rsid w:val="00084744"/>
    <w:rsid w:val="00090617"/>
    <w:rsid w:val="00090E48"/>
    <w:rsid w:val="00094141"/>
    <w:rsid w:val="00096059"/>
    <w:rsid w:val="000A0AAD"/>
    <w:rsid w:val="000A18E5"/>
    <w:rsid w:val="000B1E27"/>
    <w:rsid w:val="000B7845"/>
    <w:rsid w:val="000C054C"/>
    <w:rsid w:val="000C1CAB"/>
    <w:rsid w:val="000C23E4"/>
    <w:rsid w:val="000C5B37"/>
    <w:rsid w:val="000C65F8"/>
    <w:rsid w:val="000C725E"/>
    <w:rsid w:val="000D0C5D"/>
    <w:rsid w:val="000D0D3D"/>
    <w:rsid w:val="000D277C"/>
    <w:rsid w:val="000D2C63"/>
    <w:rsid w:val="000D531C"/>
    <w:rsid w:val="000E232A"/>
    <w:rsid w:val="000E46C3"/>
    <w:rsid w:val="000E777B"/>
    <w:rsid w:val="000F35DB"/>
    <w:rsid w:val="000F4729"/>
    <w:rsid w:val="000F5FE0"/>
    <w:rsid w:val="00100754"/>
    <w:rsid w:val="00102B43"/>
    <w:rsid w:val="00104B7E"/>
    <w:rsid w:val="001061C9"/>
    <w:rsid w:val="00111614"/>
    <w:rsid w:val="00112DA0"/>
    <w:rsid w:val="001147DF"/>
    <w:rsid w:val="00114F4D"/>
    <w:rsid w:val="00116C1C"/>
    <w:rsid w:val="00122B48"/>
    <w:rsid w:val="001264AB"/>
    <w:rsid w:val="00126E4F"/>
    <w:rsid w:val="00135611"/>
    <w:rsid w:val="00141207"/>
    <w:rsid w:val="001430A7"/>
    <w:rsid w:val="0014467D"/>
    <w:rsid w:val="0014619B"/>
    <w:rsid w:val="00156540"/>
    <w:rsid w:val="0015787D"/>
    <w:rsid w:val="00165626"/>
    <w:rsid w:val="00165644"/>
    <w:rsid w:val="00166B5C"/>
    <w:rsid w:val="00167FBA"/>
    <w:rsid w:val="00177900"/>
    <w:rsid w:val="001840C4"/>
    <w:rsid w:val="001860CA"/>
    <w:rsid w:val="00186848"/>
    <w:rsid w:val="00193715"/>
    <w:rsid w:val="0019427A"/>
    <w:rsid w:val="001A03AE"/>
    <w:rsid w:val="001B328B"/>
    <w:rsid w:val="001B3EAB"/>
    <w:rsid w:val="001B7F91"/>
    <w:rsid w:val="001C1179"/>
    <w:rsid w:val="001D1B40"/>
    <w:rsid w:val="001D1FF5"/>
    <w:rsid w:val="001D39BA"/>
    <w:rsid w:val="001D4C56"/>
    <w:rsid w:val="001E083D"/>
    <w:rsid w:val="001E093D"/>
    <w:rsid w:val="001E18DE"/>
    <w:rsid w:val="001E32F3"/>
    <w:rsid w:val="001E3E88"/>
    <w:rsid w:val="001E456C"/>
    <w:rsid w:val="001F50C0"/>
    <w:rsid w:val="001F6AE3"/>
    <w:rsid w:val="0020007B"/>
    <w:rsid w:val="002000C7"/>
    <w:rsid w:val="00212A8F"/>
    <w:rsid w:val="00212EAB"/>
    <w:rsid w:val="00217F63"/>
    <w:rsid w:val="00223F8D"/>
    <w:rsid w:val="00227DDE"/>
    <w:rsid w:val="0023100A"/>
    <w:rsid w:val="002314FA"/>
    <w:rsid w:val="00233932"/>
    <w:rsid w:val="00233B13"/>
    <w:rsid w:val="00240802"/>
    <w:rsid w:val="00242B73"/>
    <w:rsid w:val="00244E66"/>
    <w:rsid w:val="00247814"/>
    <w:rsid w:val="00251F46"/>
    <w:rsid w:val="00261268"/>
    <w:rsid w:val="00262839"/>
    <w:rsid w:val="00262B50"/>
    <w:rsid w:val="0026329F"/>
    <w:rsid w:val="00264EAF"/>
    <w:rsid w:val="00275945"/>
    <w:rsid w:val="00276D82"/>
    <w:rsid w:val="00277098"/>
    <w:rsid w:val="00285708"/>
    <w:rsid w:val="00290738"/>
    <w:rsid w:val="0029732E"/>
    <w:rsid w:val="002A4016"/>
    <w:rsid w:val="002B2F10"/>
    <w:rsid w:val="002B5202"/>
    <w:rsid w:val="002C157D"/>
    <w:rsid w:val="002C33D6"/>
    <w:rsid w:val="002C7692"/>
    <w:rsid w:val="002D2497"/>
    <w:rsid w:val="002D4CA3"/>
    <w:rsid w:val="002D62D8"/>
    <w:rsid w:val="002E1876"/>
    <w:rsid w:val="002E203A"/>
    <w:rsid w:val="002E4262"/>
    <w:rsid w:val="002E6AF2"/>
    <w:rsid w:val="002E6DD9"/>
    <w:rsid w:val="002E7120"/>
    <w:rsid w:val="002F1165"/>
    <w:rsid w:val="002F1B6C"/>
    <w:rsid w:val="002F6CA4"/>
    <w:rsid w:val="00302A66"/>
    <w:rsid w:val="003032A7"/>
    <w:rsid w:val="00305799"/>
    <w:rsid w:val="00311535"/>
    <w:rsid w:val="003116A7"/>
    <w:rsid w:val="003124E1"/>
    <w:rsid w:val="00313E34"/>
    <w:rsid w:val="003202D5"/>
    <w:rsid w:val="0032342E"/>
    <w:rsid w:val="003245B7"/>
    <w:rsid w:val="00335A48"/>
    <w:rsid w:val="00336104"/>
    <w:rsid w:val="003420CC"/>
    <w:rsid w:val="00343B59"/>
    <w:rsid w:val="0034721D"/>
    <w:rsid w:val="00355A99"/>
    <w:rsid w:val="00362A05"/>
    <w:rsid w:val="003633F3"/>
    <w:rsid w:val="003650C1"/>
    <w:rsid w:val="003659DE"/>
    <w:rsid w:val="00370BE2"/>
    <w:rsid w:val="0037303B"/>
    <w:rsid w:val="003746B1"/>
    <w:rsid w:val="00376D11"/>
    <w:rsid w:val="00377B71"/>
    <w:rsid w:val="00382439"/>
    <w:rsid w:val="00383914"/>
    <w:rsid w:val="003860CF"/>
    <w:rsid w:val="00390296"/>
    <w:rsid w:val="00392AC8"/>
    <w:rsid w:val="003961CF"/>
    <w:rsid w:val="003A38E1"/>
    <w:rsid w:val="003B49C5"/>
    <w:rsid w:val="003B621F"/>
    <w:rsid w:val="003B7091"/>
    <w:rsid w:val="003C4E3A"/>
    <w:rsid w:val="003D3382"/>
    <w:rsid w:val="003D39FB"/>
    <w:rsid w:val="003E148A"/>
    <w:rsid w:val="003E4702"/>
    <w:rsid w:val="003E4F57"/>
    <w:rsid w:val="003E5051"/>
    <w:rsid w:val="003E7E12"/>
    <w:rsid w:val="003F40A5"/>
    <w:rsid w:val="00403AC4"/>
    <w:rsid w:val="00404579"/>
    <w:rsid w:val="00406C7A"/>
    <w:rsid w:val="00406DCF"/>
    <w:rsid w:val="00406F56"/>
    <w:rsid w:val="00411563"/>
    <w:rsid w:val="00412049"/>
    <w:rsid w:val="00414281"/>
    <w:rsid w:val="0041490E"/>
    <w:rsid w:val="004226A6"/>
    <w:rsid w:val="00423132"/>
    <w:rsid w:val="004236C6"/>
    <w:rsid w:val="00425B29"/>
    <w:rsid w:val="00426D25"/>
    <w:rsid w:val="00430616"/>
    <w:rsid w:val="00431751"/>
    <w:rsid w:val="00433F87"/>
    <w:rsid w:val="00435213"/>
    <w:rsid w:val="004515D0"/>
    <w:rsid w:val="00452136"/>
    <w:rsid w:val="00455E8B"/>
    <w:rsid w:val="0045795B"/>
    <w:rsid w:val="004611ED"/>
    <w:rsid w:val="00461309"/>
    <w:rsid w:val="00463ADA"/>
    <w:rsid w:val="0046589C"/>
    <w:rsid w:val="004676CA"/>
    <w:rsid w:val="0046781E"/>
    <w:rsid w:val="004734FE"/>
    <w:rsid w:val="004745FE"/>
    <w:rsid w:val="00475085"/>
    <w:rsid w:val="00481EFF"/>
    <w:rsid w:val="004842DA"/>
    <w:rsid w:val="00493420"/>
    <w:rsid w:val="00495C56"/>
    <w:rsid w:val="00495D18"/>
    <w:rsid w:val="004961D2"/>
    <w:rsid w:val="004A7C65"/>
    <w:rsid w:val="004B3EE2"/>
    <w:rsid w:val="004B4885"/>
    <w:rsid w:val="004B4B7F"/>
    <w:rsid w:val="004B53EB"/>
    <w:rsid w:val="004B5B0D"/>
    <w:rsid w:val="004C1A53"/>
    <w:rsid w:val="004D0959"/>
    <w:rsid w:val="004D12A7"/>
    <w:rsid w:val="004D7517"/>
    <w:rsid w:val="004E1CA3"/>
    <w:rsid w:val="004E232E"/>
    <w:rsid w:val="004E46F0"/>
    <w:rsid w:val="004E6EAE"/>
    <w:rsid w:val="004F0686"/>
    <w:rsid w:val="004F5A52"/>
    <w:rsid w:val="00500658"/>
    <w:rsid w:val="0050083C"/>
    <w:rsid w:val="00500F40"/>
    <w:rsid w:val="005031B2"/>
    <w:rsid w:val="005053DE"/>
    <w:rsid w:val="005175BE"/>
    <w:rsid w:val="00524F19"/>
    <w:rsid w:val="005269F7"/>
    <w:rsid w:val="00527413"/>
    <w:rsid w:val="00531404"/>
    <w:rsid w:val="00532160"/>
    <w:rsid w:val="0053375A"/>
    <w:rsid w:val="00534D89"/>
    <w:rsid w:val="00535999"/>
    <w:rsid w:val="00541E5B"/>
    <w:rsid w:val="00551EA7"/>
    <w:rsid w:val="00566352"/>
    <w:rsid w:val="005727CC"/>
    <w:rsid w:val="005746CA"/>
    <w:rsid w:val="005770AA"/>
    <w:rsid w:val="00581A08"/>
    <w:rsid w:val="00582145"/>
    <w:rsid w:val="005827C8"/>
    <w:rsid w:val="00585CE6"/>
    <w:rsid w:val="00590AD2"/>
    <w:rsid w:val="00591182"/>
    <w:rsid w:val="00592CE9"/>
    <w:rsid w:val="005945C2"/>
    <w:rsid w:val="00595F63"/>
    <w:rsid w:val="005A6AFB"/>
    <w:rsid w:val="005A6EBC"/>
    <w:rsid w:val="005A7AD3"/>
    <w:rsid w:val="005B02D3"/>
    <w:rsid w:val="005B1D63"/>
    <w:rsid w:val="005B2F10"/>
    <w:rsid w:val="005B5E18"/>
    <w:rsid w:val="005C381B"/>
    <w:rsid w:val="005C4DA1"/>
    <w:rsid w:val="005C73B2"/>
    <w:rsid w:val="005D1E58"/>
    <w:rsid w:val="005E1F95"/>
    <w:rsid w:val="005E4559"/>
    <w:rsid w:val="005E6C32"/>
    <w:rsid w:val="005F112C"/>
    <w:rsid w:val="005F3D4D"/>
    <w:rsid w:val="005F4098"/>
    <w:rsid w:val="005F47F7"/>
    <w:rsid w:val="005F6577"/>
    <w:rsid w:val="005F7B82"/>
    <w:rsid w:val="0060553A"/>
    <w:rsid w:val="00613F4B"/>
    <w:rsid w:val="00617178"/>
    <w:rsid w:val="00620D99"/>
    <w:rsid w:val="0062418C"/>
    <w:rsid w:val="00626EC2"/>
    <w:rsid w:val="0063025E"/>
    <w:rsid w:val="00632A64"/>
    <w:rsid w:val="00636D8F"/>
    <w:rsid w:val="00636EF7"/>
    <w:rsid w:val="006378E8"/>
    <w:rsid w:val="006409D0"/>
    <w:rsid w:val="00641284"/>
    <w:rsid w:val="00641A45"/>
    <w:rsid w:val="00647A68"/>
    <w:rsid w:val="006531AF"/>
    <w:rsid w:val="006568AF"/>
    <w:rsid w:val="006574CE"/>
    <w:rsid w:val="00661323"/>
    <w:rsid w:val="006636DA"/>
    <w:rsid w:val="006646AC"/>
    <w:rsid w:val="00667740"/>
    <w:rsid w:val="006721DB"/>
    <w:rsid w:val="00676573"/>
    <w:rsid w:val="00680569"/>
    <w:rsid w:val="006867B9"/>
    <w:rsid w:val="00686FAB"/>
    <w:rsid w:val="00694FFF"/>
    <w:rsid w:val="006A3E4A"/>
    <w:rsid w:val="006A5A7D"/>
    <w:rsid w:val="006B3111"/>
    <w:rsid w:val="006B7C67"/>
    <w:rsid w:val="006C680F"/>
    <w:rsid w:val="006D233D"/>
    <w:rsid w:val="006D27FF"/>
    <w:rsid w:val="006D5E20"/>
    <w:rsid w:val="006D7FA6"/>
    <w:rsid w:val="006E1C61"/>
    <w:rsid w:val="006E598D"/>
    <w:rsid w:val="006E62A8"/>
    <w:rsid w:val="006F1942"/>
    <w:rsid w:val="006F53F9"/>
    <w:rsid w:val="006F6683"/>
    <w:rsid w:val="006F79F7"/>
    <w:rsid w:val="007006FA"/>
    <w:rsid w:val="00702C6F"/>
    <w:rsid w:val="00703956"/>
    <w:rsid w:val="007066AB"/>
    <w:rsid w:val="0071358D"/>
    <w:rsid w:val="007154AD"/>
    <w:rsid w:val="00716EEA"/>
    <w:rsid w:val="00720BFF"/>
    <w:rsid w:val="00721E0A"/>
    <w:rsid w:val="00722331"/>
    <w:rsid w:val="00723015"/>
    <w:rsid w:val="00726A2E"/>
    <w:rsid w:val="00731027"/>
    <w:rsid w:val="00732441"/>
    <w:rsid w:val="0073516E"/>
    <w:rsid w:val="00735D24"/>
    <w:rsid w:val="007409AB"/>
    <w:rsid w:val="007413E9"/>
    <w:rsid w:val="00745191"/>
    <w:rsid w:val="00746BE2"/>
    <w:rsid w:val="007505AB"/>
    <w:rsid w:val="00752B5E"/>
    <w:rsid w:val="00760A4E"/>
    <w:rsid w:val="007667E7"/>
    <w:rsid w:val="00772362"/>
    <w:rsid w:val="00772EFC"/>
    <w:rsid w:val="007736FC"/>
    <w:rsid w:val="00773822"/>
    <w:rsid w:val="00775A34"/>
    <w:rsid w:val="007775F9"/>
    <w:rsid w:val="00780DC5"/>
    <w:rsid w:val="00780EED"/>
    <w:rsid w:val="007833AB"/>
    <w:rsid w:val="00790C1B"/>
    <w:rsid w:val="0079119D"/>
    <w:rsid w:val="00796710"/>
    <w:rsid w:val="007A0E80"/>
    <w:rsid w:val="007A4C43"/>
    <w:rsid w:val="007A7FD5"/>
    <w:rsid w:val="007B54D2"/>
    <w:rsid w:val="007C0A84"/>
    <w:rsid w:val="007C1604"/>
    <w:rsid w:val="007C251A"/>
    <w:rsid w:val="007C3C5A"/>
    <w:rsid w:val="007D268F"/>
    <w:rsid w:val="007D2884"/>
    <w:rsid w:val="007D3676"/>
    <w:rsid w:val="007D3DA1"/>
    <w:rsid w:val="007D7C76"/>
    <w:rsid w:val="007E1386"/>
    <w:rsid w:val="007E545F"/>
    <w:rsid w:val="007E7635"/>
    <w:rsid w:val="007F0317"/>
    <w:rsid w:val="007F6BF1"/>
    <w:rsid w:val="007F7590"/>
    <w:rsid w:val="00805710"/>
    <w:rsid w:val="00805DC9"/>
    <w:rsid w:val="0081740E"/>
    <w:rsid w:val="00820371"/>
    <w:rsid w:val="008228DB"/>
    <w:rsid w:val="00825C17"/>
    <w:rsid w:val="008306D2"/>
    <w:rsid w:val="00831152"/>
    <w:rsid w:val="00833222"/>
    <w:rsid w:val="00833278"/>
    <w:rsid w:val="00837111"/>
    <w:rsid w:val="00840A78"/>
    <w:rsid w:val="00844CA8"/>
    <w:rsid w:val="0084697A"/>
    <w:rsid w:val="00850A92"/>
    <w:rsid w:val="008540C6"/>
    <w:rsid w:val="0085667C"/>
    <w:rsid w:val="0086151C"/>
    <w:rsid w:val="00861763"/>
    <w:rsid w:val="00862429"/>
    <w:rsid w:val="00883043"/>
    <w:rsid w:val="0088428A"/>
    <w:rsid w:val="0088477E"/>
    <w:rsid w:val="00890080"/>
    <w:rsid w:val="008932D0"/>
    <w:rsid w:val="0089341E"/>
    <w:rsid w:val="008A0621"/>
    <w:rsid w:val="008A145D"/>
    <w:rsid w:val="008A27B4"/>
    <w:rsid w:val="008A3093"/>
    <w:rsid w:val="008A3AB6"/>
    <w:rsid w:val="008A4C30"/>
    <w:rsid w:val="008B424F"/>
    <w:rsid w:val="008B511D"/>
    <w:rsid w:val="008B7E5F"/>
    <w:rsid w:val="008C6712"/>
    <w:rsid w:val="008D02AD"/>
    <w:rsid w:val="008D18D6"/>
    <w:rsid w:val="008D1F72"/>
    <w:rsid w:val="008D5640"/>
    <w:rsid w:val="008D7DBF"/>
    <w:rsid w:val="008E4263"/>
    <w:rsid w:val="008E7F60"/>
    <w:rsid w:val="008F558F"/>
    <w:rsid w:val="008F5DF2"/>
    <w:rsid w:val="00900515"/>
    <w:rsid w:val="0090135D"/>
    <w:rsid w:val="009114D0"/>
    <w:rsid w:val="00914739"/>
    <w:rsid w:val="00914DD0"/>
    <w:rsid w:val="00920904"/>
    <w:rsid w:val="00923566"/>
    <w:rsid w:val="00923E12"/>
    <w:rsid w:val="00924930"/>
    <w:rsid w:val="0092638C"/>
    <w:rsid w:val="009310E3"/>
    <w:rsid w:val="009334E8"/>
    <w:rsid w:val="009341C8"/>
    <w:rsid w:val="00940367"/>
    <w:rsid w:val="00942535"/>
    <w:rsid w:val="00946299"/>
    <w:rsid w:val="009517E3"/>
    <w:rsid w:val="00956031"/>
    <w:rsid w:val="00956A02"/>
    <w:rsid w:val="009638B8"/>
    <w:rsid w:val="00964554"/>
    <w:rsid w:val="00964A6A"/>
    <w:rsid w:val="00965C30"/>
    <w:rsid w:val="00965FF1"/>
    <w:rsid w:val="00966ECE"/>
    <w:rsid w:val="00981C20"/>
    <w:rsid w:val="00981F48"/>
    <w:rsid w:val="00983888"/>
    <w:rsid w:val="009865C0"/>
    <w:rsid w:val="00987991"/>
    <w:rsid w:val="00990326"/>
    <w:rsid w:val="00993632"/>
    <w:rsid w:val="009937CF"/>
    <w:rsid w:val="009977B3"/>
    <w:rsid w:val="009A13EA"/>
    <w:rsid w:val="009A3759"/>
    <w:rsid w:val="009A4BAA"/>
    <w:rsid w:val="009A5460"/>
    <w:rsid w:val="009A6F56"/>
    <w:rsid w:val="009C0403"/>
    <w:rsid w:val="009C0EFF"/>
    <w:rsid w:val="009C4904"/>
    <w:rsid w:val="009C4DAB"/>
    <w:rsid w:val="009C7EFF"/>
    <w:rsid w:val="009D1788"/>
    <w:rsid w:val="009D7E2C"/>
    <w:rsid w:val="009E18B2"/>
    <w:rsid w:val="009E62B9"/>
    <w:rsid w:val="009F5272"/>
    <w:rsid w:val="00A009EB"/>
    <w:rsid w:val="00A00B24"/>
    <w:rsid w:val="00A01D9E"/>
    <w:rsid w:val="00A06B03"/>
    <w:rsid w:val="00A1401C"/>
    <w:rsid w:val="00A16570"/>
    <w:rsid w:val="00A17D92"/>
    <w:rsid w:val="00A2250A"/>
    <w:rsid w:val="00A25DB0"/>
    <w:rsid w:val="00A327B3"/>
    <w:rsid w:val="00A330DA"/>
    <w:rsid w:val="00A37F12"/>
    <w:rsid w:val="00A43152"/>
    <w:rsid w:val="00A4422B"/>
    <w:rsid w:val="00A51B22"/>
    <w:rsid w:val="00A541DF"/>
    <w:rsid w:val="00A60A6F"/>
    <w:rsid w:val="00A6183C"/>
    <w:rsid w:val="00A63ED3"/>
    <w:rsid w:val="00A64F4B"/>
    <w:rsid w:val="00A72B3D"/>
    <w:rsid w:val="00A73705"/>
    <w:rsid w:val="00A74DE3"/>
    <w:rsid w:val="00A76745"/>
    <w:rsid w:val="00A801CA"/>
    <w:rsid w:val="00A82D76"/>
    <w:rsid w:val="00A8311E"/>
    <w:rsid w:val="00A83DA3"/>
    <w:rsid w:val="00A86EE0"/>
    <w:rsid w:val="00A907A9"/>
    <w:rsid w:val="00A90C34"/>
    <w:rsid w:val="00A916CB"/>
    <w:rsid w:val="00A93024"/>
    <w:rsid w:val="00A95034"/>
    <w:rsid w:val="00A95423"/>
    <w:rsid w:val="00A96337"/>
    <w:rsid w:val="00A973F7"/>
    <w:rsid w:val="00AA2162"/>
    <w:rsid w:val="00AA3B0E"/>
    <w:rsid w:val="00AA4FA1"/>
    <w:rsid w:val="00AA5791"/>
    <w:rsid w:val="00AB2A32"/>
    <w:rsid w:val="00AB59A9"/>
    <w:rsid w:val="00AC10F2"/>
    <w:rsid w:val="00AC18C0"/>
    <w:rsid w:val="00AC1AD9"/>
    <w:rsid w:val="00AC4264"/>
    <w:rsid w:val="00AC67B4"/>
    <w:rsid w:val="00AD22B9"/>
    <w:rsid w:val="00AD62A9"/>
    <w:rsid w:val="00AD7496"/>
    <w:rsid w:val="00AD760C"/>
    <w:rsid w:val="00AE23E6"/>
    <w:rsid w:val="00AE44A2"/>
    <w:rsid w:val="00AE7240"/>
    <w:rsid w:val="00AF1CDC"/>
    <w:rsid w:val="00AF462F"/>
    <w:rsid w:val="00AF5E34"/>
    <w:rsid w:val="00AF72B6"/>
    <w:rsid w:val="00B000B5"/>
    <w:rsid w:val="00B006C5"/>
    <w:rsid w:val="00B027F8"/>
    <w:rsid w:val="00B038AE"/>
    <w:rsid w:val="00B07E5A"/>
    <w:rsid w:val="00B1482E"/>
    <w:rsid w:val="00B16596"/>
    <w:rsid w:val="00B21555"/>
    <w:rsid w:val="00B2194C"/>
    <w:rsid w:val="00B21D3E"/>
    <w:rsid w:val="00B2395E"/>
    <w:rsid w:val="00B24548"/>
    <w:rsid w:val="00B31CD0"/>
    <w:rsid w:val="00B33BBF"/>
    <w:rsid w:val="00B36053"/>
    <w:rsid w:val="00B43D56"/>
    <w:rsid w:val="00B4528D"/>
    <w:rsid w:val="00B46DE8"/>
    <w:rsid w:val="00B6130D"/>
    <w:rsid w:val="00B618EB"/>
    <w:rsid w:val="00B62ACA"/>
    <w:rsid w:val="00B67168"/>
    <w:rsid w:val="00B70D33"/>
    <w:rsid w:val="00B71E89"/>
    <w:rsid w:val="00B75468"/>
    <w:rsid w:val="00B76FD5"/>
    <w:rsid w:val="00B8124A"/>
    <w:rsid w:val="00B903E6"/>
    <w:rsid w:val="00B92AEE"/>
    <w:rsid w:val="00B94D6C"/>
    <w:rsid w:val="00BA39F6"/>
    <w:rsid w:val="00BA645A"/>
    <w:rsid w:val="00BB3D68"/>
    <w:rsid w:val="00BC0DFD"/>
    <w:rsid w:val="00BD2874"/>
    <w:rsid w:val="00BD5FC4"/>
    <w:rsid w:val="00BE3D45"/>
    <w:rsid w:val="00BE67A5"/>
    <w:rsid w:val="00BE680D"/>
    <w:rsid w:val="00BE7111"/>
    <w:rsid w:val="00BF106E"/>
    <w:rsid w:val="00BF5327"/>
    <w:rsid w:val="00BF66CF"/>
    <w:rsid w:val="00C048C8"/>
    <w:rsid w:val="00C11FD4"/>
    <w:rsid w:val="00C17EE8"/>
    <w:rsid w:val="00C23CCA"/>
    <w:rsid w:val="00C252DB"/>
    <w:rsid w:val="00C33935"/>
    <w:rsid w:val="00C361FB"/>
    <w:rsid w:val="00C419DE"/>
    <w:rsid w:val="00C4404C"/>
    <w:rsid w:val="00C45459"/>
    <w:rsid w:val="00C458AC"/>
    <w:rsid w:val="00C5302D"/>
    <w:rsid w:val="00C561BD"/>
    <w:rsid w:val="00C617B4"/>
    <w:rsid w:val="00C61EE9"/>
    <w:rsid w:val="00C61FA0"/>
    <w:rsid w:val="00C629B4"/>
    <w:rsid w:val="00C640B4"/>
    <w:rsid w:val="00C70F14"/>
    <w:rsid w:val="00C71372"/>
    <w:rsid w:val="00C72F45"/>
    <w:rsid w:val="00C73BB3"/>
    <w:rsid w:val="00C74369"/>
    <w:rsid w:val="00C77A03"/>
    <w:rsid w:val="00C8044F"/>
    <w:rsid w:val="00C81FBE"/>
    <w:rsid w:val="00C82564"/>
    <w:rsid w:val="00C843B5"/>
    <w:rsid w:val="00C8529A"/>
    <w:rsid w:val="00C8712E"/>
    <w:rsid w:val="00C87A02"/>
    <w:rsid w:val="00C93EA5"/>
    <w:rsid w:val="00C97344"/>
    <w:rsid w:val="00CA6F2D"/>
    <w:rsid w:val="00CB3793"/>
    <w:rsid w:val="00CB73E0"/>
    <w:rsid w:val="00CD047E"/>
    <w:rsid w:val="00CD5219"/>
    <w:rsid w:val="00CD657F"/>
    <w:rsid w:val="00CD6C5E"/>
    <w:rsid w:val="00CD7FCD"/>
    <w:rsid w:val="00CE5D48"/>
    <w:rsid w:val="00CE68A5"/>
    <w:rsid w:val="00CF2242"/>
    <w:rsid w:val="00CF54D7"/>
    <w:rsid w:val="00CF7990"/>
    <w:rsid w:val="00D00F88"/>
    <w:rsid w:val="00D04DD2"/>
    <w:rsid w:val="00D2033A"/>
    <w:rsid w:val="00D2086B"/>
    <w:rsid w:val="00D26FBC"/>
    <w:rsid w:val="00D2761C"/>
    <w:rsid w:val="00D30D33"/>
    <w:rsid w:val="00D32A90"/>
    <w:rsid w:val="00D34681"/>
    <w:rsid w:val="00D3538E"/>
    <w:rsid w:val="00D35EA2"/>
    <w:rsid w:val="00D36EC8"/>
    <w:rsid w:val="00D441CE"/>
    <w:rsid w:val="00D44B2E"/>
    <w:rsid w:val="00D45D8E"/>
    <w:rsid w:val="00D55D1F"/>
    <w:rsid w:val="00D6463A"/>
    <w:rsid w:val="00D649FA"/>
    <w:rsid w:val="00D66E3C"/>
    <w:rsid w:val="00D704FC"/>
    <w:rsid w:val="00D7113C"/>
    <w:rsid w:val="00D7388B"/>
    <w:rsid w:val="00D760F8"/>
    <w:rsid w:val="00D84F87"/>
    <w:rsid w:val="00D86873"/>
    <w:rsid w:val="00D90BF2"/>
    <w:rsid w:val="00D94B4C"/>
    <w:rsid w:val="00D951F7"/>
    <w:rsid w:val="00D956CF"/>
    <w:rsid w:val="00D95A43"/>
    <w:rsid w:val="00D96CFA"/>
    <w:rsid w:val="00D9782E"/>
    <w:rsid w:val="00DA0EF2"/>
    <w:rsid w:val="00DA255C"/>
    <w:rsid w:val="00DB0BB0"/>
    <w:rsid w:val="00DB4E9B"/>
    <w:rsid w:val="00DC2780"/>
    <w:rsid w:val="00DC352D"/>
    <w:rsid w:val="00DC64BC"/>
    <w:rsid w:val="00DD12D3"/>
    <w:rsid w:val="00DD1480"/>
    <w:rsid w:val="00DD3D49"/>
    <w:rsid w:val="00DD6F83"/>
    <w:rsid w:val="00DE1887"/>
    <w:rsid w:val="00DE4E5F"/>
    <w:rsid w:val="00DE67CA"/>
    <w:rsid w:val="00DE7093"/>
    <w:rsid w:val="00DF0E5E"/>
    <w:rsid w:val="00DF2528"/>
    <w:rsid w:val="00E02565"/>
    <w:rsid w:val="00E043FD"/>
    <w:rsid w:val="00E05D21"/>
    <w:rsid w:val="00E14D7E"/>
    <w:rsid w:val="00E270AE"/>
    <w:rsid w:val="00E32DF6"/>
    <w:rsid w:val="00E3582A"/>
    <w:rsid w:val="00E36FE9"/>
    <w:rsid w:val="00E37226"/>
    <w:rsid w:val="00E43F03"/>
    <w:rsid w:val="00E44B0F"/>
    <w:rsid w:val="00E53674"/>
    <w:rsid w:val="00E53916"/>
    <w:rsid w:val="00E605CD"/>
    <w:rsid w:val="00E613E4"/>
    <w:rsid w:val="00E6262C"/>
    <w:rsid w:val="00E65EAF"/>
    <w:rsid w:val="00E67053"/>
    <w:rsid w:val="00E67149"/>
    <w:rsid w:val="00E67865"/>
    <w:rsid w:val="00E70A59"/>
    <w:rsid w:val="00E70DC2"/>
    <w:rsid w:val="00E80B2F"/>
    <w:rsid w:val="00E81908"/>
    <w:rsid w:val="00E827F8"/>
    <w:rsid w:val="00E8379D"/>
    <w:rsid w:val="00E908F5"/>
    <w:rsid w:val="00E9312D"/>
    <w:rsid w:val="00E95C92"/>
    <w:rsid w:val="00EA1260"/>
    <w:rsid w:val="00EA1AEE"/>
    <w:rsid w:val="00EA2C58"/>
    <w:rsid w:val="00EA5AA3"/>
    <w:rsid w:val="00EB5F51"/>
    <w:rsid w:val="00EC21ED"/>
    <w:rsid w:val="00EC3245"/>
    <w:rsid w:val="00ED0793"/>
    <w:rsid w:val="00ED159D"/>
    <w:rsid w:val="00ED1AE6"/>
    <w:rsid w:val="00ED2174"/>
    <w:rsid w:val="00ED4596"/>
    <w:rsid w:val="00ED4A30"/>
    <w:rsid w:val="00EE2A1F"/>
    <w:rsid w:val="00EE2E3B"/>
    <w:rsid w:val="00EE6C64"/>
    <w:rsid w:val="00EE7CC2"/>
    <w:rsid w:val="00EF76C6"/>
    <w:rsid w:val="00F0302C"/>
    <w:rsid w:val="00F1729D"/>
    <w:rsid w:val="00F243E4"/>
    <w:rsid w:val="00F27B75"/>
    <w:rsid w:val="00F30530"/>
    <w:rsid w:val="00F335C1"/>
    <w:rsid w:val="00F3404E"/>
    <w:rsid w:val="00F5125D"/>
    <w:rsid w:val="00F51916"/>
    <w:rsid w:val="00F522D2"/>
    <w:rsid w:val="00F6141F"/>
    <w:rsid w:val="00F6376A"/>
    <w:rsid w:val="00F639ED"/>
    <w:rsid w:val="00F739E1"/>
    <w:rsid w:val="00F7498E"/>
    <w:rsid w:val="00F768AC"/>
    <w:rsid w:val="00F775F0"/>
    <w:rsid w:val="00F84109"/>
    <w:rsid w:val="00F84502"/>
    <w:rsid w:val="00F91622"/>
    <w:rsid w:val="00F92D0E"/>
    <w:rsid w:val="00F93C6C"/>
    <w:rsid w:val="00F94162"/>
    <w:rsid w:val="00F953DA"/>
    <w:rsid w:val="00FA45E8"/>
    <w:rsid w:val="00FB20AF"/>
    <w:rsid w:val="00FC1754"/>
    <w:rsid w:val="00FC503D"/>
    <w:rsid w:val="00FC6B16"/>
    <w:rsid w:val="00FC789C"/>
    <w:rsid w:val="00FC792D"/>
    <w:rsid w:val="00FD18BA"/>
    <w:rsid w:val="00FD1DC8"/>
    <w:rsid w:val="00FD2A37"/>
    <w:rsid w:val="00FD3532"/>
    <w:rsid w:val="00FD3B6A"/>
    <w:rsid w:val="00FD41A0"/>
    <w:rsid w:val="00FD4E0D"/>
    <w:rsid w:val="00FE62B9"/>
    <w:rsid w:val="00FF020A"/>
    <w:rsid w:val="00FF04DA"/>
    <w:rsid w:val="00FF4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2F22"/>
  <w15:chartTrackingRefBased/>
  <w15:docId w15:val="{071F0A28-40A3-4365-BE45-34CA62F3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47814"/>
    <w:rPr>
      <w:kern w:val="20"/>
      <w:sz w:val="24"/>
      <w:szCs w:val="24"/>
    </w:rPr>
  </w:style>
  <w:style w:type="paragraph" w:styleId="Nagwek3">
    <w:name w:val="heading 3"/>
    <w:basedOn w:val="Normalny"/>
    <w:next w:val="Normalny"/>
    <w:link w:val="Nagwek3Znak"/>
    <w:unhideWhenUsed/>
    <w:qFormat/>
    <w:rsid w:val="005031B2"/>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qFormat/>
    <w:rsid w:val="00C8044F"/>
    <w:pPr>
      <w:keepNext/>
      <w:widowControl w:val="0"/>
      <w:shd w:val="clear" w:color="auto" w:fill="FFFFFF"/>
      <w:autoSpaceDE w:val="0"/>
      <w:autoSpaceDN w:val="0"/>
      <w:adjustRightInd w:val="0"/>
      <w:spacing w:before="485"/>
      <w:ind w:right="5"/>
      <w:jc w:val="center"/>
      <w:outlineLvl w:val="4"/>
    </w:pPr>
    <w:rPr>
      <w:rFonts w:ascii="Arial" w:hAnsi="Arial"/>
      <w:b/>
      <w:bCs/>
      <w:spacing w:val="75"/>
      <w:kern w:val="0"/>
      <w:sz w:val="26"/>
      <w:szCs w:val="26"/>
      <w:lang w:val="x-none" w:eastAsia="x-none"/>
    </w:rPr>
  </w:style>
  <w:style w:type="paragraph" w:styleId="Nagwek6">
    <w:name w:val="heading 6"/>
    <w:basedOn w:val="Normalny"/>
    <w:next w:val="Normalny"/>
    <w:link w:val="Nagwek6Znak"/>
    <w:qFormat/>
    <w:rsid w:val="0053375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F72B6"/>
    <w:rPr>
      <w:sz w:val="20"/>
      <w:szCs w:val="20"/>
      <w:lang w:val="x-none" w:eastAsia="x-none"/>
    </w:rPr>
  </w:style>
  <w:style w:type="character" w:customStyle="1" w:styleId="TekstprzypisudolnegoZnak">
    <w:name w:val="Tekst przypisu dolnego Znak"/>
    <w:link w:val="Tekstprzypisudolnego"/>
    <w:uiPriority w:val="99"/>
    <w:semiHidden/>
    <w:rsid w:val="00AF72B6"/>
    <w:rPr>
      <w:kern w:val="20"/>
    </w:rPr>
  </w:style>
  <w:style w:type="character" w:styleId="Odwoanieprzypisudolnego">
    <w:name w:val="footnote reference"/>
    <w:uiPriority w:val="99"/>
    <w:semiHidden/>
    <w:unhideWhenUsed/>
    <w:rsid w:val="00AF72B6"/>
    <w:rPr>
      <w:vertAlign w:val="superscript"/>
    </w:rPr>
  </w:style>
  <w:style w:type="character" w:customStyle="1" w:styleId="Nagwek5Znak">
    <w:name w:val="Nagłówek 5 Znak"/>
    <w:link w:val="Nagwek5"/>
    <w:rsid w:val="00C8044F"/>
    <w:rPr>
      <w:rFonts w:ascii="Arial" w:hAnsi="Arial" w:cs="Arial"/>
      <w:b/>
      <w:bCs/>
      <w:spacing w:val="75"/>
      <w:sz w:val="26"/>
      <w:szCs w:val="26"/>
      <w:shd w:val="clear" w:color="auto" w:fill="FFFFFF"/>
    </w:rPr>
  </w:style>
  <w:style w:type="paragraph" w:styleId="Tekstpodstawowywcity3">
    <w:name w:val="Body Text Indent 3"/>
    <w:basedOn w:val="Normalny"/>
    <w:link w:val="Tekstpodstawowywcity3Znak"/>
    <w:semiHidden/>
    <w:rsid w:val="00C8044F"/>
    <w:pPr>
      <w:widowControl w:val="0"/>
      <w:shd w:val="clear" w:color="auto" w:fill="FFFFFF"/>
      <w:autoSpaceDE w:val="0"/>
      <w:autoSpaceDN w:val="0"/>
      <w:adjustRightInd w:val="0"/>
      <w:spacing w:before="629"/>
      <w:ind w:left="1512"/>
      <w:jc w:val="center"/>
    </w:pPr>
    <w:rPr>
      <w:spacing w:val="-4"/>
      <w:kern w:val="0"/>
      <w:sz w:val="22"/>
      <w:szCs w:val="22"/>
      <w:lang w:val="x-none" w:eastAsia="x-none"/>
    </w:rPr>
  </w:style>
  <w:style w:type="character" w:customStyle="1" w:styleId="Tekstpodstawowywcity3Znak">
    <w:name w:val="Tekst podstawowy wcięty 3 Znak"/>
    <w:link w:val="Tekstpodstawowywcity3"/>
    <w:semiHidden/>
    <w:rsid w:val="00C8044F"/>
    <w:rPr>
      <w:spacing w:val="-4"/>
      <w:sz w:val="22"/>
      <w:szCs w:val="22"/>
      <w:shd w:val="clear" w:color="auto" w:fill="FFFFFF"/>
    </w:rPr>
  </w:style>
  <w:style w:type="paragraph" w:customStyle="1" w:styleId="Kolorowalistaakcent11">
    <w:name w:val="Kolorowa lista — akcent 11"/>
    <w:basedOn w:val="Normalny"/>
    <w:qFormat/>
    <w:rsid w:val="005175BE"/>
    <w:pPr>
      <w:spacing w:line="360" w:lineRule="auto"/>
      <w:ind w:left="720" w:right="51"/>
      <w:contextualSpacing/>
      <w:jc w:val="center"/>
    </w:pPr>
    <w:rPr>
      <w:rFonts w:ascii="Calibri" w:eastAsia="Calibri" w:hAnsi="Calibri"/>
      <w:kern w:val="0"/>
      <w:sz w:val="22"/>
      <w:szCs w:val="22"/>
      <w:lang w:eastAsia="en-US"/>
    </w:rPr>
  </w:style>
  <w:style w:type="paragraph" w:customStyle="1" w:styleId="Tekstpodstawowy31">
    <w:name w:val="Tekst podstawowy 31"/>
    <w:basedOn w:val="Normalny"/>
    <w:rsid w:val="00A00B24"/>
    <w:pPr>
      <w:widowControl w:val="0"/>
      <w:suppressAutoHyphens/>
      <w:autoSpaceDE w:val="0"/>
      <w:spacing w:after="120"/>
    </w:pPr>
    <w:rPr>
      <w:kern w:val="0"/>
      <w:sz w:val="16"/>
      <w:szCs w:val="16"/>
      <w:lang w:eastAsia="zh-CN"/>
    </w:rPr>
  </w:style>
  <w:style w:type="paragraph" w:customStyle="1" w:styleId="Tekstpodstawowy21">
    <w:name w:val="Tekst podstawowy 21"/>
    <w:basedOn w:val="Normalny"/>
    <w:rsid w:val="00A00B24"/>
    <w:pPr>
      <w:widowControl w:val="0"/>
      <w:suppressAutoHyphens/>
      <w:autoSpaceDE w:val="0"/>
      <w:spacing w:after="120" w:line="480" w:lineRule="auto"/>
    </w:pPr>
    <w:rPr>
      <w:kern w:val="0"/>
      <w:sz w:val="20"/>
      <w:szCs w:val="20"/>
      <w:lang w:eastAsia="zh-CN"/>
    </w:rPr>
  </w:style>
  <w:style w:type="paragraph" w:customStyle="1" w:styleId="tresc">
    <w:name w:val="tresc"/>
    <w:rsid w:val="00A00B24"/>
    <w:pPr>
      <w:widowControl w:val="0"/>
      <w:tabs>
        <w:tab w:val="left" w:pos="1417"/>
      </w:tabs>
      <w:suppressAutoHyphens/>
      <w:autoSpaceDE w:val="0"/>
      <w:spacing w:line="220" w:lineRule="atLeast"/>
      <w:ind w:left="567" w:right="567"/>
      <w:jc w:val="both"/>
    </w:pPr>
    <w:rPr>
      <w:rFonts w:ascii="PL SwitzerlandCondensed" w:hAnsi="PL SwitzerlandCondensed" w:cs="PL SwitzerlandCondensed"/>
      <w:sz w:val="19"/>
      <w:szCs w:val="19"/>
      <w:lang w:val="en-US" w:eastAsia="zh-CN"/>
    </w:rPr>
  </w:style>
  <w:style w:type="paragraph" w:customStyle="1" w:styleId="rozdzia">
    <w:name w:val="rozdział"/>
    <w:basedOn w:val="Normalny"/>
    <w:rsid w:val="00A00B24"/>
    <w:pPr>
      <w:suppressAutoHyphens/>
      <w:autoSpaceDE w:val="0"/>
      <w:jc w:val="center"/>
    </w:pPr>
    <w:rPr>
      <w:b/>
      <w:bCs/>
      <w:kern w:val="0"/>
      <w:lang w:eastAsia="zh-CN"/>
    </w:rPr>
  </w:style>
  <w:style w:type="table" w:styleId="Tabela-Siatka">
    <w:name w:val="Table Grid"/>
    <w:basedOn w:val="Standardowy"/>
    <w:uiPriority w:val="59"/>
    <w:rsid w:val="00D4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link w:val="Nagwek6"/>
    <w:semiHidden/>
    <w:rsid w:val="0053375A"/>
    <w:rPr>
      <w:rFonts w:ascii="Calibri" w:eastAsia="Times New Roman" w:hAnsi="Calibri" w:cs="Times New Roman"/>
      <w:b/>
      <w:bCs/>
      <w:kern w:val="20"/>
      <w:sz w:val="22"/>
      <w:szCs w:val="22"/>
    </w:rPr>
  </w:style>
  <w:style w:type="character" w:styleId="Hipercze">
    <w:name w:val="Hyperlink"/>
    <w:uiPriority w:val="99"/>
    <w:semiHidden/>
    <w:unhideWhenUsed/>
    <w:rsid w:val="00636EF7"/>
    <w:rPr>
      <w:color w:val="0000FF"/>
      <w:u w:val="single"/>
    </w:rPr>
  </w:style>
  <w:style w:type="paragraph" w:styleId="Tekstpodstawowywcity">
    <w:name w:val="Body Text Indent"/>
    <w:basedOn w:val="Normalny"/>
    <w:link w:val="TekstpodstawowywcityZnak"/>
    <w:uiPriority w:val="99"/>
    <w:semiHidden/>
    <w:unhideWhenUsed/>
    <w:rsid w:val="00C5302D"/>
    <w:pPr>
      <w:spacing w:after="120"/>
      <w:ind w:left="283"/>
    </w:pPr>
  </w:style>
  <w:style w:type="character" w:customStyle="1" w:styleId="TekstpodstawowywcityZnak">
    <w:name w:val="Tekst podstawowy wcięty Znak"/>
    <w:link w:val="Tekstpodstawowywcity"/>
    <w:uiPriority w:val="99"/>
    <w:semiHidden/>
    <w:rsid w:val="00C5302D"/>
    <w:rPr>
      <w:kern w:val="20"/>
      <w:sz w:val="24"/>
      <w:szCs w:val="24"/>
    </w:rPr>
  </w:style>
  <w:style w:type="paragraph" w:styleId="Tekstpodstawowywcity2">
    <w:name w:val="Body Text Indent 2"/>
    <w:basedOn w:val="Normalny"/>
    <w:link w:val="Tekstpodstawowywcity2Znak"/>
    <w:uiPriority w:val="99"/>
    <w:semiHidden/>
    <w:unhideWhenUsed/>
    <w:rsid w:val="00C5302D"/>
    <w:pPr>
      <w:spacing w:after="120" w:line="480" w:lineRule="auto"/>
      <w:ind w:left="283"/>
    </w:pPr>
  </w:style>
  <w:style w:type="character" w:customStyle="1" w:styleId="Tekstpodstawowywcity2Znak">
    <w:name w:val="Tekst podstawowy wcięty 2 Znak"/>
    <w:link w:val="Tekstpodstawowywcity2"/>
    <w:uiPriority w:val="99"/>
    <w:semiHidden/>
    <w:rsid w:val="00C5302D"/>
    <w:rPr>
      <w:kern w:val="20"/>
      <w:sz w:val="24"/>
      <w:szCs w:val="24"/>
    </w:rPr>
  </w:style>
  <w:style w:type="paragraph" w:styleId="Nagwek">
    <w:name w:val="header"/>
    <w:basedOn w:val="Normalny"/>
    <w:link w:val="NagwekZnak"/>
    <w:uiPriority w:val="99"/>
    <w:semiHidden/>
    <w:unhideWhenUsed/>
    <w:rsid w:val="000C054C"/>
    <w:pPr>
      <w:tabs>
        <w:tab w:val="center" w:pos="4536"/>
        <w:tab w:val="right" w:pos="9072"/>
      </w:tabs>
    </w:pPr>
  </w:style>
  <w:style w:type="character" w:customStyle="1" w:styleId="NagwekZnak">
    <w:name w:val="Nagłówek Znak"/>
    <w:link w:val="Nagwek"/>
    <w:uiPriority w:val="99"/>
    <w:semiHidden/>
    <w:rsid w:val="000C054C"/>
    <w:rPr>
      <w:kern w:val="20"/>
      <w:sz w:val="24"/>
      <w:szCs w:val="24"/>
    </w:rPr>
  </w:style>
  <w:style w:type="paragraph" w:styleId="Stopka">
    <w:name w:val="footer"/>
    <w:basedOn w:val="Normalny"/>
    <w:link w:val="StopkaZnak"/>
    <w:uiPriority w:val="99"/>
    <w:unhideWhenUsed/>
    <w:rsid w:val="000C054C"/>
    <w:pPr>
      <w:tabs>
        <w:tab w:val="center" w:pos="4536"/>
        <w:tab w:val="right" w:pos="9072"/>
      </w:tabs>
    </w:pPr>
  </w:style>
  <w:style w:type="character" w:customStyle="1" w:styleId="StopkaZnak">
    <w:name w:val="Stopka Znak"/>
    <w:link w:val="Stopka"/>
    <w:uiPriority w:val="99"/>
    <w:rsid w:val="000C054C"/>
    <w:rPr>
      <w:kern w:val="20"/>
      <w:sz w:val="24"/>
      <w:szCs w:val="24"/>
    </w:rPr>
  </w:style>
  <w:style w:type="paragraph" w:styleId="Tekstdymka">
    <w:name w:val="Balloon Text"/>
    <w:basedOn w:val="Normalny"/>
    <w:link w:val="TekstdymkaZnak"/>
    <w:uiPriority w:val="99"/>
    <w:semiHidden/>
    <w:unhideWhenUsed/>
    <w:rsid w:val="00A60A6F"/>
    <w:rPr>
      <w:rFonts w:ascii="Segoe UI" w:hAnsi="Segoe UI" w:cs="Segoe UI"/>
      <w:sz w:val="18"/>
      <w:szCs w:val="18"/>
    </w:rPr>
  </w:style>
  <w:style w:type="character" w:customStyle="1" w:styleId="TekstdymkaZnak">
    <w:name w:val="Tekst dymka Znak"/>
    <w:link w:val="Tekstdymka"/>
    <w:uiPriority w:val="99"/>
    <w:semiHidden/>
    <w:rsid w:val="00A60A6F"/>
    <w:rPr>
      <w:rFonts w:ascii="Segoe UI" w:hAnsi="Segoe UI" w:cs="Segoe UI"/>
      <w:kern w:val="20"/>
      <w:sz w:val="18"/>
      <w:szCs w:val="18"/>
    </w:rPr>
  </w:style>
  <w:style w:type="character" w:styleId="Odwoaniedokomentarza">
    <w:name w:val="annotation reference"/>
    <w:uiPriority w:val="99"/>
    <w:semiHidden/>
    <w:unhideWhenUsed/>
    <w:rsid w:val="00844CA8"/>
    <w:rPr>
      <w:sz w:val="16"/>
      <w:szCs w:val="16"/>
    </w:rPr>
  </w:style>
  <w:style w:type="paragraph" w:styleId="Tekstkomentarza">
    <w:name w:val="annotation text"/>
    <w:basedOn w:val="Normalny"/>
    <w:link w:val="TekstkomentarzaZnak"/>
    <w:uiPriority w:val="99"/>
    <w:unhideWhenUsed/>
    <w:rsid w:val="00844CA8"/>
    <w:rPr>
      <w:sz w:val="20"/>
      <w:szCs w:val="20"/>
    </w:rPr>
  </w:style>
  <w:style w:type="character" w:customStyle="1" w:styleId="TekstkomentarzaZnak">
    <w:name w:val="Tekst komentarza Znak"/>
    <w:link w:val="Tekstkomentarza"/>
    <w:uiPriority w:val="99"/>
    <w:rsid w:val="00844CA8"/>
    <w:rPr>
      <w:kern w:val="20"/>
    </w:rPr>
  </w:style>
  <w:style w:type="paragraph" w:styleId="Tematkomentarza">
    <w:name w:val="annotation subject"/>
    <w:basedOn w:val="Tekstkomentarza"/>
    <w:next w:val="Tekstkomentarza"/>
    <w:link w:val="TematkomentarzaZnak"/>
    <w:uiPriority w:val="99"/>
    <w:semiHidden/>
    <w:unhideWhenUsed/>
    <w:rsid w:val="00844CA8"/>
    <w:rPr>
      <w:b/>
      <w:bCs/>
    </w:rPr>
  </w:style>
  <w:style w:type="character" w:customStyle="1" w:styleId="TematkomentarzaZnak">
    <w:name w:val="Temat komentarza Znak"/>
    <w:link w:val="Tematkomentarza"/>
    <w:uiPriority w:val="99"/>
    <w:semiHidden/>
    <w:rsid w:val="00844CA8"/>
    <w:rPr>
      <w:b/>
      <w:bCs/>
      <w:kern w:val="20"/>
    </w:rPr>
  </w:style>
  <w:style w:type="character" w:styleId="Pogrubienie">
    <w:name w:val="Strong"/>
    <w:uiPriority w:val="22"/>
    <w:qFormat/>
    <w:rsid w:val="00B46DE8"/>
    <w:rPr>
      <w:b/>
      <w:bCs/>
    </w:rPr>
  </w:style>
  <w:style w:type="paragraph" w:styleId="Tekstpodstawowy">
    <w:name w:val="Body Text"/>
    <w:basedOn w:val="Normalny"/>
    <w:rsid w:val="002E1876"/>
    <w:pPr>
      <w:spacing w:after="120"/>
    </w:pPr>
  </w:style>
  <w:style w:type="paragraph" w:styleId="Tekstprzypisukocowego">
    <w:name w:val="endnote text"/>
    <w:basedOn w:val="Normalny"/>
    <w:semiHidden/>
    <w:rsid w:val="00A541DF"/>
    <w:rPr>
      <w:sz w:val="20"/>
      <w:szCs w:val="20"/>
    </w:rPr>
  </w:style>
  <w:style w:type="character" w:styleId="Odwoanieprzypisukocowego">
    <w:name w:val="endnote reference"/>
    <w:semiHidden/>
    <w:rsid w:val="00A541DF"/>
    <w:rPr>
      <w:vertAlign w:val="superscript"/>
    </w:rPr>
  </w:style>
  <w:style w:type="paragraph" w:customStyle="1" w:styleId="Default">
    <w:name w:val="Default"/>
    <w:rsid w:val="005770AA"/>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262B50"/>
  </w:style>
  <w:style w:type="paragraph" w:styleId="Poprawka">
    <w:name w:val="Revision"/>
    <w:hidden/>
    <w:uiPriority w:val="99"/>
    <w:semiHidden/>
    <w:rsid w:val="00242B73"/>
    <w:rPr>
      <w:kern w:val="20"/>
      <w:sz w:val="24"/>
      <w:szCs w:val="24"/>
    </w:rPr>
  </w:style>
  <w:style w:type="character" w:customStyle="1" w:styleId="Nagwek3Znak">
    <w:name w:val="Nagłówek 3 Znak"/>
    <w:link w:val="Nagwek3"/>
    <w:rsid w:val="005031B2"/>
    <w:rPr>
      <w:rFonts w:ascii="Calibri Light" w:eastAsia="Times New Roman" w:hAnsi="Calibri Light" w:cs="Times New Roman"/>
      <w:b/>
      <w:bCs/>
      <w:kern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6594</Words>
  <Characters>39565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46067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Wójtowicz Władysław</dc:creator>
  <cp:keywords/>
  <cp:lastModifiedBy>Marcin Chałupka ROP</cp:lastModifiedBy>
  <cp:revision>4</cp:revision>
  <cp:lastPrinted>2020-03-02T09:37:00Z</cp:lastPrinted>
  <dcterms:created xsi:type="dcterms:W3CDTF">2020-03-02T10:37:00Z</dcterms:created>
  <dcterms:modified xsi:type="dcterms:W3CDTF">2020-03-02T11:17:00Z</dcterms:modified>
</cp:coreProperties>
</file>