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6178" w14:textId="77777777" w:rsidR="00C26E23" w:rsidRPr="00C26E23" w:rsidRDefault="00C26E23" w:rsidP="00C26E23">
      <w:pPr>
        <w:jc w:val="right"/>
        <w:rPr>
          <w:sz w:val="16"/>
          <w:szCs w:val="16"/>
        </w:rPr>
      </w:pPr>
      <w:r w:rsidRPr="00C26E23">
        <w:rPr>
          <w:sz w:val="16"/>
          <w:szCs w:val="16"/>
        </w:rPr>
        <w:t>Załącznik nr 1</w:t>
      </w:r>
    </w:p>
    <w:p w14:paraId="751A0DDC" w14:textId="77777777" w:rsidR="00C26E23" w:rsidRPr="00C26E23" w:rsidRDefault="00C26E23" w:rsidP="00C26E23">
      <w:pPr>
        <w:jc w:val="right"/>
        <w:rPr>
          <w:sz w:val="16"/>
          <w:szCs w:val="16"/>
        </w:rPr>
      </w:pPr>
      <w:bookmarkStart w:id="0" w:name="_Hlk89934707"/>
      <w:r w:rsidRPr="00C26E23">
        <w:rPr>
          <w:sz w:val="16"/>
          <w:szCs w:val="16"/>
        </w:rPr>
        <w:t>do „POLITYKI OTM-R – OTWARTY PRZEJRZYSTY MERYTORYCZNY PROCES REKRUTACJI”</w:t>
      </w:r>
      <w:bookmarkEnd w:id="0"/>
    </w:p>
    <w:p w14:paraId="0392A5E4" w14:textId="77777777" w:rsidR="00C26E23" w:rsidRPr="00C26E23" w:rsidRDefault="00C26E23" w:rsidP="00C26E23">
      <w:pPr>
        <w:spacing w:line="276" w:lineRule="auto"/>
        <w:jc w:val="center"/>
        <w:rPr>
          <w:rFonts w:ascii="Arial" w:hAnsi="Arial" w:cs="Arial"/>
          <w:b/>
          <w:bCs/>
          <w:color w:val="212529"/>
          <w:kern w:val="36"/>
        </w:rPr>
      </w:pPr>
    </w:p>
    <w:p w14:paraId="2BF2BDC6" w14:textId="77777777" w:rsidR="00C26E23" w:rsidRPr="00C26E23" w:rsidRDefault="00C26E23" w:rsidP="00C26E23">
      <w:pPr>
        <w:spacing w:line="276" w:lineRule="auto"/>
        <w:jc w:val="center"/>
        <w:rPr>
          <w:rFonts w:ascii="Arial" w:hAnsi="Arial" w:cs="Arial"/>
          <w:b/>
        </w:rPr>
      </w:pPr>
      <w:r w:rsidRPr="00C26E23">
        <w:rPr>
          <w:rFonts w:ascii="Arial" w:hAnsi="Arial" w:cs="Arial"/>
          <w:b/>
        </w:rPr>
        <w:t>Asystent (K/M) w grupie pracowników badawczo-dydaktycznych, Instytut Informatyki Stosowanej, Wydział Elektrotechniki, Elektroniki, Informatyki i Automatyki Politechniki Łódzkiej</w:t>
      </w:r>
    </w:p>
    <w:p w14:paraId="1A671346" w14:textId="77777777" w:rsidR="00C26E23" w:rsidRPr="00C26E23" w:rsidRDefault="00C26E23" w:rsidP="00C26E23">
      <w:pPr>
        <w:spacing w:line="276" w:lineRule="auto"/>
        <w:jc w:val="center"/>
        <w:rPr>
          <w:rFonts w:ascii="Arial" w:hAnsi="Arial" w:cs="Arial"/>
          <w:b/>
        </w:rPr>
      </w:pPr>
    </w:p>
    <w:p w14:paraId="7F5B1CB3" w14:textId="77777777" w:rsidR="00C26E23" w:rsidRPr="00C26E23" w:rsidRDefault="00C26E23" w:rsidP="00C26E23">
      <w:pPr>
        <w:shd w:val="clear" w:color="auto" w:fill="FFFFFF"/>
        <w:spacing w:line="276" w:lineRule="auto"/>
        <w:jc w:val="both"/>
        <w:rPr>
          <w:rFonts w:ascii="Arial" w:hAnsi="Arial" w:cs="Arial"/>
          <w:i/>
          <w:iCs/>
          <w:color w:val="000000"/>
          <w:shd w:val="clear" w:color="auto" w:fill="FFFFFF"/>
        </w:rPr>
      </w:pPr>
      <w:r w:rsidRPr="00C26E23">
        <w:rPr>
          <w:rFonts w:ascii="Arial" w:hAnsi="Arial" w:cs="Arial"/>
          <w:i/>
          <w:iCs/>
          <w:color w:val="000000"/>
          <w:shd w:val="clear" w:color="auto" w:fill="FFFFFF"/>
        </w:rPr>
        <w:t>Politechnika Łódzka jest jedną z najlepszych uczelni technicznych w Polsce. Posiada 80-letnią tradycję i 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6568E8AD" w14:textId="77777777" w:rsidR="00C26E23" w:rsidRPr="00C26E23" w:rsidRDefault="00C26E23" w:rsidP="00C26E23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4B31330" w14:textId="77777777" w:rsidR="00C26E23" w:rsidRPr="00C26E23" w:rsidRDefault="00C26E23" w:rsidP="00C26E23">
      <w:pPr>
        <w:numPr>
          <w:ilvl w:val="0"/>
          <w:numId w:val="19"/>
        </w:numPr>
        <w:spacing w:line="276" w:lineRule="auto"/>
        <w:ind w:left="851"/>
        <w:contextualSpacing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C26E23">
        <w:rPr>
          <w:rFonts w:ascii="Arial" w:hAnsi="Arial" w:cs="Arial"/>
          <w:b/>
          <w:bCs/>
        </w:rPr>
        <w:t>Wymagania stawiane osobie kandydującej:</w:t>
      </w:r>
    </w:p>
    <w:p w14:paraId="64F3BFD9" w14:textId="77777777" w:rsidR="00C26E23" w:rsidRPr="00C26E23" w:rsidRDefault="00C26E23" w:rsidP="00C26E23">
      <w:pPr>
        <w:numPr>
          <w:ilvl w:val="0"/>
          <w:numId w:val="22"/>
        </w:numPr>
        <w:spacing w:line="276" w:lineRule="auto"/>
        <w:contextualSpacing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C26E23">
        <w:rPr>
          <w:rFonts w:ascii="Arial" w:hAnsi="Arial" w:cs="Arial"/>
        </w:rPr>
        <w:t xml:space="preserve">tytuł magistra w dziedzinie: informatyki, interakcji człowiek-komputer, automatyki, lub pokrewnych, </w:t>
      </w:r>
    </w:p>
    <w:p w14:paraId="7613D680" w14:textId="0E4D08A5" w:rsidR="00C26E23" w:rsidRPr="00C26E23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doświadczenie dydaktyczne w prowadzeniu zajęć na wyższej uczelni, związanych z zagadnieniami interakcji człowiek-komputer, informatyki lub pokrewnymi</w:t>
      </w:r>
      <w:r w:rsidR="003E32B8">
        <w:rPr>
          <w:rFonts w:ascii="Arial" w:hAnsi="Arial" w:cs="Arial"/>
        </w:rPr>
        <w:t>;</w:t>
      </w:r>
    </w:p>
    <w:p w14:paraId="7218D133" w14:textId="153E72F4" w:rsidR="00C26E23" w:rsidRPr="00C26E23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znajomość języka polskiego w stopniu umożliwiającym prowadzenie zajęć dydaktycznych</w:t>
      </w:r>
      <w:r w:rsidR="003E32B8">
        <w:rPr>
          <w:rFonts w:ascii="Arial" w:hAnsi="Arial" w:cs="Arial"/>
        </w:rPr>
        <w:t>;</w:t>
      </w:r>
    </w:p>
    <w:p w14:paraId="3D1E9687" w14:textId="24BBC9FE" w:rsidR="00C26E23" w:rsidRPr="00C26E23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znajomość języka angielskiego na poziomie co najmniej B2</w:t>
      </w:r>
      <w:r w:rsidR="003E32B8">
        <w:rPr>
          <w:rFonts w:ascii="Arial" w:hAnsi="Arial" w:cs="Arial"/>
        </w:rPr>
        <w:t>;</w:t>
      </w:r>
    </w:p>
    <w:p w14:paraId="132243BD" w14:textId="6378A86E" w:rsidR="00270ED0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doświadczenie w wystąpieniach na konferencjach krajowych oraz międzynarodowych</w:t>
      </w:r>
      <w:r w:rsidR="00270ED0">
        <w:rPr>
          <w:rFonts w:ascii="Arial" w:hAnsi="Arial" w:cs="Arial"/>
        </w:rPr>
        <w:t>;</w:t>
      </w:r>
    </w:p>
    <w:p w14:paraId="59817C67" w14:textId="16ECBD2E" w:rsidR="00C26E23" w:rsidRPr="00C26E23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umiejętność publicznej prezentacji wyników prac naukowych</w:t>
      </w:r>
      <w:r w:rsidR="003E32B8">
        <w:rPr>
          <w:rFonts w:ascii="Arial" w:hAnsi="Arial" w:cs="Arial"/>
        </w:rPr>
        <w:t>;</w:t>
      </w:r>
    </w:p>
    <w:p w14:paraId="578E6092" w14:textId="6AC84B4F" w:rsidR="00C26E23" w:rsidRPr="00C26E23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doświadczenie w zespołach realizujących projekty naukowe, badawczo-rozwojowe i/lub edukacyjne w dziedzinie projektowania systemów informatycznych, interfejsów i badania użytkownika</w:t>
      </w:r>
      <w:r w:rsidR="003E32B8">
        <w:rPr>
          <w:rFonts w:ascii="Arial" w:hAnsi="Arial" w:cs="Arial"/>
        </w:rPr>
        <w:t>;</w:t>
      </w:r>
    </w:p>
    <w:p w14:paraId="0C1BA320" w14:textId="4B4DF6B0" w:rsidR="00C26E23" w:rsidRPr="00C26E23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umiejętność samodzielnego przygotowywania publikacji naukowych i sporządzania raportów naukowych</w:t>
      </w:r>
      <w:r w:rsidR="003E32B8">
        <w:rPr>
          <w:rFonts w:ascii="Arial" w:hAnsi="Arial" w:cs="Arial"/>
        </w:rPr>
        <w:t>;</w:t>
      </w:r>
    </w:p>
    <w:p w14:paraId="1B4DAD30" w14:textId="45CEA4F8" w:rsidR="00C26E23" w:rsidRPr="00661CA7" w:rsidRDefault="00C26E23" w:rsidP="00C26E23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color w:val="EE0000"/>
        </w:rPr>
      </w:pPr>
      <w:r w:rsidRPr="00C26E23">
        <w:rPr>
          <w:rFonts w:ascii="Arial" w:hAnsi="Arial" w:cs="Arial"/>
        </w:rPr>
        <w:t xml:space="preserve">doświadczenie badawcze w dziedzinie informatyki technicznej, poświadczone publikacją </w:t>
      </w:r>
      <w:r w:rsidR="00EB2C6C">
        <w:rPr>
          <w:rFonts w:ascii="Arial" w:hAnsi="Arial" w:cs="Arial"/>
        </w:rPr>
        <w:br/>
      </w:r>
      <w:r w:rsidRPr="00C26E23">
        <w:rPr>
          <w:rFonts w:ascii="Arial" w:hAnsi="Arial" w:cs="Arial"/>
        </w:rPr>
        <w:t xml:space="preserve">w czasopiśmie lub materiałach </w:t>
      </w:r>
      <w:r w:rsidRPr="005E472F">
        <w:rPr>
          <w:rFonts w:ascii="Arial" w:hAnsi="Arial" w:cs="Arial"/>
        </w:rPr>
        <w:t>konferencyjnych</w:t>
      </w:r>
      <w:r w:rsidR="00EB2C6C">
        <w:rPr>
          <w:rFonts w:ascii="Arial" w:hAnsi="Arial" w:cs="Arial"/>
        </w:rPr>
        <w:t>.</w:t>
      </w:r>
    </w:p>
    <w:p w14:paraId="0DF9C483" w14:textId="77777777" w:rsidR="00C26E23" w:rsidRPr="00C26E23" w:rsidRDefault="00C26E23" w:rsidP="00C26E2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851"/>
        <w:contextualSpacing/>
        <w:jc w:val="both"/>
        <w:rPr>
          <w:rFonts w:ascii="Arial" w:hAnsi="Arial" w:cs="Arial"/>
          <w:b/>
          <w:bCs/>
        </w:rPr>
      </w:pPr>
      <w:r w:rsidRPr="00C26E23">
        <w:rPr>
          <w:rFonts w:ascii="Arial" w:hAnsi="Arial" w:cs="Arial"/>
          <w:b/>
          <w:bCs/>
        </w:rPr>
        <w:t>Warunki pracy:</w:t>
      </w:r>
    </w:p>
    <w:p w14:paraId="41F4804D" w14:textId="479ADDCE" w:rsidR="00C26E23" w:rsidRPr="00C26E23" w:rsidRDefault="00C26E23" w:rsidP="00C26E2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Rodzaj umowy: umowa o pracę na pełen etat</w:t>
      </w:r>
      <w:r w:rsidR="00000320">
        <w:rPr>
          <w:rFonts w:ascii="Arial" w:hAnsi="Arial" w:cs="Arial"/>
        </w:rPr>
        <w:t>;</w:t>
      </w:r>
    </w:p>
    <w:p w14:paraId="5BEAD1FA" w14:textId="0E3831C5" w:rsidR="00C26E23" w:rsidRPr="00C26E23" w:rsidRDefault="00C26E23" w:rsidP="00C26E2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Okres zatrudnienia: na czas nieokreślony</w:t>
      </w:r>
      <w:r w:rsidR="00575FE9">
        <w:rPr>
          <w:rFonts w:ascii="Arial" w:hAnsi="Arial" w:cs="Arial"/>
        </w:rPr>
        <w:t>;</w:t>
      </w:r>
    </w:p>
    <w:p w14:paraId="5A865303" w14:textId="77777777" w:rsidR="00C26E23" w:rsidRPr="00C26E23" w:rsidRDefault="00C26E23" w:rsidP="00C26E2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Przewidywany termin rozpoczęcia pracy: marzec 2026 r.</w:t>
      </w:r>
    </w:p>
    <w:p w14:paraId="6E2B8935" w14:textId="3FD4FFBF" w:rsidR="00C26E23" w:rsidRPr="00EB2C6C" w:rsidRDefault="00C26E23" w:rsidP="00C26E23">
      <w:pPr>
        <w:numPr>
          <w:ilvl w:val="0"/>
          <w:numId w:val="20"/>
        </w:numPr>
        <w:spacing w:line="276" w:lineRule="auto"/>
        <w:contextualSpacing/>
        <w:jc w:val="both"/>
        <w:rPr>
          <w:rFonts w:ascii="Arial" w:hAnsi="Arial" w:cs="Arial"/>
        </w:rPr>
      </w:pPr>
      <w:r w:rsidRPr="00EB2C6C">
        <w:rPr>
          <w:rFonts w:ascii="Arial" w:hAnsi="Arial" w:cs="Arial"/>
        </w:rPr>
        <w:t>Wynagrodzenie:</w:t>
      </w:r>
    </w:p>
    <w:p w14:paraId="5DA0887B" w14:textId="66F705DD" w:rsidR="00BE2A27" w:rsidRPr="00EB2C6C" w:rsidRDefault="00C26E23" w:rsidP="006E4B35">
      <w:pPr>
        <w:numPr>
          <w:ilvl w:val="0"/>
          <w:numId w:val="21"/>
        </w:numPr>
        <w:spacing w:line="276" w:lineRule="auto"/>
        <w:ind w:left="1428"/>
        <w:contextualSpacing/>
        <w:jc w:val="both"/>
        <w:rPr>
          <w:rFonts w:ascii="Arial" w:hAnsi="Arial" w:cs="Arial"/>
        </w:rPr>
      </w:pPr>
      <w:r w:rsidRPr="00EB2C6C">
        <w:rPr>
          <w:rFonts w:ascii="Arial" w:hAnsi="Arial" w:cs="Arial"/>
        </w:rPr>
        <w:t xml:space="preserve">od </w:t>
      </w:r>
      <w:r w:rsidR="009C51F2" w:rsidRPr="00EB2C6C">
        <w:rPr>
          <w:rFonts w:ascii="Arial" w:hAnsi="Arial" w:cs="Arial"/>
        </w:rPr>
        <w:t xml:space="preserve">5 300,00 </w:t>
      </w:r>
      <w:r w:rsidRPr="00EB2C6C">
        <w:rPr>
          <w:rFonts w:ascii="Arial" w:hAnsi="Arial" w:cs="Arial"/>
        </w:rPr>
        <w:t>PLN + dodatek stażowy dla kandydatów z mniejszym doświadczeniem</w:t>
      </w:r>
      <w:r w:rsidR="00BE2A27" w:rsidRPr="00EB2C6C">
        <w:rPr>
          <w:rFonts w:ascii="Arial" w:hAnsi="Arial" w:cs="Arial"/>
        </w:rPr>
        <w:t>,</w:t>
      </w:r>
    </w:p>
    <w:p w14:paraId="6538C1D6" w14:textId="653F240B" w:rsidR="00C26E23" w:rsidRPr="00EB2C6C" w:rsidRDefault="00BE2A27" w:rsidP="00BE2A27">
      <w:pPr>
        <w:numPr>
          <w:ilvl w:val="0"/>
          <w:numId w:val="21"/>
        </w:numPr>
        <w:spacing w:line="276" w:lineRule="auto"/>
        <w:ind w:left="1428"/>
        <w:contextualSpacing/>
        <w:jc w:val="both"/>
        <w:rPr>
          <w:rFonts w:ascii="Arial" w:hAnsi="Arial" w:cs="Arial"/>
        </w:rPr>
      </w:pPr>
      <w:r w:rsidRPr="00EB2C6C">
        <w:rPr>
          <w:rFonts w:ascii="Arial" w:hAnsi="Arial" w:cs="Arial"/>
        </w:rPr>
        <w:t xml:space="preserve">do </w:t>
      </w:r>
      <w:r w:rsidR="006E4B35" w:rsidRPr="00EB2C6C">
        <w:rPr>
          <w:rFonts w:ascii="Arial" w:hAnsi="Arial" w:cs="Arial"/>
        </w:rPr>
        <w:t>6 610,00 PLN + dodatek stażowy dla kandydatów z doświadczeniem</w:t>
      </w:r>
      <w:r w:rsidRPr="00EB2C6C">
        <w:rPr>
          <w:rFonts w:ascii="Arial" w:hAnsi="Arial" w:cs="Arial"/>
        </w:rPr>
        <w:t>.</w:t>
      </w:r>
    </w:p>
    <w:p w14:paraId="4D712893" w14:textId="3F87BB28" w:rsidR="00C26E23" w:rsidRPr="00EB2C6C" w:rsidRDefault="00C26E23" w:rsidP="00C26E23">
      <w:pPr>
        <w:spacing w:line="276" w:lineRule="auto"/>
        <w:ind w:left="1068"/>
        <w:jc w:val="both"/>
        <w:rPr>
          <w:rFonts w:ascii="Arial" w:hAnsi="Arial" w:cs="Arial"/>
        </w:rPr>
      </w:pPr>
      <w:r w:rsidRPr="00EB2C6C">
        <w:rPr>
          <w:rFonts w:ascii="Arial" w:hAnsi="Arial" w:cs="Arial"/>
        </w:rPr>
        <w:t>Kryteria ustalania wynagrodzenia: zakres obowiązków, kompetencje, doświadczenie, odpowiedzialność – zgodnie z zasadami obiektywnymi i neutralnymi płciowo.</w:t>
      </w:r>
    </w:p>
    <w:p w14:paraId="092E7695" w14:textId="21C10373" w:rsidR="00C26E23" w:rsidRPr="00C26E23" w:rsidRDefault="00C26E23" w:rsidP="00C26E23">
      <w:pPr>
        <w:numPr>
          <w:ilvl w:val="0"/>
          <w:numId w:val="19"/>
        </w:numPr>
        <w:spacing w:line="276" w:lineRule="auto"/>
        <w:ind w:left="851"/>
        <w:contextualSpacing/>
        <w:jc w:val="both"/>
        <w:rPr>
          <w:rFonts w:ascii="Arial" w:hAnsi="Arial" w:cs="Arial"/>
          <w:b/>
          <w:bCs/>
        </w:rPr>
      </w:pPr>
      <w:r w:rsidRPr="00C26E23">
        <w:rPr>
          <w:rFonts w:ascii="Arial" w:hAnsi="Arial" w:cs="Arial"/>
          <w:b/>
          <w:bCs/>
        </w:rPr>
        <w:t>Opis zakresu zadań i obowiązków:</w:t>
      </w:r>
    </w:p>
    <w:p w14:paraId="5687EA2D" w14:textId="77777777" w:rsidR="00C26E23" w:rsidRPr="00C26E23" w:rsidRDefault="00C26E23" w:rsidP="00C26E23">
      <w:pPr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 xml:space="preserve">prowadzenie badań naukowych z zakresu dyscypliny Informatyka Techniczna i Telekomunikacja </w:t>
      </w:r>
      <w:r w:rsidRPr="00C26E23">
        <w:rPr>
          <w:rFonts w:ascii="Arial" w:hAnsi="Arial" w:cs="Arial"/>
        </w:rPr>
        <w:br/>
        <w:t>(w tym: przygotowywanie publikacji naukowych oraz wystąpienia na konferencjach krajowych oraz międzynarodowych);</w:t>
      </w:r>
    </w:p>
    <w:p w14:paraId="372F9518" w14:textId="0805D827" w:rsidR="00C26E23" w:rsidRPr="00C26E23" w:rsidRDefault="00C26E23" w:rsidP="00C26E23">
      <w:pPr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prowadzenie zajęć dydaktycznych na prowadzonych przez Instytut kierunkach studiów</w:t>
      </w:r>
      <w:r w:rsidR="00CE0F90">
        <w:rPr>
          <w:rFonts w:ascii="Arial" w:hAnsi="Arial" w:cs="Arial"/>
        </w:rPr>
        <w:t xml:space="preserve"> </w:t>
      </w:r>
      <w:r w:rsidR="00CE0F90">
        <w:rPr>
          <w:rFonts w:ascii="Arial" w:hAnsi="Arial" w:cs="Arial"/>
        </w:rPr>
        <w:br/>
      </w:r>
      <w:r w:rsidRPr="00C26E23">
        <w:rPr>
          <w:rFonts w:ascii="Arial" w:hAnsi="Arial" w:cs="Arial"/>
        </w:rPr>
        <w:t>(m. in. wykłady, ćwiczenia, laboratoria, projekty);</w:t>
      </w:r>
    </w:p>
    <w:p w14:paraId="37777DE8" w14:textId="77777777" w:rsidR="00C26E23" w:rsidRPr="00C26E23" w:rsidRDefault="00C26E23" w:rsidP="00C26E23">
      <w:pPr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lastRenderedPageBreak/>
        <w:t>uczestnictwo w projektach badawczych realizowanych w Instytucie oraz aplikowanie o granty finansowane przez zewnętrzne instytucje;</w:t>
      </w:r>
    </w:p>
    <w:p w14:paraId="7E25EBFE" w14:textId="2DE97CB0" w:rsidR="00C26E23" w:rsidRPr="00C26E23" w:rsidRDefault="00C26E23" w:rsidP="00C26E23">
      <w:pPr>
        <w:numPr>
          <w:ilvl w:val="0"/>
          <w:numId w:val="23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</w:rPr>
        <w:t>udział w pracach organizacyjnych</w:t>
      </w:r>
      <w:r w:rsidR="005756ED">
        <w:rPr>
          <w:rFonts w:ascii="Arial" w:hAnsi="Arial" w:cs="Arial"/>
        </w:rPr>
        <w:t>.</w:t>
      </w:r>
    </w:p>
    <w:p w14:paraId="0FDB70C1" w14:textId="77777777" w:rsidR="00C26E23" w:rsidRPr="00EE4EDD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EE4EDD">
        <w:rPr>
          <w:rFonts w:ascii="Arial" w:hAnsi="Arial" w:cs="Arial"/>
          <w:b/>
          <w:bCs/>
        </w:rPr>
        <w:t>Wykaz wymaganych dokumentów:</w:t>
      </w:r>
    </w:p>
    <w:p w14:paraId="70814ACA" w14:textId="77777777" w:rsidR="00C26E23" w:rsidRPr="00EE4EDD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EE4EDD">
        <w:rPr>
          <w:rFonts w:ascii="Arial" w:eastAsiaTheme="minorHAnsi" w:hAnsi="Arial" w:cs="Arial"/>
          <w:lang w:eastAsia="en-US"/>
        </w:rPr>
        <w:t>podanie o zatrudnienie do JM Rektora PŁ;</w:t>
      </w:r>
    </w:p>
    <w:p w14:paraId="2B1F2DCE" w14:textId="77777777" w:rsidR="00C26E23" w:rsidRPr="00EE4EDD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EE4EDD">
        <w:rPr>
          <w:rFonts w:ascii="Arial" w:eastAsiaTheme="minorHAnsi" w:hAnsi="Arial" w:cs="Arial"/>
          <w:lang w:eastAsia="en-US"/>
        </w:rPr>
        <w:t>CV;</w:t>
      </w:r>
    </w:p>
    <w:p w14:paraId="662D0C94" w14:textId="77777777" w:rsidR="00C26E23" w:rsidRPr="00C26E23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EE4EDD">
        <w:rPr>
          <w:rFonts w:ascii="Arial" w:eastAsiaTheme="minorHAnsi" w:hAnsi="Arial" w:cs="Arial"/>
          <w:lang w:eastAsia="en-US"/>
        </w:rPr>
        <w:t xml:space="preserve">Kwestionariusz osobowy dla osoby ubiegającej się o zatrudnienie w Politechnice Łódzkiej, stanowiący załącznik nr 1.1 do „POLITYKI OTM-R – OTWARTY PRZEJRZYSTY MERYTORYCZNY PROCES </w:t>
      </w:r>
      <w:r w:rsidRPr="00C26E23">
        <w:rPr>
          <w:rFonts w:ascii="Arial" w:eastAsiaTheme="minorHAnsi" w:hAnsi="Arial" w:cs="Arial"/>
          <w:lang w:eastAsia="en-US"/>
        </w:rPr>
        <w:t>REKRUTACJI”;</w:t>
      </w:r>
    </w:p>
    <w:p w14:paraId="69487450" w14:textId="77777777" w:rsidR="00C26E23" w:rsidRPr="00C26E23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26E23">
        <w:rPr>
          <w:rFonts w:ascii="Arial" w:eastAsiaTheme="minorHAnsi" w:hAnsi="Arial" w:cs="Arial"/>
          <w:lang w:eastAsia="en-US"/>
        </w:rPr>
        <w:t>Klauzula o ochronie danych osobowych, stanowiąca załącznik nr 1.2 do „POLITYKI OTM-R – OTWARTY PRZEJRZYSTY MERYTORYCZNY PROCES REKRUTACJI”;</w:t>
      </w:r>
    </w:p>
    <w:p w14:paraId="1BA30625" w14:textId="77777777" w:rsidR="00C26E23" w:rsidRPr="00C26E23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26E23">
        <w:rPr>
          <w:rFonts w:ascii="Arial" w:eastAsiaTheme="minorHAnsi" w:hAnsi="Arial" w:cs="Arial"/>
          <w:lang w:eastAsia="en-US"/>
        </w:rPr>
        <w:t>Zgoda na przetwarzanie danych osobowych, stanowiąca załącznik nr 1.3 do „POLITYKI OTM-R – OTWARTY PRZEJRZYSTY MERYTORYCZNY PROCES REKRUTACJI”;</w:t>
      </w:r>
    </w:p>
    <w:p w14:paraId="582F6E31" w14:textId="77777777" w:rsidR="00C26E23" w:rsidRPr="00C26E23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26E23">
        <w:rPr>
          <w:rFonts w:ascii="Arial" w:eastAsiaTheme="minorHAnsi" w:hAnsi="Arial" w:cs="Arial"/>
          <w:lang w:eastAsia="en-US"/>
        </w:rPr>
        <w:t>odpisy/kopie dyplomów;</w:t>
      </w:r>
    </w:p>
    <w:p w14:paraId="2EA322D9" w14:textId="77777777" w:rsidR="00C26E23" w:rsidRPr="00C26E23" w:rsidRDefault="00C26E23" w:rsidP="00C26E23">
      <w:pPr>
        <w:numPr>
          <w:ilvl w:val="0"/>
          <w:numId w:val="24"/>
        </w:numPr>
        <w:spacing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C26E23">
        <w:rPr>
          <w:rFonts w:ascii="Arial" w:eastAsiaTheme="minorHAnsi" w:hAnsi="Arial" w:cs="Arial"/>
          <w:lang w:eastAsia="en-US"/>
        </w:rPr>
        <w:t>inne dokumenty potwierdzające posiadane kwalifikacje.</w:t>
      </w:r>
    </w:p>
    <w:p w14:paraId="437C9887" w14:textId="04F5C7D8" w:rsidR="00C26E23" w:rsidRPr="00C26E23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b/>
        </w:rPr>
      </w:pPr>
      <w:r w:rsidRPr="00C26E23">
        <w:rPr>
          <w:rFonts w:ascii="Arial" w:hAnsi="Arial" w:cs="Arial"/>
          <w:b/>
        </w:rPr>
        <w:t xml:space="preserve">Miejsce, forma i termin składania dokumentów: </w:t>
      </w:r>
      <w:r w:rsidRPr="00C26E23">
        <w:rPr>
          <w:rFonts w:ascii="Arial" w:hAnsi="Arial" w:cs="Arial"/>
        </w:rPr>
        <w:t xml:space="preserve">Dokumenty należy przesłać drogą elektroniczną na adres mailowy: </w:t>
      </w:r>
      <w:hyperlink r:id="rId11" w:history="1">
        <w:r w:rsidR="004775A1" w:rsidRPr="00A852D0">
          <w:rPr>
            <w:rStyle w:val="Hipercze"/>
            <w:rFonts w:ascii="Arial" w:hAnsi="Arial" w:cs="Arial"/>
          </w:rPr>
          <w:t>katarzyna.lobejko@p.lodz.pl</w:t>
        </w:r>
      </w:hyperlink>
      <w:r w:rsidRPr="00C26E23">
        <w:rPr>
          <w:rFonts w:ascii="Arial" w:hAnsi="Arial" w:cs="Arial"/>
        </w:rPr>
        <w:t xml:space="preserve"> do </w:t>
      </w:r>
      <w:r w:rsidRPr="00493303">
        <w:rPr>
          <w:rFonts w:ascii="Arial" w:hAnsi="Arial" w:cs="Arial"/>
        </w:rPr>
        <w:t xml:space="preserve">dnia </w:t>
      </w:r>
      <w:r w:rsidR="00491F37">
        <w:rPr>
          <w:rFonts w:ascii="Arial" w:hAnsi="Arial" w:cs="Arial"/>
          <w:b/>
        </w:rPr>
        <w:t>9</w:t>
      </w:r>
      <w:r w:rsidRPr="00493303">
        <w:rPr>
          <w:rFonts w:ascii="Arial" w:hAnsi="Arial" w:cs="Arial"/>
          <w:b/>
        </w:rPr>
        <w:t xml:space="preserve"> lutego 2026 r.</w:t>
      </w:r>
      <w:r w:rsidRPr="00493303">
        <w:rPr>
          <w:rFonts w:ascii="Arial" w:hAnsi="Arial" w:cs="Arial"/>
        </w:rPr>
        <w:t xml:space="preserve"> </w:t>
      </w:r>
      <w:r w:rsidRPr="00C26E23">
        <w:rPr>
          <w:rFonts w:ascii="Arial" w:hAnsi="Arial" w:cs="Arial"/>
        </w:rPr>
        <w:t>Wszystkie wymagane dokumenty/załączniki należy przesłać w formie plików PDF (łączna wielkość załączanych plików nie powinna przekroczyć 10 MB) z dopiskiem w temacie maila</w:t>
      </w:r>
      <w:r w:rsidRPr="00C26E23">
        <w:rPr>
          <w:rFonts w:ascii="Arial" w:hAnsi="Arial" w:cs="Arial"/>
          <w:b/>
        </w:rPr>
        <w:t xml:space="preserve">: </w:t>
      </w:r>
      <w:bookmarkStart w:id="1" w:name="_Hlk217307056"/>
      <w:r w:rsidRPr="00C26E23">
        <w:rPr>
          <w:rFonts w:ascii="Arial" w:hAnsi="Arial" w:cs="Arial"/>
          <w:b/>
        </w:rPr>
        <w:t>„I24 Konkurs Asystent (K/M)”</w:t>
      </w:r>
      <w:bookmarkEnd w:id="1"/>
      <w:r w:rsidRPr="00C26E23">
        <w:rPr>
          <w:rFonts w:ascii="Arial" w:hAnsi="Arial" w:cs="Arial"/>
          <w:b/>
        </w:rPr>
        <w:t>.</w:t>
      </w:r>
    </w:p>
    <w:p w14:paraId="1DF447A4" w14:textId="77777777" w:rsidR="00C26E23" w:rsidRPr="00C26E23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b/>
        </w:rPr>
      </w:pPr>
      <w:r w:rsidRPr="00C26E23">
        <w:rPr>
          <w:rFonts w:ascii="Arial" w:hAnsi="Arial" w:cs="Arial"/>
          <w:b/>
        </w:rPr>
        <w:t>Dane osoby do kontaktu:</w:t>
      </w:r>
      <w:r w:rsidRPr="00C26E23">
        <w:rPr>
          <w:rFonts w:ascii="Arial" w:hAnsi="Arial" w:cs="Arial"/>
        </w:rPr>
        <w:t xml:space="preserve"> Katarzyna Łobejko: </w:t>
      </w:r>
      <w:hyperlink r:id="rId12" w:history="1">
        <w:r w:rsidRPr="00C26E23">
          <w:rPr>
            <w:rFonts w:ascii="Arial" w:hAnsi="Arial" w:cs="Arial"/>
            <w:color w:val="0000FF"/>
            <w:u w:val="single"/>
          </w:rPr>
          <w:t>katarzyna.lobejko@p.lodz.pl</w:t>
        </w:r>
      </w:hyperlink>
    </w:p>
    <w:p w14:paraId="3F6D14D4" w14:textId="7A1D8290" w:rsidR="00C26E23" w:rsidRPr="00C26E23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b/>
        </w:rPr>
      </w:pPr>
      <w:r w:rsidRPr="00C26E23">
        <w:rPr>
          <w:rFonts w:ascii="Arial" w:hAnsi="Arial" w:cs="Arial"/>
          <w:b/>
        </w:rPr>
        <w:t>Przewidywany termin rozstrzygnięcia konkursu:</w:t>
      </w:r>
      <w:r w:rsidRPr="00C26E23">
        <w:rPr>
          <w:rFonts w:ascii="Arial" w:hAnsi="Arial" w:cs="Arial"/>
        </w:rPr>
        <w:t xml:space="preserve"> </w:t>
      </w:r>
      <w:r w:rsidRPr="00C26E23">
        <w:rPr>
          <w:rFonts w:ascii="Arial" w:hAnsi="Arial" w:cs="Arial"/>
          <w:bCs/>
        </w:rPr>
        <w:t>1</w:t>
      </w:r>
      <w:r w:rsidR="00491F37">
        <w:rPr>
          <w:rFonts w:ascii="Arial" w:hAnsi="Arial" w:cs="Arial"/>
          <w:bCs/>
        </w:rPr>
        <w:t>6</w:t>
      </w:r>
      <w:r w:rsidRPr="00C26E23">
        <w:rPr>
          <w:rFonts w:ascii="Arial" w:hAnsi="Arial" w:cs="Arial"/>
          <w:bCs/>
        </w:rPr>
        <w:t xml:space="preserve"> luty 2026 r.</w:t>
      </w:r>
    </w:p>
    <w:p w14:paraId="56C4CFF9" w14:textId="77777777" w:rsidR="00C26E23" w:rsidRPr="00C26E23" w:rsidRDefault="00C26E23" w:rsidP="00C26E23">
      <w:pPr>
        <w:ind w:left="1003"/>
        <w:contextualSpacing/>
        <w:jc w:val="both"/>
        <w:rPr>
          <w:rFonts w:ascii="Arial" w:hAnsi="Arial" w:cs="Arial"/>
          <w:bCs/>
        </w:rPr>
      </w:pPr>
      <w:r w:rsidRPr="00C26E23">
        <w:rPr>
          <w:rFonts w:ascii="Arial" w:hAnsi="Arial" w:cs="Arial"/>
          <w:bCs/>
        </w:rPr>
        <w:t>Rozstrzygnięcie konkursu nie jest równoznaczne z nawiązaniem stosunku pracy z Politechniką Łódzką. Ostateczną decyzję o zatrudnieniu podejmie Rektor w oparciu o rekomendację komisji konkursowej. Kandydaci będą mogli dokonać odbioru złożonych przez siebie dokumentów związanych konkursem przez okres 30 dni od daty zakończenia konkursu.</w:t>
      </w:r>
    </w:p>
    <w:p w14:paraId="576B5DD2" w14:textId="77777777" w:rsidR="00C26E23" w:rsidRPr="00C26E23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</w:rPr>
      </w:pPr>
      <w:r w:rsidRPr="00C26E23">
        <w:rPr>
          <w:rFonts w:ascii="Arial" w:hAnsi="Arial" w:cs="Arial"/>
          <w:b/>
        </w:rPr>
        <w:t xml:space="preserve">Opis profilu jednostki ogłaszającej konkurs: </w:t>
      </w:r>
      <w:r w:rsidRPr="00C26E23">
        <w:rPr>
          <w:rFonts w:ascii="Arial" w:hAnsi="Arial" w:cs="Arial"/>
        </w:rPr>
        <w:t xml:space="preserve">Instytut Informatyki Stosowanej zajmuje się zarówno działalnością badawczą, jak i dydaktyczną. Oferuje kursy związane z informatyką na studiach pierwszego i drugiego stopnia, m.in. z zakresu: Informatyka i Technologie Informacyjne, Sztuczna Inteligencja i Uczenie Maszynowe oraz Interakcja Człowiek-Komputer. Główne kierunki badań naukowych to: tomografia procesowa, przetwarzanie i analiza obrazu/wizja komputerowa, algorytmy </w:t>
      </w:r>
      <w:r w:rsidRPr="00C26E23">
        <w:rPr>
          <w:rFonts w:ascii="Arial" w:hAnsi="Arial" w:cs="Arial"/>
        </w:rPr>
        <w:br/>
        <w:t>i bioinformatyka, interakcja człowiek-komputer, informatyka przemysłowa i sztuczna inteligencja.</w:t>
      </w:r>
    </w:p>
    <w:p w14:paraId="4CFB1D60" w14:textId="1DCE3FAA" w:rsidR="00C26E23" w:rsidRPr="00EB2C6C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b/>
        </w:rPr>
      </w:pPr>
      <w:r w:rsidRPr="00EB2C6C">
        <w:rPr>
          <w:rFonts w:ascii="Arial" w:hAnsi="Arial" w:cs="Arial"/>
        </w:rPr>
        <w:t>W przypadku wysyłania dokumentów drogą tradycyjną, na kopercie należy umieścić opis:</w:t>
      </w:r>
      <w:r w:rsidR="00CE0F90" w:rsidRPr="00EB2C6C">
        <w:rPr>
          <w:rFonts w:ascii="Arial" w:hAnsi="Arial" w:cs="Arial"/>
        </w:rPr>
        <w:t xml:space="preserve"> </w:t>
      </w:r>
      <w:r w:rsidR="00CE0F90" w:rsidRPr="00EB2C6C">
        <w:rPr>
          <w:rFonts w:ascii="Arial" w:hAnsi="Arial" w:cs="Arial"/>
        </w:rPr>
        <w:br/>
      </w:r>
      <w:r w:rsidRPr="00EB2C6C">
        <w:rPr>
          <w:rFonts w:ascii="Arial" w:hAnsi="Arial" w:cs="Arial"/>
          <w:b/>
        </w:rPr>
        <w:t>„I24 Konkurs Asystent (K/M)”</w:t>
      </w:r>
      <w:r w:rsidR="00EB2C6C" w:rsidRPr="00EB2C6C">
        <w:rPr>
          <w:rFonts w:ascii="Arial" w:hAnsi="Arial" w:cs="Arial"/>
          <w:b/>
        </w:rPr>
        <w:t>.</w:t>
      </w:r>
    </w:p>
    <w:p w14:paraId="58A2CEC7" w14:textId="77777777" w:rsidR="00C26E23" w:rsidRPr="00C26E23" w:rsidRDefault="00C26E23" w:rsidP="00C26E23">
      <w:pPr>
        <w:numPr>
          <w:ilvl w:val="0"/>
          <w:numId w:val="25"/>
        </w:numPr>
        <w:spacing w:line="276" w:lineRule="auto"/>
        <w:contextualSpacing/>
        <w:jc w:val="both"/>
        <w:rPr>
          <w:rFonts w:ascii="Arial" w:hAnsi="Arial" w:cs="Arial"/>
          <w:i/>
          <w:iCs/>
        </w:rPr>
      </w:pPr>
      <w:r w:rsidRPr="00C26E23">
        <w:rPr>
          <w:rFonts w:ascii="Arial" w:hAnsi="Arial" w:cs="Arial"/>
          <w:b/>
          <w:bCs/>
        </w:rPr>
        <w:t>Dodatkowe informacje:</w:t>
      </w:r>
      <w:r w:rsidRPr="00C26E23">
        <w:rPr>
          <w:rFonts w:ascii="Arial" w:hAnsi="Arial" w:cs="Arial"/>
          <w:i/>
          <w:iCs/>
        </w:rPr>
        <w:t xml:space="preserve"> Posiadamy wewnętrzną procedurę dokonywania zgłoszeń naruszeń prawa </w:t>
      </w:r>
      <w:r w:rsidRPr="00C26E23">
        <w:rPr>
          <w:rFonts w:ascii="Arial" w:hAnsi="Arial" w:cs="Arial"/>
          <w:i/>
          <w:iCs/>
        </w:rPr>
        <w:br/>
        <w:t>i podejmowania działań następczych w Politechnice Łódzkiej.</w:t>
      </w:r>
    </w:p>
    <w:p w14:paraId="78E39F80" w14:textId="77777777" w:rsidR="00C26E23" w:rsidRPr="00C26E23" w:rsidRDefault="00C26E23" w:rsidP="00C26E23">
      <w:pPr>
        <w:rPr>
          <w:rFonts w:ascii="Arial" w:hAnsi="Arial" w:cs="Arial"/>
          <w:sz w:val="16"/>
          <w:szCs w:val="16"/>
        </w:rPr>
      </w:pPr>
      <w:r w:rsidRPr="00C26E23">
        <w:rPr>
          <w:rFonts w:ascii="Arial" w:hAnsi="Arial" w:cs="Arial"/>
          <w:sz w:val="16"/>
          <w:szCs w:val="16"/>
        </w:rPr>
        <w:br w:type="page"/>
      </w:r>
    </w:p>
    <w:p w14:paraId="793183BE" w14:textId="63C4121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7B97F672" w14:textId="77777777" w:rsidR="000672D0" w:rsidRPr="000B2512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FD67F4F" w14:textId="77777777" w:rsidR="000672D0" w:rsidRPr="00793FDE" w:rsidRDefault="000672D0" w:rsidP="000672D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2DEB1F9" w14:textId="77777777" w:rsidR="000672D0" w:rsidRPr="00793FDE" w:rsidRDefault="000672D0" w:rsidP="000672D0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245E60BF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B23735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76FCD274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C22A30D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7D60DC1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9DA6B66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3B56EA11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105E68FE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0EE9172" w14:textId="77777777" w:rsidR="000672D0" w:rsidRPr="00793FDE" w:rsidRDefault="000672D0" w:rsidP="000672D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B4E8C98" w14:textId="77777777" w:rsidR="000672D0" w:rsidRPr="00793FDE" w:rsidRDefault="000672D0" w:rsidP="000672D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F747650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31EBC5C3" w14:textId="77777777" w:rsidR="000672D0" w:rsidRDefault="000672D0" w:rsidP="000672D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3D0E967E" w14:textId="77777777" w:rsidR="000672D0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73B032A4" w14:textId="77777777" w:rsidR="000672D0" w:rsidRPr="00373F94" w:rsidRDefault="000672D0" w:rsidP="000672D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993B9BC" w14:textId="77777777" w:rsidR="000672D0" w:rsidRPr="00793FDE" w:rsidRDefault="000672D0" w:rsidP="000672D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43493A63" w14:textId="77777777" w:rsidR="000672D0" w:rsidRPr="00793FDE" w:rsidRDefault="000672D0" w:rsidP="000672D0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51C0AD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A59AF73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DAC995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1832175" w14:textId="77777777" w:rsidR="000672D0" w:rsidRPr="00793FDE" w:rsidRDefault="000672D0" w:rsidP="000672D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EA7353C" w14:textId="77777777" w:rsidR="000672D0" w:rsidRPr="00793FDE" w:rsidRDefault="000672D0" w:rsidP="000672D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0FB20D53" w14:textId="77777777" w:rsidR="000672D0" w:rsidRPr="00793FDE" w:rsidRDefault="000672D0" w:rsidP="000672D0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CB5F5EB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BA80284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753E58" w14:textId="77777777" w:rsidR="000672D0" w:rsidRPr="00793FDE" w:rsidRDefault="000672D0" w:rsidP="000672D0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E59F3F" w14:textId="77777777" w:rsidR="000672D0" w:rsidRPr="00793FDE" w:rsidRDefault="000672D0" w:rsidP="000672D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5F1AEF3A" w14:textId="77777777" w:rsidR="000672D0" w:rsidRPr="00665648" w:rsidRDefault="000672D0" w:rsidP="000672D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27587EE1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09084C6B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E684DB6" w14:textId="77777777" w:rsidR="000672D0" w:rsidRDefault="000672D0" w:rsidP="000672D0">
      <w:pPr>
        <w:jc w:val="right"/>
        <w:rPr>
          <w:sz w:val="16"/>
          <w:szCs w:val="16"/>
        </w:rPr>
      </w:pPr>
    </w:p>
    <w:p w14:paraId="2279F25F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D570FBD" w14:textId="77777777" w:rsidR="00D81297" w:rsidRDefault="00D81297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C02362" w14:textId="4F4B0F8D" w:rsidR="00D81297" w:rsidRPr="00D81297" w:rsidRDefault="00D81297" w:rsidP="00D81297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255EA334" w14:textId="474E5283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3AA7CDD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52919E88" w14:textId="35961D7B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377B9BED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1C19A8B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1F6B4C1B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72535B6E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02E790F0" w14:textId="77777777" w:rsidR="00D81297" w:rsidRPr="00D81297" w:rsidRDefault="00D81297" w:rsidP="00D81297">
      <w:pPr>
        <w:pStyle w:val="Akapitzlist"/>
        <w:numPr>
          <w:ilvl w:val="0"/>
          <w:numId w:val="1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08AFF1FA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60E2AC6F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72FDFA06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146DB5B0" w14:textId="77777777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FDFDE01" w14:textId="2462689F" w:rsidR="00D81297" w:rsidRPr="00D81297" w:rsidRDefault="00D81297" w:rsidP="00D81297">
      <w:pPr>
        <w:pStyle w:val="Standard"/>
        <w:numPr>
          <w:ilvl w:val="0"/>
          <w:numId w:val="1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5A54A7A0" w14:textId="77777777" w:rsidR="00D81297" w:rsidRPr="00D81297" w:rsidRDefault="00D81297" w:rsidP="00D81297">
      <w:pPr>
        <w:pStyle w:val="Standard"/>
        <w:numPr>
          <w:ilvl w:val="0"/>
          <w:numId w:val="1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CAF881A" w14:textId="77777777" w:rsidR="00D81297" w:rsidRPr="00D81297" w:rsidRDefault="00D81297" w:rsidP="00D81297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6E4A9C12" w14:textId="75054B9F" w:rsidR="003C4D5D" w:rsidRDefault="000672D0" w:rsidP="00D81297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569C0A40" w14:textId="77777777" w:rsidR="003C4D5D" w:rsidRDefault="003C4D5D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EDA4609" w14:textId="3F526290" w:rsidR="000672D0" w:rsidRPr="003C4D5D" w:rsidRDefault="000672D0" w:rsidP="003C4D5D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76BDB6FC" w14:textId="77777777" w:rsidR="000672D0" w:rsidRPr="003C4D5D" w:rsidRDefault="000672D0" w:rsidP="000672D0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0672D0" w:rsidRPr="003C4D5D" w:rsidSect="000672D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721DB14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18DE8016" w14:textId="77777777" w:rsidR="000672D0" w:rsidRPr="00C51956" w:rsidRDefault="000672D0" w:rsidP="000672D0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AE47C19" w14:textId="77777777" w:rsidR="000672D0" w:rsidRDefault="000672D0" w:rsidP="000672D0">
      <w:pPr>
        <w:rPr>
          <w:sz w:val="16"/>
          <w:szCs w:val="16"/>
        </w:rPr>
      </w:pPr>
    </w:p>
    <w:p w14:paraId="1A799616" w14:textId="77777777" w:rsidR="000672D0" w:rsidRDefault="000672D0" w:rsidP="000672D0">
      <w:pPr>
        <w:jc w:val="right"/>
        <w:rPr>
          <w:sz w:val="16"/>
          <w:szCs w:val="16"/>
        </w:rPr>
      </w:pPr>
    </w:p>
    <w:p w14:paraId="457F9D03" w14:textId="77777777" w:rsidR="000672D0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4BB75FD2" w14:textId="77777777" w:rsidR="000672D0" w:rsidRPr="00C51956" w:rsidRDefault="000672D0" w:rsidP="000672D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090BAEC" w14:textId="5B5BE244" w:rsidR="00D81297" w:rsidRPr="00D81297" w:rsidRDefault="00D81297" w:rsidP="00D81297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20B808B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7EC2A5C" w14:textId="77777777" w:rsidR="00C4101A" w:rsidRPr="00230FBA" w:rsidRDefault="00C4101A" w:rsidP="00C4101A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 mi przedstawione widełki płacowe na wspomnianym w ogłoszeniu stanowisku pracy.</w:t>
      </w:r>
    </w:p>
    <w:p w14:paraId="4F333836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7B004063" w14:textId="77777777" w:rsidR="000672D0" w:rsidRPr="00C51956" w:rsidRDefault="000672D0" w:rsidP="000672D0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53B30ED3" w14:textId="77777777" w:rsidR="000672D0" w:rsidRPr="00C51956" w:rsidRDefault="000672D0" w:rsidP="000672D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74C8E0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EF20A38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567EF875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600E92EB" w14:textId="77777777" w:rsidR="000672D0" w:rsidRPr="00C51956" w:rsidRDefault="000672D0" w:rsidP="000672D0">
      <w:pPr>
        <w:spacing w:before="120"/>
        <w:jc w:val="both"/>
        <w:rPr>
          <w:rFonts w:ascii="Arial" w:hAnsi="Arial" w:cs="Arial"/>
          <w:szCs w:val="24"/>
        </w:rPr>
      </w:pPr>
    </w:p>
    <w:p w14:paraId="2A272939" w14:textId="77777777" w:rsidR="000672D0" w:rsidRPr="00C51956" w:rsidRDefault="000672D0" w:rsidP="000672D0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0EB8BF79" w14:textId="60964D43" w:rsidR="00C51956" w:rsidRPr="000672D0" w:rsidRDefault="00C51956" w:rsidP="000672D0"/>
    <w:sectPr w:rsidR="00C51956" w:rsidRPr="000672D0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3E0DA" w14:textId="77777777" w:rsidR="00877807" w:rsidRDefault="00877807">
      <w:r>
        <w:separator/>
      </w:r>
    </w:p>
  </w:endnote>
  <w:endnote w:type="continuationSeparator" w:id="0">
    <w:p w14:paraId="0A7DEE0D" w14:textId="77777777" w:rsidR="00877807" w:rsidRDefault="0087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8993" w14:textId="77777777" w:rsidR="000672D0" w:rsidRPr="0014177C" w:rsidRDefault="000672D0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80768" behindDoc="0" locked="0" layoutInCell="1" allowOverlap="1" wp14:anchorId="4457F1E6" wp14:editId="7CE7EF6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2F7191CA" w14:textId="77777777" w:rsidR="000672D0" w:rsidRPr="006719EE" w:rsidRDefault="000672D0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2F2AD81" w14:textId="77777777" w:rsidR="000672D0" w:rsidRDefault="000672D0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2F6ED68" w14:textId="77777777" w:rsidR="000672D0" w:rsidRPr="00DC2663" w:rsidRDefault="000672D0" w:rsidP="00C973BC">
    <w:pPr>
      <w:rPr>
        <w:lang w:val="en-US"/>
      </w:rPr>
    </w:pPr>
  </w:p>
  <w:p w14:paraId="75FE6374" w14:textId="77777777" w:rsidR="000672D0" w:rsidRPr="00373F94" w:rsidRDefault="000672D0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CE8F" w14:textId="44BDC6EA" w:rsidR="0044754C" w:rsidRPr="0014177C" w:rsidRDefault="0044754C" w:rsidP="0044754C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053E031E" w14:textId="30457A06" w:rsidR="0044754C" w:rsidRPr="006719EE" w:rsidRDefault="0044754C" w:rsidP="0044754C">
    <w:pPr>
      <w:ind w:left="708" w:firstLine="708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2162D167" wp14:editId="2390E66F">
          <wp:simplePos x="0" y="0"/>
          <wp:positionH relativeFrom="margin">
            <wp:posOffset>7705725</wp:posOffset>
          </wp:positionH>
          <wp:positionV relativeFrom="margin">
            <wp:posOffset>6234430</wp:posOffset>
          </wp:positionV>
          <wp:extent cx="2192020" cy="699135"/>
          <wp:effectExtent l="0" t="0" r="0" b="0"/>
          <wp:wrapSquare wrapText="bothSides"/>
          <wp:docPr id="732096229" name="Obraz 73209622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370A4E18" w14:textId="7466FBB0" w:rsidR="0044754C" w:rsidRPr="0044754C" w:rsidRDefault="005868F7" w:rsidP="0044754C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4F9BD9F0" wp14:editId="3881AA5B">
          <wp:simplePos x="0" y="0"/>
          <wp:positionH relativeFrom="margin">
            <wp:align>right</wp:align>
          </wp:positionH>
          <wp:positionV relativeFrom="margin">
            <wp:posOffset>8441348</wp:posOffset>
          </wp:positionV>
          <wp:extent cx="1758315" cy="560705"/>
          <wp:effectExtent l="0" t="0" r="0" b="0"/>
          <wp:wrapSquare wrapText="bothSides"/>
          <wp:docPr id="688792921" name="Obraz 688792921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452660" name="Obraz 678452660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54C" w:rsidRPr="0044754C">
      <w:rPr>
        <w:rFonts w:ascii="Arial" w:hAnsi="Arial" w:cs="Arial"/>
        <w:sz w:val="16"/>
        <w:szCs w:val="16"/>
        <w:lang w:val="en-US"/>
      </w:rPr>
      <w:t>tel. (+48 42) 631 29 29,</w:t>
    </w:r>
    <w:r w:rsidR="0044754C" w:rsidRPr="0044754C">
      <w:rPr>
        <w:rFonts w:ascii="Arial" w:hAnsi="Arial" w:cs="Arial"/>
        <w:color w:val="800000"/>
        <w:sz w:val="16"/>
        <w:szCs w:val="16"/>
        <w:lang w:val="en-US"/>
      </w:rPr>
      <w:t xml:space="preserve"> www.p.lodz.pl</w:t>
    </w:r>
  </w:p>
  <w:p w14:paraId="3BAA1D2C" w14:textId="59B279D6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51B19" w14:textId="77777777" w:rsidR="00877807" w:rsidRDefault="00877807">
      <w:r>
        <w:separator/>
      </w:r>
    </w:p>
  </w:footnote>
  <w:footnote w:type="continuationSeparator" w:id="0">
    <w:p w14:paraId="0C527318" w14:textId="77777777" w:rsidR="00877807" w:rsidRDefault="0087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401B" w14:textId="77777777" w:rsidR="000672D0" w:rsidRDefault="000672D0">
    <w:pPr>
      <w:pStyle w:val="Nagwek"/>
    </w:pPr>
    <w:r w:rsidRPr="00327A02">
      <w:rPr>
        <w:noProof/>
      </w:rPr>
      <w:drawing>
        <wp:anchor distT="0" distB="0" distL="114300" distR="114300" simplePos="0" relativeHeight="251679744" behindDoc="0" locked="0" layoutInCell="1" allowOverlap="1" wp14:anchorId="46BF0B18" wp14:editId="2A1979E0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8720" behindDoc="1" locked="1" layoutInCell="1" allowOverlap="1" wp14:anchorId="2E655E44" wp14:editId="01DE3305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064D49"/>
    <w:multiLevelType w:val="hybridMultilevel"/>
    <w:tmpl w:val="D518B092"/>
    <w:lvl w:ilvl="0" w:tplc="4426DC28">
      <w:start w:val="4"/>
      <w:numFmt w:val="decimal"/>
      <w:lvlText w:val="%1."/>
      <w:lvlJc w:val="left"/>
      <w:pPr>
        <w:ind w:left="1003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1E8103E9"/>
    <w:multiLevelType w:val="hybridMultilevel"/>
    <w:tmpl w:val="8638AB60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2EB"/>
    <w:multiLevelType w:val="hybridMultilevel"/>
    <w:tmpl w:val="CB52AE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934AFD"/>
    <w:multiLevelType w:val="hybridMultilevel"/>
    <w:tmpl w:val="5BE83B24"/>
    <w:lvl w:ilvl="0" w:tplc="673CEDF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AAB104B"/>
    <w:multiLevelType w:val="hybridMultilevel"/>
    <w:tmpl w:val="7F264C94"/>
    <w:lvl w:ilvl="0" w:tplc="1FEAA124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8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314338"/>
    <w:multiLevelType w:val="hybridMultilevel"/>
    <w:tmpl w:val="E30CEDD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2" w15:restartNumberingAfterBreak="0">
    <w:nsid w:val="718F3F79"/>
    <w:multiLevelType w:val="hybridMultilevel"/>
    <w:tmpl w:val="949E1632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3" w15:restartNumberingAfterBreak="0">
    <w:nsid w:val="73152F9B"/>
    <w:multiLevelType w:val="multilevel"/>
    <w:tmpl w:val="F75E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4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19"/>
  </w:num>
  <w:num w:numId="13" w16cid:durableId="531576333">
    <w:abstractNumId w:val="18"/>
  </w:num>
  <w:num w:numId="14" w16cid:durableId="1130981093">
    <w:abstractNumId w:val="10"/>
  </w:num>
  <w:num w:numId="15" w16cid:durableId="1605186940">
    <w:abstractNumId w:val="14"/>
  </w:num>
  <w:num w:numId="16" w16cid:durableId="885067537">
    <w:abstractNumId w:val="21"/>
  </w:num>
  <w:num w:numId="17" w16cid:durableId="589389486">
    <w:abstractNumId w:val="23"/>
  </w:num>
  <w:num w:numId="18" w16cid:durableId="149446738">
    <w:abstractNumId w:val="24"/>
  </w:num>
  <w:num w:numId="19" w16cid:durableId="1927491862">
    <w:abstractNumId w:val="17"/>
  </w:num>
  <w:num w:numId="20" w16cid:durableId="19817306">
    <w:abstractNumId w:val="15"/>
  </w:num>
  <w:num w:numId="21" w16cid:durableId="1858107477">
    <w:abstractNumId w:val="12"/>
  </w:num>
  <w:num w:numId="22" w16cid:durableId="532117723">
    <w:abstractNumId w:val="16"/>
  </w:num>
  <w:num w:numId="23" w16cid:durableId="508177966">
    <w:abstractNumId w:val="20"/>
  </w:num>
  <w:num w:numId="24" w16cid:durableId="53892404">
    <w:abstractNumId w:val="22"/>
  </w:num>
  <w:num w:numId="25" w16cid:durableId="17103004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320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1100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2D0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37CE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C60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736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E7D73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3C1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0ED0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C3A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9ED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4D5D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32B8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4754C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5A1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1F37"/>
    <w:rsid w:val="00492206"/>
    <w:rsid w:val="00492AFD"/>
    <w:rsid w:val="00493303"/>
    <w:rsid w:val="004935FD"/>
    <w:rsid w:val="0049460F"/>
    <w:rsid w:val="00494727"/>
    <w:rsid w:val="00494FE1"/>
    <w:rsid w:val="0049691E"/>
    <w:rsid w:val="00496A4F"/>
    <w:rsid w:val="00497011"/>
    <w:rsid w:val="00497338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39E2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221E"/>
    <w:rsid w:val="005665B7"/>
    <w:rsid w:val="00566D81"/>
    <w:rsid w:val="00566EEE"/>
    <w:rsid w:val="00567047"/>
    <w:rsid w:val="00571033"/>
    <w:rsid w:val="005718EE"/>
    <w:rsid w:val="005723A4"/>
    <w:rsid w:val="00575457"/>
    <w:rsid w:val="005756ED"/>
    <w:rsid w:val="00575FE9"/>
    <w:rsid w:val="00576D65"/>
    <w:rsid w:val="005809D0"/>
    <w:rsid w:val="005814C3"/>
    <w:rsid w:val="005841DB"/>
    <w:rsid w:val="00584363"/>
    <w:rsid w:val="00584505"/>
    <w:rsid w:val="005854C8"/>
    <w:rsid w:val="005868F7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72F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1EB4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CA7"/>
    <w:rsid w:val="00661F24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4B35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57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350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694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77807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51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35C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11F4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1F2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E7F3F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4096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2EE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3C4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B7F4A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0F11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F49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B7CA8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2A27"/>
    <w:rsid w:val="00BE2DC1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071C6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6E23"/>
    <w:rsid w:val="00C2741C"/>
    <w:rsid w:val="00C3036D"/>
    <w:rsid w:val="00C30C42"/>
    <w:rsid w:val="00C30FE7"/>
    <w:rsid w:val="00C31A6B"/>
    <w:rsid w:val="00C31B7F"/>
    <w:rsid w:val="00C325F3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01A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497D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0F90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23A7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297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196E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4EE9"/>
    <w:rsid w:val="00DE6C7A"/>
    <w:rsid w:val="00DF01E5"/>
    <w:rsid w:val="00DF0F1E"/>
    <w:rsid w:val="00DF110A"/>
    <w:rsid w:val="00DF3703"/>
    <w:rsid w:val="00DF635C"/>
    <w:rsid w:val="00DF63CC"/>
    <w:rsid w:val="00E01DA1"/>
    <w:rsid w:val="00E0225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01ED"/>
    <w:rsid w:val="00E42103"/>
    <w:rsid w:val="00E425B7"/>
    <w:rsid w:val="00E43495"/>
    <w:rsid w:val="00E43919"/>
    <w:rsid w:val="00E45E20"/>
    <w:rsid w:val="00E45F8B"/>
    <w:rsid w:val="00E460E0"/>
    <w:rsid w:val="00E46F23"/>
    <w:rsid w:val="00E473D4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A6A0A"/>
    <w:rsid w:val="00EB210C"/>
    <w:rsid w:val="00EB2C6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D7CB0"/>
    <w:rsid w:val="00EE0884"/>
    <w:rsid w:val="00EE09DF"/>
    <w:rsid w:val="00EE135A"/>
    <w:rsid w:val="00EE17A7"/>
    <w:rsid w:val="00EE1F99"/>
    <w:rsid w:val="00EE2699"/>
    <w:rsid w:val="00EE3503"/>
    <w:rsid w:val="00EE4227"/>
    <w:rsid w:val="00EE4EDD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4FBF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000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5E99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0672D0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672D0"/>
    <w:rPr>
      <w:rFonts w:ascii="Tahoma" w:hAnsi="Tahoma" w:cs="Tahoma"/>
    </w:rPr>
  </w:style>
  <w:style w:type="paragraph" w:styleId="Lista3">
    <w:name w:val="List 3"/>
    <w:basedOn w:val="Normalny"/>
    <w:uiPriority w:val="99"/>
    <w:semiHidden/>
    <w:unhideWhenUsed/>
    <w:rsid w:val="00C26E23"/>
    <w:pPr>
      <w:ind w:left="849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77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zyna.lobejko@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lobejko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1701</Words>
  <Characters>10207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Katarzyna Łobejko I24</cp:lastModifiedBy>
  <cp:revision>37</cp:revision>
  <cp:lastPrinted>2024-10-24T09:58:00Z</cp:lastPrinted>
  <dcterms:created xsi:type="dcterms:W3CDTF">2025-12-22T13:57:00Z</dcterms:created>
  <dcterms:modified xsi:type="dcterms:W3CDTF">2026-01-07T08:51:00Z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