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486CD1B2"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sidR="001B3EAF">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257A47AD" w14:textId="396C15A5" w:rsidR="000E53B2" w:rsidRPr="00C41F84" w:rsidRDefault="00F45BC3" w:rsidP="000E53B2">
      <w:pPr>
        <w:shd w:val="clear" w:color="auto" w:fill="FFFFFF"/>
        <w:spacing w:before="120"/>
        <w:jc w:val="center"/>
        <w:rPr>
          <w:rFonts w:cs="Times New Roman"/>
          <w:b/>
          <w:bCs/>
          <w:color w:val="212529"/>
          <w:kern w:val="36"/>
          <w:szCs w:val="24"/>
          <w:lang w:val="en-US"/>
        </w:rPr>
      </w:pPr>
      <w:r>
        <w:rPr>
          <w:rFonts w:cs="Times New Roman"/>
          <w:b/>
          <w:bCs/>
          <w:color w:val="212529"/>
          <w:kern w:val="36"/>
          <w:szCs w:val="24"/>
          <w:lang w:val="en-US"/>
        </w:rPr>
        <w:t>Research a</w:t>
      </w:r>
      <w:r w:rsidR="00542510">
        <w:rPr>
          <w:rFonts w:cs="Times New Roman"/>
          <w:b/>
          <w:bCs/>
          <w:color w:val="212529"/>
          <w:kern w:val="36"/>
          <w:szCs w:val="24"/>
          <w:lang w:val="en-US"/>
        </w:rPr>
        <w:t xml:space="preserve">ssistant professor </w:t>
      </w:r>
      <w:r>
        <w:rPr>
          <w:rFonts w:cs="Times New Roman"/>
          <w:b/>
          <w:bCs/>
          <w:color w:val="212529"/>
          <w:kern w:val="36"/>
          <w:szCs w:val="24"/>
          <w:lang w:val="en-US"/>
        </w:rPr>
        <w:t xml:space="preserve">(post-doc), </w:t>
      </w:r>
      <w:r w:rsidR="001A23FF">
        <w:rPr>
          <w:rFonts w:cs="Times New Roman"/>
          <w:b/>
          <w:bCs/>
          <w:color w:val="212529"/>
          <w:kern w:val="36"/>
          <w:szCs w:val="24"/>
          <w:lang w:val="en-US"/>
        </w:rPr>
        <w:t xml:space="preserve">2 positions, </w:t>
      </w:r>
      <w:r w:rsidR="00E93D0B">
        <w:rPr>
          <w:rFonts w:cs="Times New Roman"/>
          <w:b/>
          <w:bCs/>
          <w:color w:val="212529"/>
          <w:kern w:val="36"/>
          <w:szCs w:val="24"/>
          <w:lang w:val="en-US"/>
        </w:rPr>
        <w:t>Faculty of Electrical, Electronic, Computer and Control Engineering, Lodz University of Technolog</w:t>
      </w:r>
      <w:r w:rsidR="00F65F1B">
        <w:rPr>
          <w:rFonts w:cs="Times New Roman"/>
          <w:b/>
          <w:bCs/>
          <w:color w:val="212529"/>
          <w:kern w:val="36"/>
          <w:szCs w:val="24"/>
          <w:lang w:val="en-US"/>
        </w:rPr>
        <w:t>y</w:t>
      </w:r>
    </w:p>
    <w:p w14:paraId="0927F2EF" w14:textId="6374384D" w:rsidR="000F292B" w:rsidRDefault="000F292B" w:rsidP="000F292B">
      <w:pPr>
        <w:spacing w:before="120"/>
        <w:ind w:left="425" w:hanging="425"/>
        <w:jc w:val="both"/>
        <w:rPr>
          <w:rFonts w:cs="Times New Roman"/>
          <w:color w:val="000000"/>
          <w:szCs w:val="24"/>
          <w:shd w:val="clear" w:color="auto" w:fill="FFFFFF"/>
          <w:lang w:val="en-US"/>
        </w:rPr>
      </w:pPr>
      <w:r w:rsidRPr="000F292B">
        <w:rPr>
          <w:rFonts w:cs="Times New Roman"/>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w:t>
      </w:r>
      <w:r w:rsidR="00DD59B8" w:rsidRPr="000F292B">
        <w:rPr>
          <w:rFonts w:cs="Times New Roman"/>
          <w:color w:val="000000"/>
          <w:szCs w:val="24"/>
          <w:shd w:val="clear" w:color="auto" w:fill="FFFFFF"/>
          <w:lang w:val="en-US"/>
        </w:rPr>
        <w:t xml:space="preserve">Excellence </w:t>
      </w:r>
      <w:r w:rsidR="00DD59B8">
        <w:rPr>
          <w:rFonts w:cs="Times New Roman"/>
          <w:color w:val="000000"/>
          <w:szCs w:val="24"/>
          <w:shd w:val="clear" w:color="auto" w:fill="FFFFFF"/>
          <w:lang w:val="en-US"/>
        </w:rPr>
        <w:t>i</w:t>
      </w:r>
      <w:r w:rsidR="00DD59B8" w:rsidRPr="000F292B">
        <w:rPr>
          <w:rFonts w:cs="Times New Roman"/>
          <w:color w:val="000000"/>
          <w:szCs w:val="24"/>
          <w:shd w:val="clear" w:color="auto" w:fill="FFFFFF"/>
          <w:lang w:val="en-US"/>
        </w:rPr>
        <w:t xml:space="preserve">n Research </w:t>
      </w:r>
      <w:r w:rsidRPr="000F292B">
        <w:rPr>
          <w:rFonts w:cs="Times New Roman"/>
          <w:color w:val="000000"/>
          <w:szCs w:val="24"/>
          <w:shd w:val="clear" w:color="auto" w:fill="FFFFFF"/>
          <w:lang w:val="en-US"/>
        </w:rPr>
        <w:t>award certifying that the University adheres to the principles of the European Charter for Researchers and the Code of Conduct for the Recruitment of Researchers.</w:t>
      </w:r>
    </w:p>
    <w:p w14:paraId="7CA0CB3E" w14:textId="50865D9A" w:rsidR="00542510" w:rsidRPr="000F292B" w:rsidRDefault="00542510" w:rsidP="000F292B">
      <w:pPr>
        <w:spacing w:before="120"/>
        <w:ind w:left="425" w:hanging="425"/>
        <w:jc w:val="both"/>
        <w:rPr>
          <w:rFonts w:cs="Times New Roman"/>
          <w:color w:val="000000"/>
          <w:szCs w:val="24"/>
          <w:shd w:val="clear" w:color="auto" w:fill="FFFFFF"/>
          <w:lang w:val="en-US"/>
        </w:rPr>
      </w:pPr>
      <w:r w:rsidRPr="00542510">
        <w:rPr>
          <w:rFonts w:cs="Times New Roman"/>
          <w:color w:val="000000"/>
          <w:szCs w:val="24"/>
          <w:shd w:val="clear" w:color="auto" w:fill="FFFFFF"/>
          <w:lang w:val="en-US"/>
        </w:rPr>
        <w:t>We are looking for a person (m/f)</w:t>
      </w:r>
      <w:r>
        <w:rPr>
          <w:rFonts w:cs="Times New Roman"/>
          <w:color w:val="000000"/>
          <w:szCs w:val="24"/>
          <w:shd w:val="clear" w:color="auto" w:fill="FFFFFF"/>
          <w:lang w:val="en-US"/>
        </w:rPr>
        <w:t xml:space="preserve"> </w:t>
      </w:r>
      <w:r w:rsidRPr="00542510">
        <w:rPr>
          <w:rFonts w:cs="Times New Roman"/>
          <w:color w:val="000000"/>
          <w:szCs w:val="24"/>
          <w:shd w:val="clear" w:color="auto" w:fill="FFFFFF"/>
          <w:lang w:val="en-US"/>
        </w:rPr>
        <w:t xml:space="preserve">to work as </w:t>
      </w:r>
      <w:r>
        <w:rPr>
          <w:rFonts w:cs="Times New Roman"/>
          <w:color w:val="000000"/>
          <w:szCs w:val="24"/>
          <w:shd w:val="clear" w:color="auto" w:fill="FFFFFF"/>
          <w:lang w:val="en-US"/>
        </w:rPr>
        <w:t>a research</w:t>
      </w:r>
      <w:r w:rsidRPr="00542510">
        <w:rPr>
          <w:rFonts w:cs="Times New Roman"/>
          <w:color w:val="000000"/>
          <w:szCs w:val="24"/>
          <w:shd w:val="clear" w:color="auto" w:fill="FFFFFF"/>
          <w:lang w:val="en-US"/>
        </w:rPr>
        <w:t xml:space="preserve"> assistant professor (post-doc) in the project "Structural properties of nonlinear control systems: static and dynamic linearization, symmetries, observers" financed under the OPUS 27 program of the National Science Centre</w:t>
      </w:r>
    </w:p>
    <w:p w14:paraId="5DA76A0D" w14:textId="7A9C4E8F" w:rsidR="004E2259" w:rsidRPr="004E2259" w:rsidRDefault="005C7DB7" w:rsidP="004E2259">
      <w:pPr>
        <w:spacing w:before="120"/>
        <w:jc w:val="both"/>
        <w:rPr>
          <w:b/>
          <w:lang w:val="en-US"/>
        </w:rPr>
      </w:pPr>
      <w:r w:rsidRPr="005C7DB7">
        <w:rPr>
          <w:b/>
          <w:lang w:val="en-US"/>
        </w:rPr>
        <w:t xml:space="preserve">1. </w:t>
      </w:r>
      <w:r w:rsidR="004E2259">
        <w:rPr>
          <w:b/>
          <w:lang w:val="en-US"/>
        </w:rPr>
        <w:t xml:space="preserve"> </w:t>
      </w:r>
      <w:r w:rsidR="000E53B2" w:rsidRPr="005C7DB7">
        <w:rPr>
          <w:b/>
          <w:lang w:val="en-US"/>
        </w:rPr>
        <w:t>The requirements to be met by the candidate</w:t>
      </w:r>
      <w:r w:rsidR="00542510" w:rsidRPr="005C7DB7">
        <w:rPr>
          <w:b/>
          <w:lang w:val="en-US"/>
        </w:rPr>
        <w:t>:</w:t>
      </w:r>
      <w:r w:rsidR="000E53B2" w:rsidRPr="005C7DB7">
        <w:rPr>
          <w:b/>
          <w:lang w:val="en-US"/>
        </w:rPr>
        <w:t xml:space="preserve"> </w:t>
      </w:r>
    </w:p>
    <w:p w14:paraId="2AD02D17" w14:textId="4AD7E71C" w:rsidR="004E2259" w:rsidRPr="00930153" w:rsidRDefault="00930153" w:rsidP="004E2259">
      <w:pPr>
        <w:pStyle w:val="Akapitzlist"/>
        <w:numPr>
          <w:ilvl w:val="0"/>
          <w:numId w:val="23"/>
        </w:numPr>
        <w:spacing w:before="120" w:line="276" w:lineRule="auto"/>
        <w:jc w:val="both"/>
        <w:rPr>
          <w:rFonts w:ascii="Arial" w:hAnsi="Arial" w:cs="Arial"/>
          <w:lang w:val="en-US"/>
        </w:rPr>
      </w:pPr>
      <w:r w:rsidRPr="00930153">
        <w:rPr>
          <w:rFonts w:ascii="Arial" w:hAnsi="Arial" w:cs="Arial"/>
          <w:lang w:val="en-US"/>
        </w:rPr>
        <w:t>The candidate (m/f) must have a PhD in engineering and technical sciences (discipline: automation, electronics, electrical engineering and space technologies) or in exact and natural sciences (discipline: mathematics or physical sciences) obtained in the year of employment in the project or in the period of 7 years before 1 January 2026. This period may be extended by the duration of long-term (over 90 days) documented sickness benefits or rehabilitation benefits due to incapacity for work. Additionally, this period may be extended by the number of months spent on leave related to the care and upbringing of children granted under the terms of the Labor Code, and in the case of women wishing to enter the competition – by 18 months for each born or adopted child, if this method of indicating career breaks is more favorable</w:t>
      </w:r>
      <w:r w:rsidR="004E2259" w:rsidRPr="00930153">
        <w:rPr>
          <w:rFonts w:ascii="Arial" w:hAnsi="Arial" w:cs="Arial"/>
          <w:lang w:val="en-US"/>
        </w:rPr>
        <w:t xml:space="preserve">. </w:t>
      </w:r>
    </w:p>
    <w:p w14:paraId="0F5EA187" w14:textId="0F088CC5" w:rsidR="004E2259" w:rsidRPr="00930153" w:rsidRDefault="00930153" w:rsidP="004E2259">
      <w:pPr>
        <w:pStyle w:val="Akapitzlist"/>
        <w:numPr>
          <w:ilvl w:val="0"/>
          <w:numId w:val="23"/>
        </w:numPr>
        <w:spacing w:before="120" w:line="276" w:lineRule="auto"/>
        <w:jc w:val="both"/>
        <w:rPr>
          <w:rFonts w:ascii="Arial" w:hAnsi="Arial" w:cs="Arial"/>
          <w:lang w:val="en-US"/>
        </w:rPr>
      </w:pPr>
      <w:r w:rsidRPr="00930153">
        <w:rPr>
          <w:rFonts w:ascii="Arial" w:hAnsi="Arial" w:cs="Arial"/>
          <w:lang w:val="en-US"/>
        </w:rPr>
        <w:t>The candidate (m/f) must hold a doctoral degree obtained from an entity other than Lodz University of Technology, or have completed at least a 10-month, continuous and documented postdoctoral internship at an entity other than Lodz University of Technology and in a country other than the country in which the doctoral degree was obtained.</w:t>
      </w:r>
    </w:p>
    <w:p w14:paraId="3C67672C" w14:textId="51652EEB" w:rsidR="004E2259" w:rsidRPr="00930153" w:rsidRDefault="00930153" w:rsidP="004E2259">
      <w:pPr>
        <w:pStyle w:val="Akapitzlist"/>
        <w:numPr>
          <w:ilvl w:val="0"/>
          <w:numId w:val="23"/>
        </w:numPr>
        <w:spacing w:before="120" w:line="276" w:lineRule="auto"/>
        <w:jc w:val="both"/>
        <w:rPr>
          <w:rFonts w:ascii="Arial" w:hAnsi="Arial" w:cs="Arial"/>
          <w:lang w:val="en-US"/>
        </w:rPr>
      </w:pPr>
      <w:r w:rsidRPr="00930153">
        <w:rPr>
          <w:rFonts w:ascii="Arial" w:hAnsi="Arial" w:cs="Arial"/>
          <w:lang w:val="en-US"/>
        </w:rPr>
        <w:t>The candidate (m/f) must have the knowledge and experience necessary to:</w:t>
      </w:r>
    </w:p>
    <w:p w14:paraId="72B02BA3" w14:textId="2B50E7E5" w:rsidR="004E2259" w:rsidRDefault="00930153" w:rsidP="004E2259">
      <w:pPr>
        <w:pStyle w:val="Akapitzlist"/>
        <w:numPr>
          <w:ilvl w:val="1"/>
          <w:numId w:val="23"/>
        </w:numPr>
        <w:spacing w:before="120" w:line="276" w:lineRule="auto"/>
        <w:jc w:val="both"/>
        <w:rPr>
          <w:rFonts w:ascii="Arial" w:hAnsi="Arial" w:cs="Arial"/>
          <w:lang w:val="en-US"/>
        </w:rPr>
      </w:pPr>
      <w:r w:rsidRPr="00930153">
        <w:rPr>
          <w:rFonts w:ascii="Arial" w:hAnsi="Arial" w:cs="Arial"/>
          <w:lang w:val="en-US"/>
        </w:rPr>
        <w:t xml:space="preserve">conducting research on nonlinear control systems; in particular on the problems of observability and observers, static and dynamic linearization, </w:t>
      </w:r>
      <w:proofErr w:type="spellStart"/>
      <w:r w:rsidRPr="00930153">
        <w:rPr>
          <w:rFonts w:ascii="Arial" w:hAnsi="Arial" w:cs="Arial"/>
          <w:lang w:val="en-US"/>
        </w:rPr>
        <w:t>stabilizability</w:t>
      </w:r>
      <w:proofErr w:type="spellEnd"/>
      <w:r w:rsidRPr="00930153">
        <w:rPr>
          <w:rFonts w:ascii="Arial" w:hAnsi="Arial" w:cs="Arial"/>
          <w:lang w:val="en-US"/>
        </w:rPr>
        <w:t>, sliding-mode control, mechanical control systems, descriptor systems, continuous-time and discrete-time control systems;</w:t>
      </w:r>
    </w:p>
    <w:p w14:paraId="59DD0C10" w14:textId="1C8A0A33" w:rsidR="00573EAD" w:rsidRPr="00930153" w:rsidRDefault="00573EAD" w:rsidP="004E2259">
      <w:pPr>
        <w:pStyle w:val="Akapitzlist"/>
        <w:numPr>
          <w:ilvl w:val="1"/>
          <w:numId w:val="23"/>
        </w:numPr>
        <w:spacing w:before="120" w:line="276" w:lineRule="auto"/>
        <w:jc w:val="both"/>
        <w:rPr>
          <w:rFonts w:ascii="Arial" w:hAnsi="Arial" w:cs="Arial"/>
          <w:lang w:val="en-US"/>
        </w:rPr>
      </w:pPr>
      <w:r w:rsidRPr="00573EAD">
        <w:rPr>
          <w:rFonts w:ascii="Arial" w:hAnsi="Arial" w:cs="Arial"/>
          <w:lang w:val="en-US"/>
        </w:rPr>
        <w:t>planning scientific research in the fields described above;</w:t>
      </w:r>
    </w:p>
    <w:p w14:paraId="6B87116F" w14:textId="51BB301F" w:rsidR="004E2259" w:rsidRDefault="00E37D02" w:rsidP="004E2259">
      <w:pPr>
        <w:pStyle w:val="Akapitzlist"/>
        <w:numPr>
          <w:ilvl w:val="1"/>
          <w:numId w:val="23"/>
        </w:numPr>
        <w:spacing w:before="120" w:line="276" w:lineRule="auto"/>
        <w:jc w:val="both"/>
        <w:rPr>
          <w:rFonts w:ascii="Arial" w:hAnsi="Arial" w:cs="Arial"/>
          <w:lang w:val="en-US"/>
        </w:rPr>
      </w:pPr>
      <w:r w:rsidRPr="00573EAD">
        <w:rPr>
          <w:rFonts w:ascii="Arial" w:hAnsi="Arial" w:cs="Arial"/>
          <w:lang w:val="en-US"/>
        </w:rPr>
        <w:t>numerical simulations of the obtained theoretical results;</w:t>
      </w:r>
    </w:p>
    <w:p w14:paraId="1531F7F2" w14:textId="0A396B88" w:rsidR="00573EAD" w:rsidRDefault="00573EAD" w:rsidP="004E2259">
      <w:pPr>
        <w:pStyle w:val="Akapitzlist"/>
        <w:numPr>
          <w:ilvl w:val="1"/>
          <w:numId w:val="23"/>
        </w:numPr>
        <w:spacing w:before="120" w:line="276" w:lineRule="auto"/>
        <w:jc w:val="both"/>
        <w:rPr>
          <w:rFonts w:ascii="Arial" w:hAnsi="Arial" w:cs="Arial"/>
          <w:lang w:val="en-US"/>
        </w:rPr>
      </w:pPr>
      <w:r w:rsidRPr="00573EAD">
        <w:rPr>
          <w:rFonts w:ascii="Arial" w:hAnsi="Arial" w:cs="Arial"/>
          <w:lang w:val="en-US"/>
        </w:rPr>
        <w:t>preparing scientific reports, public presentation of the results of scientific work and preparation of scientific publications based on the obtained results;</w:t>
      </w:r>
    </w:p>
    <w:p w14:paraId="57DEE439" w14:textId="4611702C" w:rsidR="00573EAD" w:rsidRPr="00573EAD" w:rsidRDefault="00573EAD" w:rsidP="004E2259">
      <w:pPr>
        <w:pStyle w:val="Akapitzlist"/>
        <w:numPr>
          <w:ilvl w:val="1"/>
          <w:numId w:val="23"/>
        </w:numPr>
        <w:spacing w:before="120" w:line="276" w:lineRule="auto"/>
        <w:jc w:val="both"/>
        <w:rPr>
          <w:rFonts w:ascii="Arial" w:hAnsi="Arial" w:cs="Arial"/>
          <w:lang w:val="en-US"/>
        </w:rPr>
      </w:pPr>
      <w:r w:rsidRPr="00573EAD">
        <w:rPr>
          <w:rFonts w:ascii="Arial" w:hAnsi="Arial" w:cs="Arial"/>
          <w:lang w:val="en-US"/>
        </w:rPr>
        <w:t>the candidate (m/f) must demonstrate good command of English, both spoken and written, enabling free scientific communication, following scientific literature and preparing publications.</w:t>
      </w:r>
    </w:p>
    <w:p w14:paraId="030D5C2A" w14:textId="4BD1D016" w:rsidR="004E2259" w:rsidRPr="00573EAD" w:rsidRDefault="004E2259" w:rsidP="00573EAD">
      <w:pPr>
        <w:spacing w:before="120" w:line="276" w:lineRule="auto"/>
        <w:ind w:left="1506"/>
        <w:jc w:val="both"/>
        <w:rPr>
          <w:rFonts w:ascii="Arial" w:hAnsi="Arial" w:cs="Arial"/>
          <w:lang w:val="en-US"/>
        </w:rPr>
      </w:pPr>
    </w:p>
    <w:p w14:paraId="37A49502" w14:textId="449F7172" w:rsidR="005C7DB7" w:rsidRPr="00573EAD" w:rsidRDefault="004E2259" w:rsidP="004E2259">
      <w:pPr>
        <w:spacing w:before="120"/>
        <w:jc w:val="both"/>
        <w:rPr>
          <w:b/>
          <w:lang w:val="en-US"/>
        </w:rPr>
      </w:pPr>
      <w:r w:rsidRPr="00573EAD">
        <w:rPr>
          <w:b/>
          <w:lang w:val="en-US"/>
        </w:rPr>
        <w:tab/>
      </w:r>
      <w:r w:rsidRPr="00573EAD">
        <w:rPr>
          <w:b/>
          <w:lang w:val="en-US"/>
        </w:rPr>
        <w:tab/>
      </w:r>
      <w:r w:rsidRPr="00573EAD">
        <w:rPr>
          <w:b/>
          <w:lang w:val="en-US"/>
        </w:rPr>
        <w:tab/>
      </w:r>
    </w:p>
    <w:p w14:paraId="274BC0F1" w14:textId="77777777" w:rsidR="00BA4D0D" w:rsidRPr="00C059AF" w:rsidRDefault="00BA4D0D" w:rsidP="00BA4D0D">
      <w:pPr>
        <w:pStyle w:val="Akapitzlist"/>
        <w:numPr>
          <w:ilvl w:val="0"/>
          <w:numId w:val="26"/>
        </w:numPr>
        <w:spacing w:before="120" w:line="276" w:lineRule="auto"/>
        <w:jc w:val="both"/>
        <w:rPr>
          <w:rFonts w:ascii="Arial" w:hAnsi="Arial" w:cs="Arial"/>
          <w:lang w:val="en-US"/>
        </w:rPr>
      </w:pPr>
      <w:r w:rsidRPr="00BA4D0D">
        <w:rPr>
          <w:rFonts w:ascii="Arial" w:hAnsi="Arial" w:cs="Arial"/>
          <w:lang w:val="en-US"/>
        </w:rPr>
        <w:lastRenderedPageBreak/>
        <w:t>The candidate (m/f) must have documented scientific achievements in the form of publications in recognizable scientific journals (from the Web of Science database) confirming his experience.</w:t>
      </w:r>
    </w:p>
    <w:p w14:paraId="0C632500" w14:textId="6A5BBD07" w:rsidR="00930153" w:rsidRPr="00BA4D0D" w:rsidRDefault="00BA4D0D" w:rsidP="00BA4D0D">
      <w:pPr>
        <w:pStyle w:val="Akapitzlist"/>
        <w:numPr>
          <w:ilvl w:val="0"/>
          <w:numId w:val="26"/>
        </w:numPr>
        <w:spacing w:before="120" w:line="276" w:lineRule="auto"/>
        <w:jc w:val="both"/>
        <w:rPr>
          <w:rFonts w:ascii="Arial" w:hAnsi="Arial" w:cs="Arial"/>
          <w:lang w:val="en-US"/>
        </w:rPr>
      </w:pPr>
      <w:r w:rsidRPr="00BA4D0D">
        <w:rPr>
          <w:rFonts w:ascii="Arial" w:hAnsi="Arial" w:cs="Arial"/>
          <w:lang w:val="en-US"/>
        </w:rPr>
        <w:t xml:space="preserve"> Due to the scope and nature of the tasks in the project, the following would be appreciated:</w:t>
      </w:r>
    </w:p>
    <w:p w14:paraId="5BB81D54" w14:textId="77777777" w:rsidR="00BA4D0D" w:rsidRPr="00C059AF" w:rsidRDefault="00BA4D0D" w:rsidP="00930153">
      <w:pPr>
        <w:pStyle w:val="Akapitzlist"/>
        <w:numPr>
          <w:ilvl w:val="1"/>
          <w:numId w:val="25"/>
        </w:numPr>
        <w:spacing w:before="120" w:line="276" w:lineRule="auto"/>
        <w:jc w:val="both"/>
        <w:rPr>
          <w:rFonts w:ascii="Arial" w:hAnsi="Arial" w:cs="Arial"/>
          <w:lang w:val="en-US"/>
        </w:rPr>
      </w:pPr>
      <w:r w:rsidRPr="00C059AF">
        <w:rPr>
          <w:rFonts w:ascii="Arial" w:hAnsi="Arial" w:cs="Arial"/>
          <w:lang w:val="en-US"/>
        </w:rPr>
        <w:t>the ability to apply the obtained theoretical results to real control systems;</w:t>
      </w:r>
    </w:p>
    <w:p w14:paraId="58B0AB68" w14:textId="4EEA3C0F" w:rsidR="00930153" w:rsidRPr="00BA4D0D" w:rsidRDefault="00BA4D0D" w:rsidP="00930153">
      <w:pPr>
        <w:pStyle w:val="Akapitzlist"/>
        <w:numPr>
          <w:ilvl w:val="1"/>
          <w:numId w:val="25"/>
        </w:numPr>
        <w:spacing w:before="120" w:line="276" w:lineRule="auto"/>
        <w:jc w:val="both"/>
        <w:rPr>
          <w:rFonts w:ascii="Arial" w:hAnsi="Arial" w:cs="Arial"/>
          <w:lang w:val="en-US"/>
        </w:rPr>
      </w:pPr>
      <w:r w:rsidRPr="00BA4D0D">
        <w:rPr>
          <w:rFonts w:ascii="Arial" w:hAnsi="Arial" w:cs="Arial"/>
          <w:lang w:val="en-US"/>
        </w:rPr>
        <w:t>independence and the ability to make decisions;</w:t>
      </w:r>
    </w:p>
    <w:p w14:paraId="0CAC887B" w14:textId="5AD2E676" w:rsidR="00930153" w:rsidRPr="00BA4D0D" w:rsidRDefault="00BA4D0D" w:rsidP="00930153">
      <w:pPr>
        <w:pStyle w:val="Akapitzlist"/>
        <w:numPr>
          <w:ilvl w:val="1"/>
          <w:numId w:val="25"/>
        </w:numPr>
        <w:spacing w:after="120" w:line="276" w:lineRule="auto"/>
        <w:ind w:left="1434" w:hanging="357"/>
        <w:contextualSpacing w:val="0"/>
        <w:jc w:val="both"/>
        <w:rPr>
          <w:rFonts w:ascii="Arial" w:hAnsi="Arial" w:cs="Arial"/>
          <w:lang w:val="en-US"/>
        </w:rPr>
      </w:pPr>
      <w:r w:rsidRPr="00BA4D0D">
        <w:rPr>
          <w:rFonts w:ascii="Arial" w:hAnsi="Arial" w:cs="Arial"/>
          <w:lang w:val="en-US"/>
        </w:rPr>
        <w:t>openness to new concepts, ease of acquiring knowledge.</w:t>
      </w:r>
    </w:p>
    <w:p w14:paraId="40FE14BA" w14:textId="77777777" w:rsidR="00930153" w:rsidRPr="00BA4D0D" w:rsidRDefault="00930153" w:rsidP="000E53B2">
      <w:pPr>
        <w:spacing w:before="120"/>
        <w:ind w:left="425" w:hanging="425"/>
        <w:jc w:val="both"/>
        <w:rPr>
          <w:lang w:val="en-US"/>
        </w:rPr>
      </w:pPr>
    </w:p>
    <w:p w14:paraId="2B7C1821" w14:textId="4EB2AA99" w:rsidR="000E53B2" w:rsidRDefault="000E53B2" w:rsidP="000E53B2">
      <w:pPr>
        <w:spacing w:before="120"/>
        <w:ind w:left="425" w:hanging="425"/>
        <w:jc w:val="both"/>
        <w:rPr>
          <w:b/>
          <w:lang w:val="en-US"/>
        </w:rPr>
      </w:pPr>
      <w:r w:rsidRPr="00766B2C">
        <w:rPr>
          <w:b/>
          <w:lang w:val="en-US"/>
        </w:rPr>
        <w:t>2.</w:t>
      </w:r>
      <w:r w:rsidRPr="00766B2C">
        <w:rPr>
          <w:b/>
          <w:lang w:val="en-US"/>
        </w:rPr>
        <w:tab/>
        <w:t>Specification of the terms and conditions of employment</w:t>
      </w:r>
    </w:p>
    <w:p w14:paraId="2C674DE6" w14:textId="36E41756" w:rsidR="00D66512" w:rsidRPr="00D66512" w:rsidRDefault="00D66512" w:rsidP="00D66512">
      <w:pPr>
        <w:pStyle w:val="Akapitzlist"/>
        <w:numPr>
          <w:ilvl w:val="0"/>
          <w:numId w:val="25"/>
        </w:numPr>
        <w:spacing w:before="120" w:line="276" w:lineRule="auto"/>
        <w:jc w:val="both"/>
        <w:rPr>
          <w:rFonts w:ascii="Arial" w:hAnsi="Arial" w:cs="Arial"/>
          <w:lang w:val="en-US"/>
        </w:rPr>
      </w:pPr>
      <w:r w:rsidRPr="00D66512">
        <w:rPr>
          <w:rFonts w:ascii="Arial" w:hAnsi="Arial" w:cs="Arial"/>
          <w:lang w:val="en-US"/>
        </w:rPr>
        <w:t>Full-time employment for a period of 12 months (with the possibility of extension by 6 months) under the NCN OPUS 27 project.</w:t>
      </w:r>
    </w:p>
    <w:p w14:paraId="12243711" w14:textId="389ECE35" w:rsidR="00D66512" w:rsidRPr="00D66512" w:rsidRDefault="00D66512" w:rsidP="00D66512">
      <w:pPr>
        <w:pStyle w:val="Akapitzlist"/>
        <w:numPr>
          <w:ilvl w:val="0"/>
          <w:numId w:val="25"/>
        </w:numPr>
        <w:spacing w:before="120" w:line="276" w:lineRule="auto"/>
        <w:jc w:val="both"/>
        <w:rPr>
          <w:rFonts w:ascii="Arial" w:hAnsi="Arial" w:cs="Arial"/>
          <w:lang w:val="en-US"/>
        </w:rPr>
      </w:pPr>
      <w:r w:rsidRPr="00D66512">
        <w:rPr>
          <w:rFonts w:ascii="Arial" w:hAnsi="Arial" w:cs="Arial"/>
          <w:lang w:val="en-US"/>
        </w:rPr>
        <w:t xml:space="preserve">Salary </w:t>
      </w:r>
      <w:r w:rsidR="00C4717F">
        <w:rPr>
          <w:rFonts w:ascii="Arial" w:hAnsi="Arial" w:cs="Arial"/>
          <w:lang w:val="en-US"/>
        </w:rPr>
        <w:t xml:space="preserve">approximately </w:t>
      </w:r>
      <w:r w:rsidRPr="00D66512">
        <w:rPr>
          <w:rFonts w:ascii="Arial" w:hAnsi="Arial" w:cs="Arial"/>
          <w:lang w:val="en-US"/>
        </w:rPr>
        <w:t xml:space="preserve">PLN </w:t>
      </w:r>
      <w:r w:rsidR="00C4717F">
        <w:rPr>
          <w:rFonts w:ascii="Arial" w:hAnsi="Arial" w:cs="Arial"/>
          <w:lang w:val="en-US"/>
        </w:rPr>
        <w:t>8</w:t>
      </w:r>
      <w:r w:rsidRPr="00D66512">
        <w:rPr>
          <w:rFonts w:ascii="Arial" w:hAnsi="Arial" w:cs="Arial"/>
          <w:lang w:val="en-US"/>
        </w:rPr>
        <w:t>,</w:t>
      </w:r>
      <w:r w:rsidR="00C4717F">
        <w:rPr>
          <w:rFonts w:ascii="Arial" w:hAnsi="Arial" w:cs="Arial"/>
          <w:lang w:val="en-US"/>
        </w:rPr>
        <w:t>85</w:t>
      </w:r>
      <w:r w:rsidRPr="00D66512">
        <w:rPr>
          <w:rFonts w:ascii="Arial" w:hAnsi="Arial" w:cs="Arial"/>
          <w:lang w:val="en-US"/>
        </w:rPr>
        <w:t>0 gross</w:t>
      </w:r>
      <w:r w:rsidR="00C4717F">
        <w:rPr>
          <w:rFonts w:ascii="Arial" w:hAnsi="Arial" w:cs="Arial"/>
          <w:lang w:val="en-US"/>
        </w:rPr>
        <w:t xml:space="preserve"> per month</w:t>
      </w:r>
      <w:r w:rsidRPr="00D66512">
        <w:rPr>
          <w:rFonts w:ascii="Arial" w:hAnsi="Arial" w:cs="Arial"/>
          <w:lang w:val="en-US"/>
        </w:rPr>
        <w:t>.</w:t>
      </w:r>
    </w:p>
    <w:p w14:paraId="126137BC" w14:textId="0A57B46D" w:rsidR="00D66512" w:rsidRDefault="00D66512" w:rsidP="00DF5AE7">
      <w:pPr>
        <w:pStyle w:val="Akapitzlist"/>
        <w:numPr>
          <w:ilvl w:val="0"/>
          <w:numId w:val="25"/>
        </w:numPr>
        <w:spacing w:line="276" w:lineRule="auto"/>
        <w:ind w:left="714" w:hanging="357"/>
        <w:contextualSpacing w:val="0"/>
        <w:jc w:val="both"/>
        <w:rPr>
          <w:rFonts w:ascii="Arial" w:hAnsi="Arial" w:cs="Arial"/>
        </w:rPr>
      </w:pPr>
      <w:r w:rsidRPr="00D66512">
        <w:rPr>
          <w:rFonts w:ascii="Arial" w:hAnsi="Arial" w:cs="Arial"/>
        </w:rPr>
        <w:t>Estimated start date: Ju</w:t>
      </w:r>
      <w:r w:rsidR="00173AE3">
        <w:rPr>
          <w:rFonts w:ascii="Arial" w:hAnsi="Arial" w:cs="Arial"/>
        </w:rPr>
        <w:t>ly</w:t>
      </w:r>
      <w:r w:rsidRPr="00D66512">
        <w:rPr>
          <w:rFonts w:ascii="Arial" w:hAnsi="Arial" w:cs="Arial"/>
        </w:rPr>
        <w:t xml:space="preserve"> 1, 2026.</w:t>
      </w:r>
    </w:p>
    <w:p w14:paraId="61B1802E" w14:textId="40552D67" w:rsidR="00DF5AE7" w:rsidRDefault="00DF5AE7" w:rsidP="00DF5AE7">
      <w:pPr>
        <w:pStyle w:val="Akapitzlist"/>
        <w:numPr>
          <w:ilvl w:val="0"/>
          <w:numId w:val="25"/>
        </w:numPr>
        <w:spacing w:line="276" w:lineRule="auto"/>
        <w:ind w:left="714" w:hanging="357"/>
        <w:contextualSpacing w:val="0"/>
        <w:jc w:val="both"/>
        <w:rPr>
          <w:rFonts w:ascii="Arial" w:hAnsi="Arial" w:cs="Arial"/>
          <w:lang w:val="en-US"/>
        </w:rPr>
      </w:pPr>
      <w:r w:rsidRPr="00DF5AE7">
        <w:rPr>
          <w:rFonts w:ascii="Arial" w:hAnsi="Arial" w:cs="Arial"/>
          <w:lang w:val="en-US"/>
        </w:rPr>
        <w:t xml:space="preserve">The candidate (m/f) must meet the requirements set out in the "Regulations on the allocation of funds for the implementation of tasks financed by the National Science Centre in the scope of research projects" constituting an annex to the resolution of the Council of the National Science Centre No. 23/2024 of March </w:t>
      </w:r>
      <w:r>
        <w:rPr>
          <w:rFonts w:ascii="Arial" w:hAnsi="Arial" w:cs="Arial"/>
          <w:lang w:val="en-US"/>
        </w:rPr>
        <w:t xml:space="preserve">4, </w:t>
      </w:r>
      <w:r w:rsidRPr="00DF5AE7">
        <w:rPr>
          <w:rFonts w:ascii="Arial" w:hAnsi="Arial" w:cs="Arial"/>
          <w:lang w:val="en-US"/>
        </w:rPr>
        <w:t>2024. In particular:</w:t>
      </w:r>
    </w:p>
    <w:p w14:paraId="60D6C367" w14:textId="392FAB50" w:rsidR="00DF5AE7" w:rsidRDefault="00DF5AE7" w:rsidP="00DF5AE7">
      <w:pPr>
        <w:pStyle w:val="Akapitzlist"/>
        <w:numPr>
          <w:ilvl w:val="1"/>
          <w:numId w:val="25"/>
        </w:numPr>
        <w:spacing w:before="120" w:line="276" w:lineRule="auto"/>
        <w:jc w:val="both"/>
        <w:rPr>
          <w:rFonts w:ascii="Arial" w:hAnsi="Arial" w:cs="Arial"/>
          <w:lang w:val="en-US"/>
        </w:rPr>
      </w:pPr>
      <w:r w:rsidRPr="00DF5AE7">
        <w:rPr>
          <w:rFonts w:ascii="Arial" w:hAnsi="Arial" w:cs="Arial"/>
          <w:lang w:val="en-US"/>
        </w:rPr>
        <w:t>during the period of receiving this remuneration, the researcher</w:t>
      </w:r>
      <w:r>
        <w:rPr>
          <w:rFonts w:ascii="Arial" w:hAnsi="Arial" w:cs="Arial"/>
          <w:lang w:val="en-US"/>
        </w:rPr>
        <w:t xml:space="preserve"> (post-doc) </w:t>
      </w:r>
      <w:r w:rsidRPr="00DF5AE7">
        <w:rPr>
          <w:rFonts w:ascii="Arial" w:hAnsi="Arial" w:cs="Arial"/>
          <w:lang w:val="en-US"/>
        </w:rPr>
        <w:t>will not receive any other remuneration from funds allocated as direct costs of research projects financed under NCN competitions;</w:t>
      </w:r>
    </w:p>
    <w:p w14:paraId="2B50E564" w14:textId="79FE8D1F" w:rsidR="00DF5AE7" w:rsidRDefault="00DF5AE7" w:rsidP="00DF5AE7">
      <w:pPr>
        <w:pStyle w:val="Akapitzlist"/>
        <w:numPr>
          <w:ilvl w:val="1"/>
          <w:numId w:val="25"/>
        </w:numPr>
        <w:spacing w:before="120" w:line="276" w:lineRule="auto"/>
        <w:jc w:val="both"/>
        <w:rPr>
          <w:rFonts w:ascii="Arial" w:hAnsi="Arial" w:cs="Arial"/>
          <w:lang w:val="en-US"/>
        </w:rPr>
      </w:pPr>
      <w:r w:rsidRPr="00DF5AE7">
        <w:rPr>
          <w:rFonts w:ascii="Arial" w:hAnsi="Arial" w:cs="Arial"/>
          <w:lang w:val="en-US"/>
        </w:rPr>
        <w:t xml:space="preserve">during the period of receiving this remuneration, the </w:t>
      </w:r>
      <w:r>
        <w:rPr>
          <w:rFonts w:ascii="Arial" w:hAnsi="Arial" w:cs="Arial"/>
          <w:lang w:val="en-US"/>
        </w:rPr>
        <w:t xml:space="preserve">researcher (post-doc) </w:t>
      </w:r>
      <w:r w:rsidRPr="00DF5AE7">
        <w:rPr>
          <w:rFonts w:ascii="Arial" w:hAnsi="Arial" w:cs="Arial"/>
          <w:lang w:val="en-US"/>
        </w:rPr>
        <w:t>will not receive remuneration from another employer under an employment contract, including from an employer based outside the territory of Poland;</w:t>
      </w:r>
    </w:p>
    <w:p w14:paraId="6794C94D" w14:textId="5DF90A2C" w:rsidR="00D66512" w:rsidRDefault="00DF5AE7" w:rsidP="00DF5AE7">
      <w:pPr>
        <w:pStyle w:val="Akapitzlist"/>
        <w:numPr>
          <w:ilvl w:val="1"/>
          <w:numId w:val="25"/>
        </w:numPr>
        <w:spacing w:before="120" w:line="276" w:lineRule="auto"/>
        <w:jc w:val="both"/>
        <w:rPr>
          <w:rFonts w:ascii="Arial" w:hAnsi="Arial" w:cs="Arial"/>
          <w:lang w:val="en-US"/>
        </w:rPr>
      </w:pPr>
      <w:r w:rsidRPr="00DF5AE7">
        <w:rPr>
          <w:rFonts w:ascii="Arial" w:hAnsi="Arial" w:cs="Arial"/>
          <w:lang w:val="en-US"/>
        </w:rPr>
        <w:t xml:space="preserve">during the period of receiving this remuneration </w:t>
      </w:r>
      <w:r w:rsidR="00742109">
        <w:rPr>
          <w:rFonts w:ascii="Arial" w:hAnsi="Arial" w:cs="Arial"/>
          <w:lang w:val="en-US"/>
        </w:rPr>
        <w:t>t</w:t>
      </w:r>
      <w:r w:rsidRPr="00DF5AE7">
        <w:rPr>
          <w:rFonts w:ascii="Arial" w:hAnsi="Arial" w:cs="Arial"/>
          <w:lang w:val="en-US"/>
        </w:rPr>
        <w:t xml:space="preserve">he </w:t>
      </w:r>
      <w:r w:rsidR="00742109">
        <w:rPr>
          <w:rFonts w:ascii="Arial" w:hAnsi="Arial" w:cs="Arial"/>
          <w:lang w:val="en-US"/>
        </w:rPr>
        <w:t xml:space="preserve">researcher (post-doc) </w:t>
      </w:r>
      <w:r w:rsidRPr="00DF5AE7">
        <w:rPr>
          <w:rFonts w:ascii="Arial" w:hAnsi="Arial" w:cs="Arial"/>
          <w:lang w:val="en-US"/>
        </w:rPr>
        <w:t>will not receive pension benefits from the social security system.</w:t>
      </w:r>
    </w:p>
    <w:p w14:paraId="6D27C2E6" w14:textId="77777777" w:rsidR="00DF5AE7" w:rsidRPr="00DF5AE7" w:rsidRDefault="00DF5AE7" w:rsidP="00DF5AE7">
      <w:pPr>
        <w:pStyle w:val="Akapitzlist"/>
        <w:spacing w:before="120" w:line="276" w:lineRule="auto"/>
        <w:ind w:left="1440"/>
        <w:jc w:val="both"/>
        <w:rPr>
          <w:rFonts w:ascii="Arial" w:hAnsi="Arial" w:cs="Arial"/>
          <w:lang w:val="en-US"/>
        </w:rPr>
      </w:pPr>
    </w:p>
    <w:p w14:paraId="16DD74D2" w14:textId="4D287910" w:rsidR="00CD55FD" w:rsidRDefault="000E53B2" w:rsidP="00CD55FD">
      <w:pPr>
        <w:spacing w:before="120"/>
        <w:ind w:left="425" w:hanging="425"/>
        <w:jc w:val="both"/>
        <w:rPr>
          <w:b/>
          <w:lang w:val="en-US"/>
        </w:rPr>
      </w:pPr>
      <w:r w:rsidRPr="00CD55FD">
        <w:rPr>
          <w:b/>
          <w:lang w:val="en-US"/>
        </w:rPr>
        <w:t>3.</w:t>
      </w:r>
      <w:r w:rsidRPr="00CD55FD">
        <w:rPr>
          <w:b/>
          <w:lang w:val="en-US"/>
        </w:rPr>
        <w:tab/>
        <w:t>Description of the expected responsibilities and duties</w:t>
      </w:r>
      <w:r w:rsidR="00CD55FD" w:rsidRPr="00CD55FD">
        <w:rPr>
          <w:b/>
          <w:lang w:val="en-US"/>
        </w:rPr>
        <w:t xml:space="preserve"> and authority</w:t>
      </w:r>
      <w:r w:rsidR="00CD55FD" w:rsidRPr="00766B2C">
        <w:rPr>
          <w:b/>
          <w:lang w:val="en-US"/>
        </w:rPr>
        <w:t xml:space="preserve"> associated with the position.</w:t>
      </w:r>
    </w:p>
    <w:p w14:paraId="24B92EA9" w14:textId="67F931F6" w:rsidR="007034BC" w:rsidRDefault="007034BC" w:rsidP="00CD55FD">
      <w:pPr>
        <w:spacing w:before="120"/>
        <w:ind w:left="425" w:hanging="425"/>
        <w:jc w:val="both"/>
        <w:rPr>
          <w:lang w:val="en-US"/>
        </w:rPr>
      </w:pPr>
      <w:r w:rsidRPr="007034BC">
        <w:rPr>
          <w:lang w:val="en-US"/>
        </w:rPr>
        <w:t>The job</w:t>
      </w:r>
      <w:r w:rsidR="002140C8">
        <w:rPr>
          <w:lang w:val="en-US"/>
        </w:rPr>
        <w:t xml:space="preserve"> </w:t>
      </w:r>
      <w:r w:rsidRPr="007034BC">
        <w:rPr>
          <w:lang w:val="en-US"/>
        </w:rPr>
        <w:t>offer</w:t>
      </w:r>
      <w:r w:rsidR="002140C8">
        <w:rPr>
          <w:lang w:val="en-US"/>
        </w:rPr>
        <w:t xml:space="preserve"> </w:t>
      </w:r>
      <w:r w:rsidRPr="007034BC">
        <w:rPr>
          <w:lang w:val="en-US"/>
        </w:rPr>
        <w:t xml:space="preserve">concerns employment in the position of research assistant professor (post-doc) to carry out scientific research </w:t>
      </w:r>
      <w:r w:rsidR="002140C8">
        <w:rPr>
          <w:lang w:val="en-US"/>
        </w:rPr>
        <w:t xml:space="preserve">at the Institute </w:t>
      </w:r>
      <w:r w:rsidR="005F02AD">
        <w:rPr>
          <w:lang w:val="en-US"/>
        </w:rPr>
        <w:t xml:space="preserve">of Automatic Control </w:t>
      </w:r>
      <w:r w:rsidR="005F02AD">
        <w:fldChar w:fldCharType="begin"/>
      </w:r>
      <w:r w:rsidR="005F02AD" w:rsidRPr="00F65F1B">
        <w:rPr>
          <w:lang w:val="en-US"/>
        </w:rPr>
        <w:instrText>HYPERLINK "https://automatyka.p.lodz.pl/en"</w:instrText>
      </w:r>
      <w:r w:rsidR="005F02AD">
        <w:fldChar w:fldCharType="separate"/>
      </w:r>
      <w:r w:rsidR="005F02AD" w:rsidRPr="00EE2992">
        <w:rPr>
          <w:rStyle w:val="Hipercze"/>
          <w:lang w:val="en-US"/>
        </w:rPr>
        <w:t>https://automatyka.p.lodz.pl/en</w:t>
      </w:r>
      <w:r w:rsidR="005F02AD">
        <w:fldChar w:fldCharType="end"/>
      </w:r>
      <w:r w:rsidR="005F02AD">
        <w:rPr>
          <w:lang w:val="en-US"/>
        </w:rPr>
        <w:t xml:space="preserve"> </w:t>
      </w:r>
      <w:r w:rsidRPr="007034BC">
        <w:rPr>
          <w:lang w:val="en-US"/>
        </w:rPr>
        <w:t xml:space="preserve">under a grant financed by the National Science Centre OPUS 27 (project summary available at https://projekty.ncn.gov.pl/opisy/624805-pl.pdf), headed by prof. dr hab. </w:t>
      </w:r>
      <w:proofErr w:type="spellStart"/>
      <w:r w:rsidRPr="007034BC">
        <w:rPr>
          <w:lang w:val="en-US"/>
        </w:rPr>
        <w:t>inż</w:t>
      </w:r>
      <w:proofErr w:type="spellEnd"/>
      <w:r w:rsidRPr="007034BC">
        <w:rPr>
          <w:lang w:val="en-US"/>
        </w:rPr>
        <w:t>. Witold Respondek.</w:t>
      </w:r>
    </w:p>
    <w:p w14:paraId="1A2E8FB9" w14:textId="09632C9F" w:rsidR="007034BC" w:rsidRDefault="007034BC" w:rsidP="00CD55FD">
      <w:pPr>
        <w:spacing w:before="120"/>
        <w:ind w:left="425" w:hanging="425"/>
        <w:jc w:val="both"/>
        <w:rPr>
          <w:lang w:val="en-US"/>
        </w:rPr>
      </w:pPr>
      <w:r w:rsidRPr="007034BC">
        <w:rPr>
          <w:lang w:val="en-US"/>
        </w:rPr>
        <w:t>Within the project, a person employed as a research assistant professor (post-doc) will conduct research related to at least one of the five leading project topics (flatness of nonlinear control systems, linearization of mechanical control systems, observers for nonlinear control systems, systems with nonholonomic constraints, systems on state spaces with constraints).</w:t>
      </w:r>
    </w:p>
    <w:p w14:paraId="4C0F603B" w14:textId="0BFBFB9D" w:rsidR="009206A3" w:rsidRPr="009206A3" w:rsidRDefault="009206A3" w:rsidP="009206A3">
      <w:pPr>
        <w:spacing w:before="120" w:line="276" w:lineRule="auto"/>
        <w:jc w:val="both"/>
        <w:rPr>
          <w:rFonts w:ascii="Arial" w:hAnsi="Arial" w:cs="Arial"/>
          <w:lang w:val="en-US"/>
        </w:rPr>
      </w:pPr>
      <w:r w:rsidRPr="009206A3">
        <w:rPr>
          <w:rFonts w:ascii="Arial" w:hAnsi="Arial" w:cs="Arial"/>
          <w:lang w:val="en-US"/>
        </w:rPr>
        <w:t>The person employed at this position is expected to:</w:t>
      </w:r>
    </w:p>
    <w:p w14:paraId="04EB952C" w14:textId="1A710791" w:rsidR="009206A3" w:rsidRPr="009206A3" w:rsidRDefault="009206A3" w:rsidP="009206A3">
      <w:pPr>
        <w:pStyle w:val="Akapitzlist"/>
        <w:numPr>
          <w:ilvl w:val="0"/>
          <w:numId w:val="27"/>
        </w:numPr>
        <w:spacing w:after="160" w:line="276" w:lineRule="auto"/>
        <w:ind w:left="788" w:hanging="357"/>
        <w:jc w:val="both"/>
        <w:rPr>
          <w:rFonts w:ascii="Arial" w:hAnsi="Arial" w:cs="Arial"/>
          <w:lang w:val="en-US"/>
        </w:rPr>
      </w:pPr>
      <w:r w:rsidRPr="009206A3">
        <w:rPr>
          <w:rFonts w:ascii="Arial" w:hAnsi="Arial" w:cs="Arial"/>
          <w:lang w:val="en-US"/>
        </w:rPr>
        <w:t>conducting research related to the project topic;</w:t>
      </w:r>
    </w:p>
    <w:p w14:paraId="5CC67560" w14:textId="35C04CEE" w:rsidR="009206A3" w:rsidRPr="009206A3" w:rsidRDefault="009206A3" w:rsidP="009206A3">
      <w:pPr>
        <w:pStyle w:val="Akapitzlist"/>
        <w:numPr>
          <w:ilvl w:val="0"/>
          <w:numId w:val="27"/>
        </w:numPr>
        <w:spacing w:before="120" w:after="160" w:line="276" w:lineRule="auto"/>
        <w:jc w:val="both"/>
        <w:rPr>
          <w:rFonts w:ascii="Arial" w:hAnsi="Arial" w:cs="Arial"/>
          <w:lang w:val="en-US"/>
        </w:rPr>
      </w:pPr>
      <w:r w:rsidRPr="009206A3">
        <w:rPr>
          <w:rFonts w:ascii="Arial" w:hAnsi="Arial" w:cs="Arial"/>
          <w:lang w:val="en-US"/>
        </w:rPr>
        <w:t>active involvement in the work of the project research team;</w:t>
      </w:r>
    </w:p>
    <w:p w14:paraId="4491CD26" w14:textId="13E68893" w:rsidR="009206A3" w:rsidRPr="009206A3" w:rsidRDefault="009206A3" w:rsidP="009206A3">
      <w:pPr>
        <w:pStyle w:val="Akapitzlist"/>
        <w:numPr>
          <w:ilvl w:val="0"/>
          <w:numId w:val="27"/>
        </w:numPr>
        <w:spacing w:before="120" w:after="160" w:line="276" w:lineRule="auto"/>
        <w:jc w:val="both"/>
        <w:rPr>
          <w:rFonts w:ascii="Arial" w:hAnsi="Arial" w:cs="Arial"/>
          <w:lang w:val="en-US"/>
        </w:rPr>
      </w:pPr>
      <w:r w:rsidRPr="009206A3">
        <w:rPr>
          <w:rFonts w:ascii="Arial" w:hAnsi="Arial" w:cs="Arial"/>
          <w:lang w:val="en-US"/>
        </w:rPr>
        <w:t>presentation of obtained research results at seminars and conferences;</w:t>
      </w:r>
    </w:p>
    <w:p w14:paraId="28780C83" w14:textId="1436B969" w:rsidR="009206A3" w:rsidRPr="009206A3" w:rsidRDefault="009206A3" w:rsidP="009206A3">
      <w:pPr>
        <w:pStyle w:val="Akapitzlist"/>
        <w:numPr>
          <w:ilvl w:val="0"/>
          <w:numId w:val="27"/>
        </w:numPr>
        <w:spacing w:before="120" w:after="160" w:line="276" w:lineRule="auto"/>
        <w:jc w:val="both"/>
        <w:rPr>
          <w:rFonts w:ascii="Arial" w:hAnsi="Arial" w:cs="Arial"/>
          <w:lang w:val="en-US"/>
        </w:rPr>
      </w:pPr>
      <w:r w:rsidRPr="009206A3">
        <w:rPr>
          <w:rFonts w:ascii="Arial" w:hAnsi="Arial" w:cs="Arial"/>
          <w:lang w:val="en-US"/>
        </w:rPr>
        <w:t>documenting the results in the form of partial reports and publications in renowned scientific journals;</w:t>
      </w:r>
    </w:p>
    <w:p w14:paraId="2084D209" w14:textId="7B9F4545" w:rsidR="009206A3" w:rsidRPr="009206A3" w:rsidRDefault="009206A3" w:rsidP="009206A3">
      <w:pPr>
        <w:pStyle w:val="Akapitzlist"/>
        <w:numPr>
          <w:ilvl w:val="0"/>
          <w:numId w:val="27"/>
        </w:numPr>
        <w:spacing w:line="276" w:lineRule="auto"/>
        <w:rPr>
          <w:rFonts w:ascii="Arial" w:hAnsi="Arial" w:cs="Arial"/>
          <w:lang w:val="en-US"/>
        </w:rPr>
      </w:pPr>
      <w:r w:rsidRPr="009206A3">
        <w:rPr>
          <w:rFonts w:ascii="Arial" w:hAnsi="Arial" w:cs="Arial"/>
          <w:lang w:val="en-US"/>
        </w:rPr>
        <w:t>involvement in organizational work for the Institute of Automatic Control and Lodz University of Technology in the scope related to the implementation of the project.</w:t>
      </w:r>
    </w:p>
    <w:p w14:paraId="3CB37800" w14:textId="77777777" w:rsidR="009206A3" w:rsidRPr="009206A3" w:rsidRDefault="009206A3" w:rsidP="00CD55FD">
      <w:pPr>
        <w:spacing w:before="120"/>
        <w:ind w:left="425" w:hanging="425"/>
        <w:jc w:val="both"/>
        <w:rPr>
          <w:lang w:val="en-US"/>
        </w:rPr>
      </w:pPr>
    </w:p>
    <w:p w14:paraId="52B6773D" w14:textId="1A0D9A19" w:rsidR="000E53B2" w:rsidRPr="009206A3" w:rsidRDefault="000E53B2" w:rsidP="000E53B2">
      <w:pPr>
        <w:spacing w:before="120"/>
        <w:ind w:left="425" w:hanging="425"/>
        <w:jc w:val="both"/>
        <w:rPr>
          <w:lang w:val="en-US"/>
        </w:rPr>
      </w:pPr>
    </w:p>
    <w:p w14:paraId="3D09436A" w14:textId="77777777" w:rsidR="000E53B2" w:rsidRPr="009206A3" w:rsidRDefault="000E53B2" w:rsidP="000E53B2">
      <w:pPr>
        <w:spacing w:before="120"/>
        <w:ind w:left="425" w:hanging="425"/>
        <w:jc w:val="both"/>
        <w:rPr>
          <w:b/>
          <w:lang w:val="en-US"/>
        </w:rPr>
      </w:pPr>
      <w:r w:rsidRPr="009206A3">
        <w:rPr>
          <w:b/>
          <w:lang w:val="en-US"/>
        </w:rPr>
        <w:t>4.</w:t>
      </w:r>
      <w:r w:rsidRPr="009206A3">
        <w:rPr>
          <w:b/>
          <w:lang w:val="en-US"/>
        </w:rPr>
        <w:tab/>
        <w:t>List of the required documents:</w:t>
      </w:r>
    </w:p>
    <w:p w14:paraId="276C14B3" w14:textId="77777777" w:rsidR="000E53B2" w:rsidRPr="005F1F68" w:rsidRDefault="000E53B2" w:rsidP="000E53B2">
      <w:pPr>
        <w:spacing w:before="120"/>
        <w:ind w:left="850" w:hanging="425"/>
        <w:jc w:val="both"/>
        <w:rPr>
          <w:rFonts w:cs="Times New Roman"/>
          <w:szCs w:val="24"/>
          <w:lang w:val="en-US"/>
        </w:rPr>
      </w:pPr>
      <w:r w:rsidRPr="005F1F68">
        <w:rPr>
          <w:rFonts w:cs="Times New Roman"/>
          <w:szCs w:val="24"/>
          <w:lang w:val="en-US"/>
        </w:rPr>
        <w:t>1)</w:t>
      </w:r>
      <w:r w:rsidRPr="005F1F68">
        <w:rPr>
          <w:rFonts w:cs="Times New Roman"/>
          <w:szCs w:val="24"/>
          <w:lang w:val="en-US"/>
        </w:rPr>
        <w:tab/>
        <w:t>application for employment to the Rector of Lodz University of Technology;</w:t>
      </w:r>
    </w:p>
    <w:p w14:paraId="7862CCAC" w14:textId="61337480" w:rsidR="000E53B2" w:rsidRPr="005F1F68" w:rsidRDefault="000E53B2" w:rsidP="000E53B2">
      <w:pPr>
        <w:spacing w:before="120"/>
        <w:ind w:left="850" w:hanging="425"/>
        <w:jc w:val="both"/>
        <w:rPr>
          <w:rFonts w:cs="Times New Roman"/>
          <w:szCs w:val="24"/>
          <w:lang w:val="en-US"/>
        </w:rPr>
      </w:pPr>
      <w:r>
        <w:rPr>
          <w:rFonts w:cs="Times New Roman"/>
          <w:szCs w:val="24"/>
          <w:lang w:val="en-US"/>
        </w:rPr>
        <w:t>2)</w:t>
      </w:r>
      <w:r>
        <w:rPr>
          <w:rFonts w:cs="Times New Roman"/>
          <w:szCs w:val="24"/>
          <w:lang w:val="en-US"/>
        </w:rPr>
        <w:tab/>
        <w:t>p</w:t>
      </w:r>
      <w:r w:rsidRPr="005F1F68">
        <w:rPr>
          <w:rFonts w:cs="Times New Roman"/>
          <w:szCs w:val="24"/>
          <w:lang w:val="en-US"/>
        </w:rPr>
        <w:t xml:space="preserve">ersonal questionnaire for a person applying for employment at Lodz University of Technology, as provided in </w:t>
      </w:r>
      <w:r>
        <w:rPr>
          <w:rFonts w:cs="Times New Roman"/>
          <w:szCs w:val="24"/>
          <w:lang w:val="en-US"/>
        </w:rPr>
        <w:t>Annex</w:t>
      </w:r>
      <w:r w:rsidRPr="005F1F68">
        <w:rPr>
          <w:rFonts w:cs="Times New Roman"/>
          <w:szCs w:val="24"/>
          <w:lang w:val="en-US"/>
        </w:rPr>
        <w:t xml:space="preserve"> no. 1.1 to the OTM-R </w:t>
      </w:r>
      <w:r w:rsidR="00DD59B8" w:rsidRPr="005F1F68">
        <w:rPr>
          <w:rFonts w:cs="Times New Roman"/>
          <w:szCs w:val="24"/>
          <w:lang w:val="en-US"/>
        </w:rPr>
        <w:t>Policy - Open Transparent Merit</w:t>
      </w:r>
      <w:r w:rsidR="00DD59B8">
        <w:rPr>
          <w:rFonts w:cs="Times New Roman"/>
          <w:szCs w:val="24"/>
          <w:lang w:val="en-US"/>
        </w:rPr>
        <w:t>-Based</w:t>
      </w:r>
      <w:r w:rsidR="00DD59B8" w:rsidRPr="005F1F68">
        <w:rPr>
          <w:rFonts w:cs="Times New Roman"/>
          <w:szCs w:val="24"/>
          <w:lang w:val="en-US"/>
        </w:rPr>
        <w:t xml:space="preserve"> Recruitment</w:t>
      </w:r>
      <w:r w:rsidRPr="005F1F68">
        <w:rPr>
          <w:rFonts w:cs="Times New Roman"/>
          <w:szCs w:val="24"/>
          <w:lang w:val="en-US"/>
        </w:rPr>
        <w:t>;</w:t>
      </w:r>
    </w:p>
    <w:p w14:paraId="0152E4CA" w14:textId="64D01D06" w:rsidR="000E53B2" w:rsidRPr="005F1F68" w:rsidRDefault="000E53B2" w:rsidP="000E53B2">
      <w:pPr>
        <w:spacing w:before="120"/>
        <w:ind w:left="850" w:hanging="425"/>
        <w:jc w:val="both"/>
        <w:rPr>
          <w:rFonts w:cs="Times New Roman"/>
          <w:szCs w:val="24"/>
          <w:lang w:val="en-US"/>
        </w:rPr>
      </w:pPr>
      <w:r>
        <w:rPr>
          <w:rFonts w:cs="Times New Roman"/>
          <w:szCs w:val="24"/>
          <w:lang w:val="en-US"/>
        </w:rPr>
        <w:t xml:space="preserve">3) </w:t>
      </w:r>
      <w:r>
        <w:rPr>
          <w:rFonts w:cs="Times New Roman"/>
          <w:szCs w:val="24"/>
          <w:lang w:val="en-US"/>
        </w:rPr>
        <w:tab/>
      </w:r>
      <w:r w:rsidRPr="005F1F68">
        <w:rPr>
          <w:rFonts w:cs="Times New Roman"/>
          <w:szCs w:val="24"/>
          <w:lang w:val="en-US"/>
        </w:rPr>
        <w:t xml:space="preserve">Data Privacy Statement as provided in </w:t>
      </w:r>
      <w:r>
        <w:rPr>
          <w:rFonts w:cs="Times New Roman"/>
          <w:szCs w:val="24"/>
          <w:lang w:val="en-US"/>
        </w:rPr>
        <w:t>Annex</w:t>
      </w:r>
      <w:r w:rsidRPr="005F1F68">
        <w:rPr>
          <w:rFonts w:cs="Times New Roman"/>
          <w:szCs w:val="24"/>
          <w:lang w:val="en-US"/>
        </w:rPr>
        <w:t xml:space="preserve"> no. 1.2 to the </w:t>
      </w:r>
      <w:r w:rsidR="00DD59B8" w:rsidRPr="005F1F68">
        <w:rPr>
          <w:rFonts w:cs="Times New Roman"/>
          <w:szCs w:val="24"/>
          <w:lang w:val="en-US"/>
        </w:rPr>
        <w:t>OTM-R Policy - Open Transparent Merit</w:t>
      </w:r>
      <w:r w:rsidR="00DD59B8">
        <w:rPr>
          <w:rFonts w:cs="Times New Roman"/>
          <w:szCs w:val="24"/>
          <w:lang w:val="en-US"/>
        </w:rPr>
        <w:t>-Based</w:t>
      </w:r>
      <w:r w:rsidR="00DD59B8" w:rsidRPr="005F1F68">
        <w:rPr>
          <w:rFonts w:cs="Times New Roman"/>
          <w:szCs w:val="24"/>
          <w:lang w:val="en-US"/>
        </w:rPr>
        <w:t xml:space="preserve"> Recruitment</w:t>
      </w:r>
      <w:r w:rsidRPr="005F1F68">
        <w:rPr>
          <w:rFonts w:cs="Times New Roman"/>
          <w:szCs w:val="24"/>
          <w:lang w:val="en-US"/>
        </w:rPr>
        <w:t>;</w:t>
      </w:r>
    </w:p>
    <w:p w14:paraId="641FC810" w14:textId="6A984843" w:rsidR="000E53B2" w:rsidRPr="005F1F68" w:rsidRDefault="000E53B2" w:rsidP="000E53B2">
      <w:pPr>
        <w:spacing w:before="120"/>
        <w:ind w:left="850" w:hanging="425"/>
        <w:jc w:val="both"/>
        <w:rPr>
          <w:rFonts w:cs="Times New Roman"/>
          <w:szCs w:val="24"/>
          <w:lang w:val="en-US"/>
        </w:rPr>
      </w:pPr>
      <w:r>
        <w:rPr>
          <w:rFonts w:cs="Times New Roman"/>
          <w:szCs w:val="24"/>
          <w:lang w:val="en-US"/>
        </w:rPr>
        <w:t>4)</w:t>
      </w:r>
      <w:r>
        <w:rPr>
          <w:rFonts w:cs="Times New Roman"/>
          <w:szCs w:val="24"/>
          <w:lang w:val="en-US"/>
        </w:rPr>
        <w:tab/>
      </w:r>
      <w:r w:rsidRPr="005F1F68">
        <w:rPr>
          <w:rFonts w:cs="Times New Roman"/>
          <w:szCs w:val="24"/>
          <w:lang w:val="en-US"/>
        </w:rPr>
        <w:t xml:space="preserve">Consent to the processing of personal data, as provided in </w:t>
      </w:r>
      <w:r>
        <w:rPr>
          <w:rFonts w:cs="Times New Roman"/>
          <w:szCs w:val="24"/>
          <w:lang w:val="en-US"/>
        </w:rPr>
        <w:t>Annex</w:t>
      </w:r>
      <w:r w:rsidRPr="005F1F68">
        <w:rPr>
          <w:rFonts w:cs="Times New Roman"/>
          <w:szCs w:val="24"/>
          <w:lang w:val="en-US"/>
        </w:rPr>
        <w:t xml:space="preserve"> no. 1.3 to the </w:t>
      </w:r>
      <w:r w:rsidR="00DD59B8" w:rsidRPr="005F1F68">
        <w:rPr>
          <w:rFonts w:cs="Times New Roman"/>
          <w:szCs w:val="24"/>
          <w:lang w:val="en-US"/>
        </w:rPr>
        <w:t>OTM-R Policy - Open Transparent Merit</w:t>
      </w:r>
      <w:r w:rsidR="00DD59B8">
        <w:rPr>
          <w:rFonts w:cs="Times New Roman"/>
          <w:szCs w:val="24"/>
          <w:lang w:val="en-US"/>
        </w:rPr>
        <w:t>-Based</w:t>
      </w:r>
      <w:r w:rsidR="00DD59B8" w:rsidRPr="005F1F68">
        <w:rPr>
          <w:rFonts w:cs="Times New Roman"/>
          <w:szCs w:val="24"/>
          <w:lang w:val="en-US"/>
        </w:rPr>
        <w:t xml:space="preserve"> Recruitment</w:t>
      </w:r>
      <w:r w:rsidRPr="005F1F68">
        <w:rPr>
          <w:rFonts w:cs="Times New Roman"/>
          <w:szCs w:val="24"/>
          <w:lang w:val="en-US"/>
        </w:rPr>
        <w:t>;</w:t>
      </w:r>
    </w:p>
    <w:p w14:paraId="324AEDDF" w14:textId="4819C733" w:rsidR="000E53B2" w:rsidRDefault="000E53B2" w:rsidP="000E53B2">
      <w:pPr>
        <w:spacing w:before="120"/>
        <w:ind w:left="850" w:hanging="425"/>
        <w:jc w:val="both"/>
        <w:rPr>
          <w:rFonts w:cs="Times New Roman"/>
          <w:szCs w:val="24"/>
          <w:lang w:val="en-US"/>
        </w:rPr>
      </w:pPr>
      <w:r>
        <w:rPr>
          <w:rFonts w:cs="Times New Roman"/>
          <w:szCs w:val="24"/>
          <w:lang w:val="en-US"/>
        </w:rPr>
        <w:t>5)</w:t>
      </w:r>
      <w:r>
        <w:rPr>
          <w:rFonts w:cs="Times New Roman"/>
          <w:szCs w:val="24"/>
          <w:lang w:val="en-US"/>
        </w:rPr>
        <w:tab/>
      </w:r>
      <w:r w:rsidRPr="005F1F68">
        <w:rPr>
          <w:rFonts w:cs="Times New Roman"/>
          <w:szCs w:val="24"/>
          <w:lang w:val="en-US"/>
        </w:rPr>
        <w:t xml:space="preserve">true copies/copies of diplomas; </w:t>
      </w:r>
    </w:p>
    <w:p w14:paraId="6C1DDC2D" w14:textId="51B9DAC9" w:rsidR="00C059AF" w:rsidRPr="00C059AF" w:rsidRDefault="00C059AF" w:rsidP="00C059AF">
      <w:pPr>
        <w:pStyle w:val="Lista3"/>
        <w:spacing w:line="276" w:lineRule="auto"/>
        <w:jc w:val="both"/>
        <w:rPr>
          <w:rFonts w:ascii="Arial" w:hAnsi="Arial" w:cs="Arial"/>
          <w:lang w:val="en-US"/>
        </w:rPr>
      </w:pPr>
      <w:r w:rsidRPr="00C059AF">
        <w:rPr>
          <w:rFonts w:cs="Times New Roman"/>
          <w:szCs w:val="24"/>
          <w:lang w:val="en-US"/>
        </w:rPr>
        <w:t>6) a curriculum vitae CV containing contact details and information about scientific, teaching, and organizational achievements, including:</w:t>
      </w:r>
    </w:p>
    <w:p w14:paraId="50949438" w14:textId="3B2395E7" w:rsidR="00C059AF" w:rsidRPr="00C059AF" w:rsidRDefault="00C059AF" w:rsidP="00C059AF">
      <w:pPr>
        <w:pStyle w:val="Lista3"/>
        <w:numPr>
          <w:ilvl w:val="0"/>
          <w:numId w:val="28"/>
        </w:numPr>
        <w:spacing w:line="276" w:lineRule="auto"/>
        <w:jc w:val="both"/>
        <w:rPr>
          <w:rFonts w:ascii="Arial" w:hAnsi="Arial" w:cs="Arial"/>
          <w:lang w:val="en-US"/>
        </w:rPr>
      </w:pPr>
      <w:r w:rsidRPr="00C059AF">
        <w:rPr>
          <w:rFonts w:ascii="Arial" w:hAnsi="Arial" w:cs="Arial"/>
          <w:lang w:val="en-US"/>
        </w:rPr>
        <w:t>a list of scientific publications, indicating those indexed in the Web of Science (</w:t>
      </w:r>
      <w:proofErr w:type="spellStart"/>
      <w:r w:rsidRPr="00C059AF">
        <w:rPr>
          <w:rFonts w:ascii="Arial" w:hAnsi="Arial" w:cs="Arial"/>
          <w:lang w:val="en-US"/>
        </w:rPr>
        <w:t>WoS</w:t>
      </w:r>
      <w:proofErr w:type="spellEnd"/>
      <w:r w:rsidRPr="00C059AF">
        <w:rPr>
          <w:rFonts w:ascii="Arial" w:hAnsi="Arial" w:cs="Arial"/>
          <w:lang w:val="en-US"/>
        </w:rPr>
        <w:t xml:space="preserve">) database, along with the Impact Factor, the number of their citations without self-citations (according to </w:t>
      </w:r>
      <w:proofErr w:type="spellStart"/>
      <w:r w:rsidRPr="00C059AF">
        <w:rPr>
          <w:rFonts w:ascii="Arial" w:hAnsi="Arial" w:cs="Arial"/>
          <w:lang w:val="en-US"/>
        </w:rPr>
        <w:t>WoS</w:t>
      </w:r>
      <w:proofErr w:type="spellEnd"/>
      <w:r w:rsidRPr="00C059AF">
        <w:rPr>
          <w:rFonts w:ascii="Arial" w:hAnsi="Arial" w:cs="Arial"/>
          <w:lang w:val="en-US"/>
        </w:rPr>
        <w:t>) and the Hirsch h-index;</w:t>
      </w:r>
    </w:p>
    <w:p w14:paraId="6F071B82" w14:textId="7CF860C4" w:rsidR="00C059AF" w:rsidRPr="00F65F1B" w:rsidRDefault="00C059AF" w:rsidP="00C059AF">
      <w:pPr>
        <w:pStyle w:val="Lista3"/>
        <w:numPr>
          <w:ilvl w:val="0"/>
          <w:numId w:val="28"/>
        </w:numPr>
        <w:spacing w:line="276" w:lineRule="auto"/>
        <w:jc w:val="both"/>
        <w:rPr>
          <w:rFonts w:ascii="Arial" w:hAnsi="Arial" w:cs="Arial"/>
          <w:lang w:val="en-US"/>
        </w:rPr>
      </w:pPr>
      <w:r w:rsidRPr="00F65F1B">
        <w:rPr>
          <w:rFonts w:ascii="Arial" w:hAnsi="Arial" w:cs="Arial"/>
          <w:lang w:val="en-US"/>
        </w:rPr>
        <w:t>lists of inventions, patents, implementation studies;</w:t>
      </w:r>
    </w:p>
    <w:p w14:paraId="7EB72B08" w14:textId="16E2D934" w:rsidR="00C059AF" w:rsidRPr="00C059AF" w:rsidRDefault="00C059AF" w:rsidP="00C059AF">
      <w:pPr>
        <w:pStyle w:val="Lista3"/>
        <w:numPr>
          <w:ilvl w:val="0"/>
          <w:numId w:val="28"/>
        </w:numPr>
        <w:spacing w:line="276" w:lineRule="auto"/>
        <w:jc w:val="both"/>
        <w:rPr>
          <w:rFonts w:ascii="Arial" w:hAnsi="Arial" w:cs="Arial"/>
          <w:lang w:val="en-US"/>
        </w:rPr>
      </w:pPr>
      <w:r w:rsidRPr="00C059AF">
        <w:rPr>
          <w:rFonts w:ascii="Arial" w:hAnsi="Arial" w:cs="Arial"/>
          <w:lang w:val="en-US"/>
        </w:rPr>
        <w:t>information on participation in research projects;</w:t>
      </w:r>
    </w:p>
    <w:p w14:paraId="53FAC5D2" w14:textId="6C1648E3" w:rsidR="00C059AF" w:rsidRPr="00C059AF" w:rsidRDefault="00C059AF" w:rsidP="00C059AF">
      <w:pPr>
        <w:pStyle w:val="Lista3"/>
        <w:numPr>
          <w:ilvl w:val="0"/>
          <w:numId w:val="28"/>
        </w:numPr>
        <w:spacing w:line="276" w:lineRule="auto"/>
        <w:jc w:val="both"/>
        <w:rPr>
          <w:rFonts w:ascii="Arial" w:hAnsi="Arial" w:cs="Arial"/>
          <w:lang w:val="en-US"/>
        </w:rPr>
      </w:pPr>
      <w:r w:rsidRPr="00C059AF">
        <w:rPr>
          <w:rFonts w:ascii="Arial" w:hAnsi="Arial" w:cs="Arial"/>
          <w:lang w:val="en-US"/>
        </w:rPr>
        <w:t>information about completed scientific internships;</w:t>
      </w:r>
    </w:p>
    <w:p w14:paraId="5683E321" w14:textId="41AAA4E8" w:rsidR="00C059AF" w:rsidRDefault="00CB0C4C" w:rsidP="00C059AF">
      <w:pPr>
        <w:pStyle w:val="Lista3"/>
        <w:numPr>
          <w:ilvl w:val="0"/>
          <w:numId w:val="28"/>
        </w:numPr>
        <w:spacing w:line="276" w:lineRule="auto"/>
        <w:jc w:val="both"/>
        <w:rPr>
          <w:rFonts w:ascii="Arial" w:hAnsi="Arial" w:cs="Arial"/>
          <w:lang w:val="en-US"/>
        </w:rPr>
      </w:pPr>
      <w:r w:rsidRPr="00CB0C4C">
        <w:rPr>
          <w:rFonts w:ascii="Arial" w:hAnsi="Arial" w:cs="Arial"/>
          <w:lang w:val="en-US"/>
        </w:rPr>
        <w:t>information about awards and distinctions obtained;</w:t>
      </w:r>
    </w:p>
    <w:p w14:paraId="4A8536B1" w14:textId="738FF90B" w:rsidR="00E85978" w:rsidRDefault="00E85978" w:rsidP="00E85978">
      <w:pPr>
        <w:pStyle w:val="Lista3"/>
        <w:spacing w:line="276" w:lineRule="auto"/>
        <w:ind w:left="1286" w:firstLine="0"/>
        <w:jc w:val="both"/>
        <w:rPr>
          <w:rFonts w:ascii="Arial" w:hAnsi="Arial" w:cs="Arial"/>
          <w:lang w:val="en-US"/>
        </w:rPr>
      </w:pPr>
    </w:p>
    <w:p w14:paraId="66AB8AB9" w14:textId="03C1B71F" w:rsidR="00E85978" w:rsidRPr="00E85978" w:rsidRDefault="00E85978" w:rsidP="00E85978">
      <w:pPr>
        <w:pStyle w:val="Lista3"/>
        <w:spacing w:line="276" w:lineRule="auto"/>
        <w:ind w:left="0" w:firstLine="0"/>
        <w:jc w:val="both"/>
        <w:rPr>
          <w:rFonts w:ascii="Arial" w:hAnsi="Arial" w:cs="Arial"/>
          <w:lang w:val="en-US"/>
        </w:rPr>
      </w:pPr>
      <w:r w:rsidRPr="00E85978">
        <w:rPr>
          <w:rFonts w:ascii="Arial" w:hAnsi="Arial" w:cs="Arial"/>
          <w:lang w:val="en-US"/>
        </w:rPr>
        <w:t xml:space="preserve">7) </w:t>
      </w:r>
      <w:r w:rsidR="006D18D4">
        <w:rPr>
          <w:rFonts w:ascii="Arial" w:hAnsi="Arial" w:cs="Arial"/>
          <w:lang w:val="en-US"/>
        </w:rPr>
        <w:t xml:space="preserve">optionally </w:t>
      </w:r>
      <w:r w:rsidRPr="00E85978">
        <w:rPr>
          <w:rFonts w:ascii="Arial" w:hAnsi="Arial" w:cs="Arial"/>
          <w:lang w:val="en-US"/>
        </w:rPr>
        <w:t>two letters of reference;</w:t>
      </w:r>
    </w:p>
    <w:p w14:paraId="7F946411" w14:textId="165BDBDB" w:rsidR="000E53B2" w:rsidRDefault="00E85978" w:rsidP="00E85978">
      <w:pPr>
        <w:spacing w:before="120"/>
        <w:jc w:val="both"/>
        <w:rPr>
          <w:rFonts w:cs="Times New Roman"/>
          <w:szCs w:val="24"/>
          <w:lang w:val="en-US"/>
        </w:rPr>
      </w:pPr>
      <w:r>
        <w:rPr>
          <w:rFonts w:cs="Times New Roman"/>
          <w:szCs w:val="24"/>
          <w:lang w:val="en-US"/>
        </w:rPr>
        <w:t>8</w:t>
      </w:r>
      <w:r w:rsidR="000E53B2">
        <w:rPr>
          <w:rFonts w:cs="Times New Roman"/>
          <w:szCs w:val="24"/>
          <w:lang w:val="en-US"/>
        </w:rPr>
        <w:t>)</w:t>
      </w:r>
      <w:r w:rsidR="000E53B2">
        <w:rPr>
          <w:rFonts w:cs="Times New Roman"/>
          <w:szCs w:val="24"/>
          <w:lang w:val="en-US"/>
        </w:rPr>
        <w:tab/>
      </w:r>
      <w:r w:rsidR="000E53B2" w:rsidRPr="005F1F68">
        <w:rPr>
          <w:rFonts w:cs="Times New Roman"/>
          <w:szCs w:val="24"/>
          <w:lang w:val="en-US"/>
        </w:rPr>
        <w:t>other documents proving the qualifications.</w:t>
      </w:r>
    </w:p>
    <w:p w14:paraId="5D0E206F" w14:textId="77777777" w:rsidR="00E85978" w:rsidRPr="005F1F68" w:rsidRDefault="00E85978" w:rsidP="00E85978">
      <w:pPr>
        <w:spacing w:before="120"/>
        <w:jc w:val="both"/>
        <w:rPr>
          <w:rFonts w:cs="Times New Roman"/>
          <w:szCs w:val="24"/>
          <w:lang w:val="en-US"/>
        </w:rPr>
      </w:pPr>
    </w:p>
    <w:p w14:paraId="7ACFDB21" w14:textId="5121AE9F" w:rsidR="000E53B2" w:rsidRDefault="000E53B2" w:rsidP="000E53B2">
      <w:pPr>
        <w:spacing w:before="120"/>
        <w:ind w:left="425" w:hanging="425"/>
        <w:jc w:val="both"/>
        <w:rPr>
          <w:b/>
          <w:lang w:val="en-US"/>
        </w:rPr>
      </w:pPr>
      <w:r w:rsidRPr="00E85978">
        <w:rPr>
          <w:b/>
          <w:lang w:val="en-US"/>
        </w:rPr>
        <w:t>5.</w:t>
      </w:r>
      <w:r w:rsidRPr="00E85978">
        <w:rPr>
          <w:b/>
          <w:lang w:val="en-US"/>
        </w:rPr>
        <w:tab/>
        <w:t>the place, manner, and deadline for submitting the documents (as well as information concerning their return)</w:t>
      </w:r>
      <w:r w:rsidR="00E85978">
        <w:rPr>
          <w:b/>
          <w:lang w:val="en-US"/>
        </w:rPr>
        <w:t>:</w:t>
      </w:r>
    </w:p>
    <w:p w14:paraId="1434F74F" w14:textId="460AA713" w:rsidR="00E85978" w:rsidRDefault="00E85978" w:rsidP="000E53B2">
      <w:pPr>
        <w:spacing w:before="120"/>
        <w:ind w:left="425" w:hanging="425"/>
        <w:jc w:val="both"/>
        <w:rPr>
          <w:lang w:val="en-US"/>
        </w:rPr>
      </w:pPr>
      <w:r w:rsidRPr="00E85978">
        <w:rPr>
          <w:lang w:val="en-US"/>
        </w:rPr>
        <w:t xml:space="preserve">Documents should be sent electronically to witold.respondek.1@p.lodz.pl by </w:t>
      </w:r>
      <w:r w:rsidR="00B370E4">
        <w:rPr>
          <w:lang w:val="en-US"/>
        </w:rPr>
        <w:t>June 5</w:t>
      </w:r>
      <w:r w:rsidRPr="00E85978">
        <w:rPr>
          <w:lang w:val="en-US"/>
        </w:rPr>
        <w:t>, 2026. In the email subject line, please include "Competition for assistant professor (m/f) OPUS 27. All required documents/attachments should be sent as PDF files (the total size of attached files should not exceed 10 MB). Applications can also be sent by traditional mail.</w:t>
      </w:r>
    </w:p>
    <w:p w14:paraId="689E05D0" w14:textId="0F01F7E8" w:rsidR="00E85978" w:rsidRPr="00E85978" w:rsidRDefault="00E85978" w:rsidP="000E53B2">
      <w:pPr>
        <w:spacing w:before="120"/>
        <w:ind w:left="425" w:hanging="425"/>
        <w:jc w:val="both"/>
        <w:rPr>
          <w:lang w:val="en-US"/>
        </w:rPr>
      </w:pPr>
      <w:r w:rsidRPr="00E85978">
        <w:rPr>
          <w:lang w:val="en-US"/>
        </w:rPr>
        <w:t>Applicants will be able to collect their submitted competition-related documents within 30 days of the competition closing date.</w:t>
      </w:r>
    </w:p>
    <w:p w14:paraId="1316840A" w14:textId="6A6890C6" w:rsidR="000E53B2" w:rsidRDefault="000E53B2" w:rsidP="000E53B2">
      <w:pPr>
        <w:spacing w:before="120"/>
        <w:ind w:left="425" w:hanging="425"/>
        <w:jc w:val="both"/>
        <w:rPr>
          <w:b/>
          <w:lang w:val="en-US"/>
        </w:rPr>
      </w:pPr>
      <w:r w:rsidRPr="00942E5D">
        <w:rPr>
          <w:b/>
          <w:lang w:val="en-US"/>
        </w:rPr>
        <w:t xml:space="preserve">6. </w:t>
      </w:r>
      <w:r w:rsidRPr="00942E5D">
        <w:rPr>
          <w:b/>
          <w:lang w:val="en-US"/>
        </w:rPr>
        <w:tab/>
      </w:r>
      <w:r w:rsidR="00942E5D" w:rsidRPr="00942E5D">
        <w:rPr>
          <w:b/>
          <w:lang w:val="en-US"/>
        </w:rPr>
        <w:t>C</w:t>
      </w:r>
      <w:r w:rsidRPr="00942E5D">
        <w:rPr>
          <w:b/>
          <w:lang w:val="en-US"/>
        </w:rPr>
        <w:t>ontact person and postal and e-mail addresses to which documents or scans thereof may be forwarded</w:t>
      </w:r>
      <w:r w:rsidR="00942E5D">
        <w:rPr>
          <w:b/>
          <w:lang w:val="en-US"/>
        </w:rPr>
        <w:t>:</w:t>
      </w:r>
    </w:p>
    <w:p w14:paraId="4886DCE3" w14:textId="5C6C14F8" w:rsidR="00942E5D" w:rsidRPr="00942E5D" w:rsidRDefault="00942E5D" w:rsidP="00942E5D">
      <w:pPr>
        <w:spacing w:before="120"/>
        <w:ind w:left="425" w:hanging="425"/>
        <w:jc w:val="both"/>
        <w:rPr>
          <w:b/>
          <w:lang w:val="en-US"/>
        </w:rPr>
      </w:pPr>
      <w:r w:rsidRPr="00942E5D">
        <w:rPr>
          <w:lang w:val="en-US"/>
        </w:rPr>
        <w:t>For additional information about the competition, please contact the project manager, Prof. Witold Respondek, PhD</w:t>
      </w:r>
      <w:r>
        <w:rPr>
          <w:b/>
          <w:lang w:val="en-US"/>
        </w:rPr>
        <w:t xml:space="preserve"> </w:t>
      </w:r>
      <w:r>
        <w:fldChar w:fldCharType="begin"/>
      </w:r>
      <w:r w:rsidRPr="00F65F1B">
        <w:rPr>
          <w:lang w:val="en-US"/>
        </w:rPr>
        <w:instrText>HYPERLINK "mailto:witold.respondek.1@p.lodz.pl"</w:instrText>
      </w:r>
      <w:r>
        <w:fldChar w:fldCharType="separate"/>
      </w:r>
      <w:r w:rsidRPr="00732D23">
        <w:rPr>
          <w:rStyle w:val="Hipercze"/>
          <w:lang w:val="en-US"/>
        </w:rPr>
        <w:t>witold.respondek.1@p.lodz.pl</w:t>
      </w:r>
      <w:r>
        <w:fldChar w:fldCharType="end"/>
      </w:r>
    </w:p>
    <w:p w14:paraId="3DB640E9" w14:textId="21B86862" w:rsidR="00942E5D" w:rsidRPr="00942E5D" w:rsidRDefault="00942E5D" w:rsidP="00942E5D">
      <w:pPr>
        <w:spacing w:before="120"/>
        <w:ind w:left="425" w:hanging="425"/>
        <w:jc w:val="both"/>
        <w:rPr>
          <w:lang w:val="en-US"/>
        </w:rPr>
      </w:pPr>
      <w:r w:rsidRPr="00942E5D">
        <w:rPr>
          <w:lang w:val="en-US"/>
        </w:rPr>
        <w:t xml:space="preserve">If documents are sent by traditional mail, also by </w:t>
      </w:r>
      <w:r w:rsidR="00B370E4">
        <w:rPr>
          <w:lang w:val="en-US"/>
        </w:rPr>
        <w:t>June 5</w:t>
      </w:r>
      <w:r>
        <w:rPr>
          <w:lang w:val="en-US"/>
        </w:rPr>
        <w:t xml:space="preserve">, </w:t>
      </w:r>
      <w:r w:rsidRPr="00942E5D">
        <w:rPr>
          <w:lang w:val="en-US"/>
        </w:rPr>
        <w:t>2026, the envelope should be marked "</w:t>
      </w:r>
      <w:proofErr w:type="spellStart"/>
      <w:r w:rsidRPr="00942E5D">
        <w:rPr>
          <w:lang w:val="en-US"/>
        </w:rPr>
        <w:t>Konkurs</w:t>
      </w:r>
      <w:proofErr w:type="spellEnd"/>
      <w:r w:rsidRPr="00942E5D">
        <w:rPr>
          <w:lang w:val="en-US"/>
        </w:rPr>
        <w:t xml:space="preserve"> </w:t>
      </w:r>
      <w:proofErr w:type="spellStart"/>
      <w:r w:rsidRPr="00942E5D">
        <w:rPr>
          <w:lang w:val="en-US"/>
        </w:rPr>
        <w:t>adjunkt</w:t>
      </w:r>
      <w:proofErr w:type="spellEnd"/>
      <w:r w:rsidRPr="00942E5D">
        <w:rPr>
          <w:lang w:val="en-US"/>
        </w:rPr>
        <w:t xml:space="preserve"> (m/f) OPUS 27" to the following address: Lodz University of Technology, Institute of Automatic Control, ul. </w:t>
      </w:r>
      <w:proofErr w:type="spellStart"/>
      <w:r w:rsidRPr="00942E5D">
        <w:rPr>
          <w:lang w:val="en-US"/>
        </w:rPr>
        <w:t>Stefanowskiego</w:t>
      </w:r>
      <w:proofErr w:type="spellEnd"/>
      <w:r w:rsidRPr="00942E5D">
        <w:rPr>
          <w:lang w:val="en-US"/>
        </w:rPr>
        <w:t xml:space="preserve"> 18, 90-537 Lodz, Building A10.</w:t>
      </w:r>
    </w:p>
    <w:p w14:paraId="61D441A2" w14:textId="4059D6F2" w:rsidR="000E53B2" w:rsidRDefault="000E53B2" w:rsidP="000E53B2">
      <w:pPr>
        <w:spacing w:before="120"/>
        <w:ind w:left="425" w:hanging="425"/>
        <w:jc w:val="both"/>
        <w:rPr>
          <w:b/>
          <w:lang w:val="en-US"/>
        </w:rPr>
      </w:pPr>
      <w:r w:rsidRPr="00942E5D">
        <w:rPr>
          <w:b/>
          <w:lang w:val="en-US"/>
        </w:rPr>
        <w:t>7.</w:t>
      </w:r>
      <w:r w:rsidR="00942E5D">
        <w:rPr>
          <w:b/>
          <w:lang w:val="en-US"/>
        </w:rPr>
        <w:t xml:space="preserve"> T</w:t>
      </w:r>
      <w:r w:rsidRPr="00942E5D">
        <w:rPr>
          <w:b/>
          <w:lang w:val="en-US"/>
        </w:rPr>
        <w:t>he expected date of the announcement of the decision</w:t>
      </w:r>
      <w:r w:rsidR="00942E5D">
        <w:rPr>
          <w:b/>
          <w:lang w:val="en-US"/>
        </w:rPr>
        <w:t>:</w:t>
      </w:r>
    </w:p>
    <w:p w14:paraId="5197C619" w14:textId="50B6576A" w:rsidR="00942E5D" w:rsidRPr="00C77BD4" w:rsidRDefault="00B370E4" w:rsidP="000E53B2">
      <w:pPr>
        <w:spacing w:before="120"/>
        <w:ind w:left="425" w:hanging="425"/>
        <w:jc w:val="both"/>
        <w:rPr>
          <w:lang w:val="en-US"/>
        </w:rPr>
      </w:pPr>
      <w:r>
        <w:rPr>
          <w:lang w:val="en-US"/>
        </w:rPr>
        <w:t>June 15</w:t>
      </w:r>
      <w:r w:rsidR="00942E5D" w:rsidRPr="00C77BD4">
        <w:rPr>
          <w:lang w:val="en-US"/>
        </w:rPr>
        <w:t>, 2026</w:t>
      </w:r>
    </w:p>
    <w:p w14:paraId="50F40EB5" w14:textId="77777777" w:rsidR="00DF5AE7" w:rsidRDefault="00DF5AE7" w:rsidP="001F5318">
      <w:pPr>
        <w:spacing w:before="120"/>
        <w:jc w:val="both"/>
        <w:rPr>
          <w:b/>
          <w:lang w:val="en-US"/>
        </w:rPr>
      </w:pPr>
    </w:p>
    <w:p w14:paraId="0E1E52FF" w14:textId="296CE0AD" w:rsidR="000E53B2" w:rsidRDefault="001F5318" w:rsidP="001F5318">
      <w:pPr>
        <w:spacing w:before="120"/>
        <w:jc w:val="both"/>
        <w:rPr>
          <w:b/>
          <w:lang w:val="en-US"/>
        </w:rPr>
      </w:pPr>
      <w:r w:rsidRPr="001F5318">
        <w:rPr>
          <w:b/>
          <w:lang w:val="en-US"/>
        </w:rPr>
        <w:lastRenderedPageBreak/>
        <w:t>8. Additional information:</w:t>
      </w:r>
    </w:p>
    <w:p w14:paraId="778A2190" w14:textId="77777777" w:rsidR="001F5318" w:rsidRDefault="001F5318" w:rsidP="001F5318">
      <w:pPr>
        <w:spacing w:before="120"/>
        <w:jc w:val="both"/>
        <w:rPr>
          <w:b/>
          <w:lang w:val="en-US"/>
        </w:rPr>
      </w:pPr>
    </w:p>
    <w:p w14:paraId="0C35298B" w14:textId="77777777" w:rsidR="00D33982" w:rsidRDefault="00D33982" w:rsidP="001F5318">
      <w:pPr>
        <w:pStyle w:val="Lista2"/>
        <w:numPr>
          <w:ilvl w:val="1"/>
          <w:numId w:val="17"/>
        </w:numPr>
        <w:spacing w:line="276" w:lineRule="auto"/>
        <w:ind w:left="788" w:hanging="357"/>
        <w:contextualSpacing w:val="0"/>
        <w:jc w:val="both"/>
        <w:rPr>
          <w:rFonts w:ascii="Arial" w:hAnsi="Arial" w:cs="Arial"/>
        </w:rPr>
      </w:pPr>
      <w:r w:rsidRPr="00D33982">
        <w:rPr>
          <w:rFonts w:ascii="Arial" w:hAnsi="Arial" w:cs="Arial"/>
        </w:rPr>
        <w:t>The competition is open.</w:t>
      </w:r>
    </w:p>
    <w:p w14:paraId="31537CF2" w14:textId="70E38A65" w:rsidR="001F5318" w:rsidRPr="00D33982" w:rsidRDefault="00D33982" w:rsidP="001F5318">
      <w:pPr>
        <w:pStyle w:val="Lista2"/>
        <w:numPr>
          <w:ilvl w:val="1"/>
          <w:numId w:val="17"/>
        </w:numPr>
        <w:spacing w:line="276" w:lineRule="auto"/>
        <w:ind w:left="788" w:hanging="357"/>
        <w:contextualSpacing w:val="0"/>
        <w:jc w:val="both"/>
        <w:rPr>
          <w:rFonts w:ascii="Arial" w:hAnsi="Arial" w:cs="Arial"/>
          <w:lang w:val="en-US"/>
        </w:rPr>
      </w:pPr>
      <w:r w:rsidRPr="00D33982">
        <w:rPr>
          <w:rFonts w:ascii="Arial" w:hAnsi="Arial" w:cs="Arial"/>
          <w:lang w:val="en-US"/>
        </w:rPr>
        <w:t xml:space="preserve">Applicants who meet the formal and project requirements </w:t>
      </w:r>
      <w:r w:rsidR="00B370E4">
        <w:rPr>
          <w:rFonts w:ascii="Arial" w:hAnsi="Arial" w:cs="Arial"/>
          <w:lang w:val="en-US"/>
        </w:rPr>
        <w:t>may</w:t>
      </w:r>
      <w:r w:rsidRPr="00D33982">
        <w:rPr>
          <w:rFonts w:ascii="Arial" w:hAnsi="Arial" w:cs="Arial"/>
          <w:lang w:val="en-US"/>
        </w:rPr>
        <w:t xml:space="preserve"> be invited to an interview. Information regarding the interview will be sent to applicants via email.</w:t>
      </w:r>
    </w:p>
    <w:p w14:paraId="6AED1CF0" w14:textId="54764D9B" w:rsidR="001F5318" w:rsidRPr="00D33982" w:rsidRDefault="00D33982" w:rsidP="001F5318">
      <w:pPr>
        <w:pStyle w:val="Lista2"/>
        <w:numPr>
          <w:ilvl w:val="1"/>
          <w:numId w:val="17"/>
        </w:numPr>
        <w:spacing w:line="276" w:lineRule="auto"/>
        <w:ind w:left="788" w:hanging="357"/>
        <w:contextualSpacing w:val="0"/>
        <w:jc w:val="both"/>
        <w:rPr>
          <w:rFonts w:ascii="Arial" w:hAnsi="Arial" w:cs="Arial"/>
          <w:lang w:val="en-US"/>
        </w:rPr>
      </w:pPr>
      <w:r w:rsidRPr="00D33982">
        <w:rPr>
          <w:rFonts w:ascii="Arial" w:hAnsi="Arial" w:cs="Arial"/>
          <w:lang w:val="en-US"/>
        </w:rPr>
        <w:t>The competition's outcome does not constitute an employment relationship with Lodz University of Technology. The final decision regarding employment will be made by the Rector based on the recommendation of the competition committee.</w:t>
      </w:r>
    </w:p>
    <w:p w14:paraId="257C18E7" w14:textId="3DE528FE" w:rsidR="001F5318" w:rsidRDefault="00D33982" w:rsidP="001F5318">
      <w:pPr>
        <w:pStyle w:val="Lista2"/>
        <w:numPr>
          <w:ilvl w:val="1"/>
          <w:numId w:val="17"/>
        </w:numPr>
        <w:spacing w:line="276" w:lineRule="auto"/>
        <w:ind w:left="788" w:hanging="357"/>
        <w:contextualSpacing w:val="0"/>
        <w:jc w:val="both"/>
        <w:rPr>
          <w:rFonts w:ascii="Arial" w:hAnsi="Arial" w:cs="Arial"/>
          <w:lang w:val="en-US"/>
        </w:rPr>
      </w:pPr>
      <w:r w:rsidRPr="00D33982">
        <w:rPr>
          <w:rFonts w:ascii="Arial" w:hAnsi="Arial" w:cs="Arial"/>
          <w:lang w:val="en-US"/>
        </w:rPr>
        <w:t>We have an internal procedure for reporting violations of law and taking follow-up actions at Lodz University of Technology.</w:t>
      </w:r>
    </w:p>
    <w:p w14:paraId="1B62800D" w14:textId="2CD73C27" w:rsidR="00DF5AE7" w:rsidRDefault="00DF5AE7" w:rsidP="00DF5AE7">
      <w:pPr>
        <w:pStyle w:val="Lista2"/>
        <w:spacing w:line="276" w:lineRule="auto"/>
        <w:ind w:left="788" w:firstLine="0"/>
        <w:contextualSpacing w:val="0"/>
        <w:jc w:val="both"/>
        <w:rPr>
          <w:rFonts w:ascii="Arial" w:hAnsi="Arial" w:cs="Arial"/>
          <w:lang w:val="en-US"/>
        </w:rPr>
      </w:pPr>
    </w:p>
    <w:p w14:paraId="582B7E4E" w14:textId="179963E2" w:rsidR="00DF5AE7" w:rsidRDefault="00DF5AE7" w:rsidP="00DF5AE7">
      <w:pPr>
        <w:pStyle w:val="Lista2"/>
        <w:spacing w:line="276" w:lineRule="auto"/>
        <w:ind w:left="788" w:firstLine="0"/>
        <w:contextualSpacing w:val="0"/>
        <w:jc w:val="both"/>
        <w:rPr>
          <w:rFonts w:ascii="Arial" w:hAnsi="Arial" w:cs="Arial"/>
          <w:lang w:val="en-US"/>
        </w:rPr>
      </w:pPr>
    </w:p>
    <w:p w14:paraId="72999E01" w14:textId="0A4F8274" w:rsidR="00DF5AE7" w:rsidRDefault="00DF5AE7" w:rsidP="00DF5AE7">
      <w:pPr>
        <w:pStyle w:val="Lista2"/>
        <w:spacing w:line="276" w:lineRule="auto"/>
        <w:ind w:left="788" w:firstLine="0"/>
        <w:contextualSpacing w:val="0"/>
        <w:jc w:val="both"/>
        <w:rPr>
          <w:rFonts w:ascii="Arial" w:hAnsi="Arial" w:cs="Arial"/>
          <w:lang w:val="en-US"/>
        </w:rPr>
      </w:pPr>
    </w:p>
    <w:p w14:paraId="274C59CF" w14:textId="371E207C" w:rsidR="00DF5AE7" w:rsidRDefault="00DF5AE7" w:rsidP="00DF5AE7">
      <w:pPr>
        <w:pStyle w:val="Lista2"/>
        <w:spacing w:line="276" w:lineRule="auto"/>
        <w:ind w:left="788" w:firstLine="0"/>
        <w:contextualSpacing w:val="0"/>
        <w:jc w:val="both"/>
        <w:rPr>
          <w:rFonts w:ascii="Arial" w:hAnsi="Arial" w:cs="Arial"/>
          <w:lang w:val="en-US"/>
        </w:rPr>
      </w:pPr>
    </w:p>
    <w:p w14:paraId="19D0F710" w14:textId="00A2D544" w:rsidR="00DF5AE7" w:rsidRDefault="00DF5AE7" w:rsidP="00DF5AE7">
      <w:pPr>
        <w:pStyle w:val="Lista2"/>
        <w:spacing w:line="276" w:lineRule="auto"/>
        <w:ind w:left="788" w:firstLine="0"/>
        <w:contextualSpacing w:val="0"/>
        <w:jc w:val="both"/>
        <w:rPr>
          <w:rFonts w:ascii="Arial" w:hAnsi="Arial" w:cs="Arial"/>
          <w:lang w:val="en-US"/>
        </w:rPr>
      </w:pPr>
    </w:p>
    <w:p w14:paraId="01DC4AE1" w14:textId="7B313D8D" w:rsidR="00DF5AE7" w:rsidRDefault="00DF5AE7" w:rsidP="00DF5AE7">
      <w:pPr>
        <w:pStyle w:val="Lista2"/>
        <w:spacing w:line="276" w:lineRule="auto"/>
        <w:ind w:left="788" w:firstLine="0"/>
        <w:contextualSpacing w:val="0"/>
        <w:jc w:val="both"/>
        <w:rPr>
          <w:rFonts w:ascii="Arial" w:hAnsi="Arial" w:cs="Arial"/>
          <w:lang w:val="en-US"/>
        </w:rPr>
      </w:pPr>
    </w:p>
    <w:p w14:paraId="2B134F2F" w14:textId="1ED17A18" w:rsidR="00DF5AE7" w:rsidRDefault="00DF5AE7" w:rsidP="00DF5AE7">
      <w:pPr>
        <w:pStyle w:val="Lista2"/>
        <w:spacing w:line="276" w:lineRule="auto"/>
        <w:ind w:left="788" w:firstLine="0"/>
        <w:contextualSpacing w:val="0"/>
        <w:jc w:val="both"/>
        <w:rPr>
          <w:rFonts w:ascii="Arial" w:hAnsi="Arial" w:cs="Arial"/>
          <w:lang w:val="en-US"/>
        </w:rPr>
      </w:pPr>
    </w:p>
    <w:p w14:paraId="6545B126" w14:textId="3DA9F51E" w:rsidR="00DF5AE7" w:rsidRDefault="00DF5AE7" w:rsidP="00DF5AE7">
      <w:pPr>
        <w:pStyle w:val="Lista2"/>
        <w:spacing w:line="276" w:lineRule="auto"/>
        <w:ind w:left="788" w:firstLine="0"/>
        <w:contextualSpacing w:val="0"/>
        <w:jc w:val="both"/>
        <w:rPr>
          <w:rFonts w:ascii="Arial" w:hAnsi="Arial" w:cs="Arial"/>
          <w:lang w:val="en-US"/>
        </w:rPr>
      </w:pPr>
    </w:p>
    <w:p w14:paraId="3C2D5278" w14:textId="31C1A5E1" w:rsidR="00DF5AE7" w:rsidRDefault="00DF5AE7" w:rsidP="00DF5AE7">
      <w:pPr>
        <w:pStyle w:val="Lista2"/>
        <w:spacing w:line="276" w:lineRule="auto"/>
        <w:ind w:left="788" w:firstLine="0"/>
        <w:contextualSpacing w:val="0"/>
        <w:jc w:val="both"/>
        <w:rPr>
          <w:rFonts w:ascii="Arial" w:hAnsi="Arial" w:cs="Arial"/>
          <w:lang w:val="en-US"/>
        </w:rPr>
      </w:pPr>
    </w:p>
    <w:p w14:paraId="6D056BDF" w14:textId="040840A1" w:rsidR="00DF5AE7" w:rsidRDefault="00DF5AE7" w:rsidP="00DF5AE7">
      <w:pPr>
        <w:pStyle w:val="Lista2"/>
        <w:spacing w:line="276" w:lineRule="auto"/>
        <w:ind w:left="788" w:firstLine="0"/>
        <w:contextualSpacing w:val="0"/>
        <w:jc w:val="both"/>
        <w:rPr>
          <w:rFonts w:ascii="Arial" w:hAnsi="Arial" w:cs="Arial"/>
          <w:lang w:val="en-US"/>
        </w:rPr>
      </w:pPr>
    </w:p>
    <w:p w14:paraId="4BA40248" w14:textId="6DF85AEC" w:rsidR="00DF5AE7" w:rsidRDefault="00DF5AE7" w:rsidP="00DF5AE7">
      <w:pPr>
        <w:pStyle w:val="Lista2"/>
        <w:spacing w:line="276" w:lineRule="auto"/>
        <w:ind w:left="788" w:firstLine="0"/>
        <w:contextualSpacing w:val="0"/>
        <w:jc w:val="both"/>
        <w:rPr>
          <w:rFonts w:ascii="Arial" w:hAnsi="Arial" w:cs="Arial"/>
          <w:lang w:val="en-US"/>
        </w:rPr>
      </w:pPr>
    </w:p>
    <w:p w14:paraId="6BC4F69C" w14:textId="7E35A7A5" w:rsidR="00DF5AE7" w:rsidRDefault="00DF5AE7" w:rsidP="00DF5AE7">
      <w:pPr>
        <w:pStyle w:val="Lista2"/>
        <w:spacing w:line="276" w:lineRule="auto"/>
        <w:ind w:left="788" w:firstLine="0"/>
        <w:contextualSpacing w:val="0"/>
        <w:jc w:val="both"/>
        <w:rPr>
          <w:rFonts w:ascii="Arial" w:hAnsi="Arial" w:cs="Arial"/>
          <w:lang w:val="en-US"/>
        </w:rPr>
      </w:pPr>
    </w:p>
    <w:p w14:paraId="6B6D5136" w14:textId="5BD17096" w:rsidR="00DF5AE7" w:rsidRDefault="00DF5AE7" w:rsidP="00DF5AE7">
      <w:pPr>
        <w:pStyle w:val="Lista2"/>
        <w:spacing w:line="276" w:lineRule="auto"/>
        <w:ind w:left="788" w:firstLine="0"/>
        <w:contextualSpacing w:val="0"/>
        <w:jc w:val="both"/>
        <w:rPr>
          <w:rFonts w:ascii="Arial" w:hAnsi="Arial" w:cs="Arial"/>
          <w:lang w:val="en-US"/>
        </w:rPr>
      </w:pPr>
    </w:p>
    <w:p w14:paraId="0CD920F5" w14:textId="00D21127" w:rsidR="00DF5AE7" w:rsidRDefault="00DF5AE7" w:rsidP="00DF5AE7">
      <w:pPr>
        <w:pStyle w:val="Lista2"/>
        <w:spacing w:line="276" w:lineRule="auto"/>
        <w:ind w:left="788" w:firstLine="0"/>
        <w:contextualSpacing w:val="0"/>
        <w:jc w:val="both"/>
        <w:rPr>
          <w:rFonts w:ascii="Arial" w:hAnsi="Arial" w:cs="Arial"/>
          <w:lang w:val="en-US"/>
        </w:rPr>
      </w:pPr>
    </w:p>
    <w:p w14:paraId="15E8B6D9" w14:textId="1BBB66B9" w:rsidR="00DF5AE7" w:rsidRDefault="00DF5AE7" w:rsidP="00DF5AE7">
      <w:pPr>
        <w:pStyle w:val="Lista2"/>
        <w:spacing w:line="276" w:lineRule="auto"/>
        <w:ind w:left="788" w:firstLine="0"/>
        <w:contextualSpacing w:val="0"/>
        <w:jc w:val="both"/>
        <w:rPr>
          <w:rFonts w:ascii="Arial" w:hAnsi="Arial" w:cs="Arial"/>
          <w:lang w:val="en-US"/>
        </w:rPr>
      </w:pPr>
    </w:p>
    <w:p w14:paraId="7F60758C" w14:textId="328A761B" w:rsidR="00DF5AE7" w:rsidRDefault="00DF5AE7" w:rsidP="00DF5AE7">
      <w:pPr>
        <w:pStyle w:val="Lista2"/>
        <w:spacing w:line="276" w:lineRule="auto"/>
        <w:ind w:left="788" w:firstLine="0"/>
        <w:contextualSpacing w:val="0"/>
        <w:jc w:val="both"/>
        <w:rPr>
          <w:rFonts w:ascii="Arial" w:hAnsi="Arial" w:cs="Arial"/>
          <w:lang w:val="en-US"/>
        </w:rPr>
      </w:pPr>
    </w:p>
    <w:p w14:paraId="04E1BDCF" w14:textId="633B5310" w:rsidR="00DF5AE7" w:rsidRDefault="00DF5AE7" w:rsidP="00DF5AE7">
      <w:pPr>
        <w:pStyle w:val="Lista2"/>
        <w:spacing w:line="276" w:lineRule="auto"/>
        <w:ind w:left="788" w:firstLine="0"/>
        <w:contextualSpacing w:val="0"/>
        <w:jc w:val="both"/>
        <w:rPr>
          <w:rFonts w:ascii="Arial" w:hAnsi="Arial" w:cs="Arial"/>
          <w:lang w:val="en-US"/>
        </w:rPr>
      </w:pPr>
    </w:p>
    <w:p w14:paraId="75EE74BC" w14:textId="58014E07" w:rsidR="00DF5AE7" w:rsidRDefault="00DF5AE7" w:rsidP="00DF5AE7">
      <w:pPr>
        <w:pStyle w:val="Lista2"/>
        <w:spacing w:line="276" w:lineRule="auto"/>
        <w:ind w:left="788" w:firstLine="0"/>
        <w:contextualSpacing w:val="0"/>
        <w:jc w:val="both"/>
        <w:rPr>
          <w:rFonts w:ascii="Arial" w:hAnsi="Arial" w:cs="Arial"/>
          <w:lang w:val="en-US"/>
        </w:rPr>
      </w:pPr>
    </w:p>
    <w:p w14:paraId="451B3497" w14:textId="3FBD5AB9" w:rsidR="00DF5AE7" w:rsidRDefault="00DF5AE7" w:rsidP="00DF5AE7">
      <w:pPr>
        <w:pStyle w:val="Lista2"/>
        <w:spacing w:line="276" w:lineRule="auto"/>
        <w:ind w:left="788" w:firstLine="0"/>
        <w:contextualSpacing w:val="0"/>
        <w:jc w:val="both"/>
        <w:rPr>
          <w:rFonts w:ascii="Arial" w:hAnsi="Arial" w:cs="Arial"/>
          <w:lang w:val="en-US"/>
        </w:rPr>
      </w:pPr>
    </w:p>
    <w:p w14:paraId="5E4E4B30" w14:textId="7CA7646C" w:rsidR="00DF5AE7" w:rsidRDefault="00DF5AE7" w:rsidP="00DF5AE7">
      <w:pPr>
        <w:pStyle w:val="Lista2"/>
        <w:spacing w:line="276" w:lineRule="auto"/>
        <w:ind w:left="788" w:firstLine="0"/>
        <w:contextualSpacing w:val="0"/>
        <w:jc w:val="both"/>
        <w:rPr>
          <w:rFonts w:ascii="Arial" w:hAnsi="Arial" w:cs="Arial"/>
          <w:lang w:val="en-US"/>
        </w:rPr>
      </w:pPr>
    </w:p>
    <w:p w14:paraId="3CC48A55" w14:textId="5AFBA589" w:rsidR="00DF5AE7" w:rsidRDefault="00DF5AE7" w:rsidP="00DF5AE7">
      <w:pPr>
        <w:pStyle w:val="Lista2"/>
        <w:spacing w:line="276" w:lineRule="auto"/>
        <w:ind w:left="788" w:firstLine="0"/>
        <w:contextualSpacing w:val="0"/>
        <w:jc w:val="both"/>
        <w:rPr>
          <w:rFonts w:ascii="Arial" w:hAnsi="Arial" w:cs="Arial"/>
          <w:lang w:val="en-US"/>
        </w:rPr>
      </w:pPr>
    </w:p>
    <w:p w14:paraId="030A5DA1" w14:textId="3FB68955" w:rsidR="00DF5AE7" w:rsidRDefault="00DF5AE7" w:rsidP="00DF5AE7">
      <w:pPr>
        <w:pStyle w:val="Lista2"/>
        <w:spacing w:line="276" w:lineRule="auto"/>
        <w:ind w:left="788" w:firstLine="0"/>
        <w:contextualSpacing w:val="0"/>
        <w:jc w:val="both"/>
        <w:rPr>
          <w:rFonts w:ascii="Arial" w:hAnsi="Arial" w:cs="Arial"/>
          <w:lang w:val="en-US"/>
        </w:rPr>
      </w:pPr>
    </w:p>
    <w:p w14:paraId="58BF6349" w14:textId="4150DD75" w:rsidR="00DF5AE7" w:rsidRDefault="00DF5AE7" w:rsidP="00DF5AE7">
      <w:pPr>
        <w:pStyle w:val="Lista2"/>
        <w:spacing w:line="276" w:lineRule="auto"/>
        <w:ind w:left="788" w:firstLine="0"/>
        <w:contextualSpacing w:val="0"/>
        <w:jc w:val="both"/>
        <w:rPr>
          <w:rFonts w:ascii="Arial" w:hAnsi="Arial" w:cs="Arial"/>
          <w:lang w:val="en-US"/>
        </w:rPr>
      </w:pPr>
    </w:p>
    <w:p w14:paraId="564CA798" w14:textId="55C6671B" w:rsidR="00DF5AE7" w:rsidRDefault="00DF5AE7" w:rsidP="00DF5AE7">
      <w:pPr>
        <w:pStyle w:val="Lista2"/>
        <w:spacing w:line="276" w:lineRule="auto"/>
        <w:ind w:left="788" w:firstLine="0"/>
        <w:contextualSpacing w:val="0"/>
        <w:jc w:val="both"/>
        <w:rPr>
          <w:rFonts w:ascii="Arial" w:hAnsi="Arial" w:cs="Arial"/>
          <w:lang w:val="en-US"/>
        </w:rPr>
      </w:pPr>
    </w:p>
    <w:p w14:paraId="376E5E6F" w14:textId="2029AA2F" w:rsidR="00DF5AE7" w:rsidRDefault="00DF5AE7" w:rsidP="00DF5AE7">
      <w:pPr>
        <w:pStyle w:val="Lista2"/>
        <w:spacing w:line="276" w:lineRule="auto"/>
        <w:ind w:left="788" w:firstLine="0"/>
        <w:contextualSpacing w:val="0"/>
        <w:jc w:val="both"/>
        <w:rPr>
          <w:rFonts w:ascii="Arial" w:hAnsi="Arial" w:cs="Arial"/>
          <w:lang w:val="en-US"/>
        </w:rPr>
      </w:pPr>
    </w:p>
    <w:p w14:paraId="79728917" w14:textId="3A022427" w:rsidR="00DF5AE7" w:rsidRDefault="00DF5AE7" w:rsidP="00DF5AE7">
      <w:pPr>
        <w:pStyle w:val="Lista2"/>
        <w:spacing w:line="276" w:lineRule="auto"/>
        <w:ind w:left="788" w:firstLine="0"/>
        <w:contextualSpacing w:val="0"/>
        <w:jc w:val="both"/>
        <w:rPr>
          <w:rFonts w:ascii="Arial" w:hAnsi="Arial" w:cs="Arial"/>
          <w:lang w:val="en-US"/>
        </w:rPr>
      </w:pPr>
    </w:p>
    <w:p w14:paraId="7F31BC1D" w14:textId="320A9D78" w:rsidR="00DF5AE7" w:rsidRDefault="00DF5AE7" w:rsidP="00DF5AE7">
      <w:pPr>
        <w:pStyle w:val="Lista2"/>
        <w:spacing w:line="276" w:lineRule="auto"/>
        <w:ind w:left="788" w:firstLine="0"/>
        <w:contextualSpacing w:val="0"/>
        <w:jc w:val="both"/>
        <w:rPr>
          <w:rFonts w:ascii="Arial" w:hAnsi="Arial" w:cs="Arial"/>
          <w:lang w:val="en-US"/>
        </w:rPr>
      </w:pPr>
    </w:p>
    <w:p w14:paraId="5C47E506" w14:textId="4D2A0E9D" w:rsidR="00DF5AE7" w:rsidRDefault="00DF5AE7" w:rsidP="00DF5AE7">
      <w:pPr>
        <w:pStyle w:val="Lista2"/>
        <w:spacing w:line="276" w:lineRule="auto"/>
        <w:ind w:left="788" w:firstLine="0"/>
        <w:contextualSpacing w:val="0"/>
        <w:jc w:val="both"/>
        <w:rPr>
          <w:rFonts w:ascii="Arial" w:hAnsi="Arial" w:cs="Arial"/>
          <w:lang w:val="en-US"/>
        </w:rPr>
      </w:pPr>
    </w:p>
    <w:p w14:paraId="617F8B67" w14:textId="7513DD9C" w:rsidR="00DF5AE7" w:rsidRDefault="00DF5AE7" w:rsidP="00DF5AE7">
      <w:pPr>
        <w:pStyle w:val="Lista2"/>
        <w:spacing w:line="276" w:lineRule="auto"/>
        <w:ind w:left="788" w:firstLine="0"/>
        <w:contextualSpacing w:val="0"/>
        <w:jc w:val="both"/>
        <w:rPr>
          <w:rFonts w:ascii="Arial" w:hAnsi="Arial" w:cs="Arial"/>
          <w:lang w:val="en-US"/>
        </w:rPr>
      </w:pPr>
    </w:p>
    <w:p w14:paraId="162998CB" w14:textId="54D7659B" w:rsidR="00DF5AE7" w:rsidRDefault="00DF5AE7" w:rsidP="00DF5AE7">
      <w:pPr>
        <w:pStyle w:val="Lista2"/>
        <w:spacing w:line="276" w:lineRule="auto"/>
        <w:ind w:left="788" w:firstLine="0"/>
        <w:contextualSpacing w:val="0"/>
        <w:jc w:val="both"/>
        <w:rPr>
          <w:rFonts w:ascii="Arial" w:hAnsi="Arial" w:cs="Arial"/>
          <w:lang w:val="en-US"/>
        </w:rPr>
      </w:pPr>
    </w:p>
    <w:p w14:paraId="6661DE8C" w14:textId="77777777" w:rsidR="00DF5AE7" w:rsidRPr="00D33982" w:rsidRDefault="00DF5AE7" w:rsidP="00DF5AE7">
      <w:pPr>
        <w:pStyle w:val="Lista2"/>
        <w:spacing w:line="276" w:lineRule="auto"/>
        <w:ind w:left="788" w:firstLine="0"/>
        <w:contextualSpacing w:val="0"/>
        <w:jc w:val="both"/>
        <w:rPr>
          <w:rFonts w:ascii="Arial" w:hAnsi="Arial" w:cs="Arial"/>
          <w:lang w:val="en-US"/>
        </w:rPr>
      </w:pPr>
    </w:p>
    <w:p w14:paraId="7AC1482E" w14:textId="77777777" w:rsidR="001F5318" w:rsidRPr="00D33982" w:rsidRDefault="001F5318" w:rsidP="001F5318">
      <w:pPr>
        <w:spacing w:before="120"/>
        <w:jc w:val="both"/>
        <w:rPr>
          <w:b/>
          <w:lang w:val="en-US"/>
        </w:rPr>
      </w:pPr>
    </w:p>
    <w:p w14:paraId="17B6725F" w14:textId="77777777" w:rsidR="000E53B2" w:rsidRPr="00D33982" w:rsidRDefault="000E53B2" w:rsidP="00793FDE">
      <w:pPr>
        <w:jc w:val="right"/>
        <w:rPr>
          <w:rFonts w:ascii="Arial" w:hAnsi="Arial" w:cs="Arial"/>
          <w:sz w:val="16"/>
          <w:szCs w:val="16"/>
          <w:lang w:val="en-US"/>
        </w:rPr>
      </w:pPr>
    </w:p>
    <w:p w14:paraId="15000852" w14:textId="77777777" w:rsidR="00942E5D" w:rsidRPr="00D33982" w:rsidRDefault="00942E5D" w:rsidP="00793FDE">
      <w:pPr>
        <w:jc w:val="right"/>
        <w:rPr>
          <w:rFonts w:ascii="Arial" w:hAnsi="Arial" w:cs="Arial"/>
          <w:sz w:val="16"/>
          <w:szCs w:val="16"/>
          <w:lang w:val="en-US"/>
        </w:rPr>
      </w:pPr>
    </w:p>
    <w:p w14:paraId="238D548A" w14:textId="77777777" w:rsidR="00942E5D" w:rsidRPr="00D33982" w:rsidRDefault="00942E5D" w:rsidP="00793FDE">
      <w:pPr>
        <w:jc w:val="right"/>
        <w:rPr>
          <w:rFonts w:ascii="Arial" w:hAnsi="Arial" w:cs="Arial"/>
          <w:sz w:val="16"/>
          <w:szCs w:val="16"/>
          <w:lang w:val="en-US"/>
        </w:rPr>
      </w:pPr>
    </w:p>
    <w:p w14:paraId="5D23041A" w14:textId="77777777" w:rsidR="00942E5D" w:rsidRPr="00D33982" w:rsidRDefault="00942E5D" w:rsidP="00793FDE">
      <w:pPr>
        <w:jc w:val="right"/>
        <w:rPr>
          <w:rFonts w:ascii="Arial" w:hAnsi="Arial" w:cs="Arial"/>
          <w:sz w:val="16"/>
          <w:szCs w:val="16"/>
          <w:lang w:val="en-US"/>
        </w:rPr>
      </w:pPr>
    </w:p>
    <w:p w14:paraId="659FAAAB" w14:textId="77777777" w:rsidR="00942E5D" w:rsidRPr="00D33982" w:rsidRDefault="00942E5D" w:rsidP="00793FDE">
      <w:pPr>
        <w:jc w:val="right"/>
        <w:rPr>
          <w:rFonts w:ascii="Arial" w:hAnsi="Arial" w:cs="Arial"/>
          <w:sz w:val="16"/>
          <w:szCs w:val="16"/>
          <w:lang w:val="en-US"/>
        </w:rPr>
      </w:pPr>
    </w:p>
    <w:p w14:paraId="54F247FD" w14:textId="236144F8"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 xml:space="preserve">(occupation, </w:t>
      </w:r>
      <w:proofErr w:type="spellStart"/>
      <w:r w:rsidRPr="00093BCF">
        <w:rPr>
          <w:rFonts w:ascii="Arial" w:hAnsi="Arial" w:cs="Arial"/>
          <w:vertAlign w:val="superscript"/>
          <w:lang w:val="en-US"/>
        </w:rPr>
        <w:t>specialisation</w:t>
      </w:r>
      <w:proofErr w:type="spellEnd"/>
      <w:r w:rsidRPr="00093BCF">
        <w:rPr>
          <w:rFonts w:ascii="Arial" w:hAnsi="Arial" w:cs="Arial"/>
          <w:vertAlign w:val="superscript"/>
          <w:lang w:val="en-US"/>
        </w:rPr>
        <w:t>,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529E28A2" w14:textId="53914F6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5C05179A"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4A674ABB"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F50E809" w14:textId="32C5F213" w:rsidR="00093BCF" w:rsidRPr="00FC25B5" w:rsidRDefault="00093BCF" w:rsidP="00FC25B5">
      <w:pPr>
        <w:tabs>
          <w:tab w:val="left" w:pos="1276"/>
          <w:tab w:val="left" w:pos="5103"/>
        </w:tabs>
        <w:spacing w:after="120" w:line="360" w:lineRule="auto"/>
        <w:jc w:val="both"/>
        <w:rPr>
          <w:rFonts w:ascii="Arial" w:hAnsi="Arial" w:cs="Arial"/>
          <w:szCs w:val="18"/>
          <w:lang w:val="en-US"/>
        </w:rPr>
        <w:sectPr w:rsidR="00093BCF" w:rsidRPr="00FC25B5">
          <w:headerReference w:type="default" r:id="rId11"/>
          <w:footerReference w:type="default" r:id="rId12"/>
          <w:pgSz w:w="11906" w:h="16838" w:code="9"/>
          <w:pgMar w:top="851" w:right="851" w:bottom="851" w:left="1134" w:header="709" w:footer="709" w:gutter="0"/>
          <w:cols w:space="708"/>
          <w:docGrid w:linePitch="360"/>
        </w:sect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C982D4E" w14:textId="77777777" w:rsidR="00C51956" w:rsidRPr="00C51956" w:rsidRDefault="00C51956" w:rsidP="00FC25B5">
      <w:pPr>
        <w:ind w:left="7788" w:firstLine="708"/>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1"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1"/>
    <w:p w14:paraId="4363AB0D" w14:textId="359ED114"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 xml:space="preserve">The administrator of your data processed as part of the recruitment process is Lodz University of Technology (address: 90-924 Lodz, 116 </w:t>
      </w:r>
      <w:proofErr w:type="spellStart"/>
      <w:r w:rsidRPr="001721C3">
        <w:rPr>
          <w:rFonts w:ascii="Arial" w:hAnsi="Arial" w:cs="Arial"/>
          <w:szCs w:val="24"/>
          <w:lang w:val="en-US"/>
        </w:rPr>
        <w:t>Żeromskiego</w:t>
      </w:r>
      <w:proofErr w:type="spellEnd"/>
      <w:r w:rsidRPr="001721C3">
        <w:rPr>
          <w:rFonts w:ascii="Arial" w:hAnsi="Arial" w:cs="Arial"/>
          <w:szCs w:val="24"/>
          <w:lang w:val="en-US"/>
        </w:rPr>
        <w:t xml:space="preserve"> St., </w:t>
      </w:r>
      <w:r w:rsidR="00E90C42" w:rsidRPr="001721C3">
        <w:rPr>
          <w:rFonts w:ascii="Arial" w:hAnsi="Arial" w:cs="Arial"/>
          <w:szCs w:val="24"/>
          <w:lang w:val="en-US"/>
        </w:rPr>
        <w:t xml:space="preserve">phone: </w:t>
      </w:r>
      <w:r w:rsidR="00E90C42" w:rsidRPr="00E90C42">
        <w:rPr>
          <w:rFonts w:ascii="Arial" w:hAnsi="Arial" w:cs="Arial"/>
          <w:szCs w:val="24"/>
          <w:lang w:val="en-US"/>
        </w:rPr>
        <w:t>+48</w:t>
      </w:r>
      <w:r w:rsidR="00E90C42">
        <w:rPr>
          <w:rFonts w:ascii="Arial" w:hAnsi="Arial" w:cs="Arial"/>
          <w:szCs w:val="24"/>
          <w:lang w:val="en-US"/>
        </w:rPr>
        <w:t xml:space="preserve"> </w:t>
      </w:r>
      <w:r w:rsidRPr="001721C3">
        <w:rPr>
          <w:rFonts w:ascii="Arial" w:hAnsi="Arial" w:cs="Arial"/>
          <w:szCs w:val="24"/>
          <w:lang w:val="en-US"/>
        </w:rPr>
        <w:t>42</w:t>
      </w:r>
      <w:r w:rsidR="00DE4AA2">
        <w:rPr>
          <w:rFonts w:ascii="Arial" w:hAnsi="Arial" w:cs="Arial"/>
          <w:szCs w:val="24"/>
          <w:lang w:val="en-US"/>
        </w:rPr>
        <w:t> </w:t>
      </w:r>
      <w:r w:rsidRPr="001721C3">
        <w:rPr>
          <w:rFonts w:ascii="Arial" w:hAnsi="Arial" w:cs="Arial"/>
          <w:szCs w:val="24"/>
          <w:lang w:val="en-US"/>
        </w:rPr>
        <w:t>631</w:t>
      </w:r>
      <w:r w:rsidR="00DE4AA2">
        <w:rPr>
          <w:rFonts w:ascii="Arial" w:hAnsi="Arial" w:cs="Arial"/>
          <w:szCs w:val="24"/>
          <w:lang w:val="en-US"/>
        </w:rPr>
        <w:t xml:space="preserve"> </w:t>
      </w:r>
      <w:r w:rsidRPr="001721C3">
        <w:rPr>
          <w:rFonts w:ascii="Arial" w:hAnsi="Arial" w:cs="Arial"/>
          <w:szCs w:val="24"/>
          <w:lang w:val="en-US"/>
        </w:rPr>
        <w:t>29</w:t>
      </w:r>
      <w:r w:rsidR="00DE4AA2">
        <w:rPr>
          <w:rFonts w:ascii="Arial" w:hAnsi="Arial" w:cs="Arial"/>
          <w:szCs w:val="24"/>
          <w:lang w:val="en-US"/>
        </w:rPr>
        <w:t xml:space="preserve"> </w:t>
      </w:r>
      <w:r w:rsidRPr="001721C3">
        <w:rPr>
          <w:rFonts w:ascii="Arial" w:hAnsi="Arial" w:cs="Arial"/>
          <w:szCs w:val="24"/>
          <w:lang w:val="en-US"/>
        </w:rPr>
        <w:t>29), represented by the</w:t>
      </w:r>
      <w:r w:rsidR="00CF2B0F">
        <w:rPr>
          <w:rFonts w:ascii="Arial" w:hAnsi="Arial" w:cs="Arial"/>
          <w:szCs w:val="24"/>
          <w:lang w:val="en-US"/>
        </w:rPr>
        <w:t xml:space="preserve"> </w:t>
      </w:r>
      <w:r w:rsidRPr="001721C3">
        <w:rPr>
          <w:rFonts w:ascii="Arial" w:hAnsi="Arial" w:cs="Arial"/>
          <w:szCs w:val="24"/>
          <w:lang w:val="en-US"/>
        </w:rPr>
        <w:t>Rector as the employer.</w:t>
      </w:r>
    </w:p>
    <w:p w14:paraId="1FBEC902" w14:textId="50D28542"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 xml:space="preserve">At the </w:t>
      </w:r>
      <w:r w:rsidR="00CD1C80" w:rsidRPr="001721C3">
        <w:rPr>
          <w:rFonts w:ascii="Arial" w:hAnsi="Arial" w:cs="Arial"/>
          <w:szCs w:val="24"/>
          <w:lang w:val="en-US"/>
        </w:rPr>
        <w:t xml:space="preserve">Lodz University of Technology </w:t>
      </w:r>
      <w:r w:rsidRPr="001721C3">
        <w:rPr>
          <w:rFonts w:ascii="Arial" w:hAnsi="Arial" w:cs="Arial"/>
          <w:szCs w:val="24"/>
          <w:lang w:val="en-US"/>
        </w:rPr>
        <w:t xml:space="preserve">you can contact the Data Protection Officer at: iod@adm.p.lodz.pl, phone: </w:t>
      </w:r>
      <w:r w:rsidR="00E90C42" w:rsidRPr="00E90C42">
        <w:rPr>
          <w:rFonts w:ascii="Arial" w:hAnsi="Arial" w:cs="Arial"/>
          <w:szCs w:val="24"/>
          <w:lang w:val="en-US"/>
        </w:rPr>
        <w:t>+48</w:t>
      </w:r>
      <w:r w:rsidR="00E90C42">
        <w:rPr>
          <w:rFonts w:ascii="Arial" w:hAnsi="Arial" w:cs="Arial"/>
          <w:szCs w:val="24"/>
          <w:lang w:val="en-US"/>
        </w:rPr>
        <w:t xml:space="preserve"> </w:t>
      </w:r>
      <w:r w:rsidRPr="001721C3">
        <w:rPr>
          <w:rFonts w:ascii="Arial" w:hAnsi="Arial" w:cs="Arial"/>
          <w:szCs w:val="24"/>
          <w:lang w:val="en-US"/>
        </w:rPr>
        <w:t>42 631 20 39.</w:t>
      </w:r>
    </w:p>
    <w:p w14:paraId="7AA5964C"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4D97A96"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1DB919B2"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2807692F"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1F1AA3FC"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48655075" w14:textId="65C058C6" w:rsidR="001721C3" w:rsidRP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You have the right to:</w:t>
      </w:r>
    </w:p>
    <w:p w14:paraId="71CC79AF" w14:textId="01F0A084"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access your data and to receive a copy of it</w:t>
      </w:r>
      <w:r>
        <w:rPr>
          <w:rFonts w:ascii="Arial" w:hAnsi="Arial" w:cs="Arial"/>
          <w:szCs w:val="24"/>
          <w:lang w:val="en-US"/>
        </w:rPr>
        <w:t>;</w:t>
      </w:r>
    </w:p>
    <w:p w14:paraId="4C651EF7" w14:textId="31AADC51"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rectify (correct) your personal data;</w:t>
      </w:r>
    </w:p>
    <w:p w14:paraId="5E61D540" w14:textId="1AC072C9"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restrict the processing of your personal data;</w:t>
      </w:r>
    </w:p>
    <w:p w14:paraId="6A3EEB30" w14:textId="574FE2F7"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delete your personal data;</w:t>
      </w:r>
    </w:p>
    <w:p w14:paraId="0AD182B5" w14:textId="00098BD8"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 xml:space="preserve">the right to lodge a complaint with the President of the </w:t>
      </w:r>
      <w:r w:rsidR="00CD1C80" w:rsidRPr="00CD1C80">
        <w:rPr>
          <w:rFonts w:ascii="Arial" w:hAnsi="Arial" w:cs="Arial"/>
          <w:szCs w:val="24"/>
          <w:lang w:val="en-US"/>
        </w:rPr>
        <w:t xml:space="preserve">Personal Data Protection Office </w:t>
      </w:r>
      <w:r w:rsidRPr="001721C3">
        <w:rPr>
          <w:rFonts w:ascii="Arial" w:hAnsi="Arial" w:cs="Arial"/>
          <w:szCs w:val="24"/>
          <w:lang w:val="en-US"/>
        </w:rPr>
        <w:t xml:space="preserve">(to the address of the </w:t>
      </w:r>
      <w:r w:rsidR="00CD1C80" w:rsidRPr="00CD1C80">
        <w:rPr>
          <w:rFonts w:ascii="Arial" w:hAnsi="Arial" w:cs="Arial"/>
          <w:szCs w:val="24"/>
          <w:lang w:val="en-US"/>
        </w:rPr>
        <w:t>Personal Data Protection Office</w:t>
      </w:r>
      <w:r w:rsidR="00CD1C80">
        <w:rPr>
          <w:rFonts w:ascii="Arial" w:hAnsi="Arial" w:cs="Arial"/>
          <w:szCs w:val="24"/>
          <w:lang w:val="en-US"/>
        </w:rPr>
        <w:t>:</w:t>
      </w:r>
      <w:r w:rsidRPr="001721C3">
        <w:rPr>
          <w:rFonts w:ascii="Arial" w:hAnsi="Arial" w:cs="Arial"/>
          <w:szCs w:val="24"/>
          <w:lang w:val="en-US"/>
        </w:rPr>
        <w:t xml:space="preserve"> 2 </w:t>
      </w:r>
      <w:proofErr w:type="spellStart"/>
      <w:r w:rsidRPr="001721C3">
        <w:rPr>
          <w:rFonts w:ascii="Arial" w:hAnsi="Arial" w:cs="Arial"/>
          <w:szCs w:val="24"/>
          <w:lang w:val="en-US"/>
        </w:rPr>
        <w:t>Stawki</w:t>
      </w:r>
      <w:proofErr w:type="spellEnd"/>
      <w:r w:rsidRPr="001721C3">
        <w:rPr>
          <w:rFonts w:ascii="Arial" w:hAnsi="Arial" w:cs="Arial"/>
          <w:szCs w:val="24"/>
          <w:lang w:val="en-US"/>
        </w:rPr>
        <w:t xml:space="preserve"> St</w:t>
      </w:r>
      <w:r w:rsidR="00CD1C80">
        <w:rPr>
          <w:rFonts w:ascii="Arial" w:hAnsi="Arial" w:cs="Arial"/>
          <w:szCs w:val="24"/>
          <w:lang w:val="en-US"/>
        </w:rPr>
        <w:t>.</w:t>
      </w:r>
      <w:r w:rsidRPr="001721C3">
        <w:rPr>
          <w:rFonts w:ascii="Arial" w:hAnsi="Arial" w:cs="Arial"/>
          <w:szCs w:val="24"/>
          <w:lang w:val="en-US"/>
        </w:rPr>
        <w:t>, 00 - 193 Warsaw)</w:t>
      </w:r>
    </w:p>
    <w:p w14:paraId="32485837" w14:textId="66CEC7A5" w:rsidR="001721C3" w:rsidRPr="001721C3" w:rsidRDefault="001721C3" w:rsidP="001721C3">
      <w:pPr>
        <w:ind w:left="630"/>
        <w:jc w:val="both"/>
        <w:rPr>
          <w:rFonts w:ascii="Arial" w:hAnsi="Arial" w:cs="Arial"/>
          <w:szCs w:val="24"/>
          <w:lang w:val="en-US"/>
        </w:rPr>
      </w:pPr>
      <w:r w:rsidRPr="001721C3">
        <w:rPr>
          <w:rFonts w:ascii="Arial" w:hAnsi="Arial" w:cs="Arial"/>
          <w:szCs w:val="24"/>
          <w:lang w:val="en-US"/>
        </w:rPr>
        <w:t>Information on data requirement: Your submitting personal data to the extent of Article 221 of the Labor</w:t>
      </w:r>
      <w:r>
        <w:rPr>
          <w:rFonts w:ascii="Arial" w:hAnsi="Arial" w:cs="Arial"/>
          <w:szCs w:val="24"/>
          <w:lang w:val="en-US"/>
        </w:rPr>
        <w:t xml:space="preserve"> </w:t>
      </w:r>
      <w:r w:rsidRPr="001721C3">
        <w:rPr>
          <w:rFonts w:ascii="Arial" w:hAnsi="Arial" w:cs="Arial"/>
          <w:szCs w:val="24"/>
          <w:lang w:val="en-US"/>
        </w:rPr>
        <w:t>Code is necessary to participate in the recruitment procedure. Your provision of other data is voluntary.</w:t>
      </w:r>
    </w:p>
    <w:p w14:paraId="77DEEEC7" w14:textId="3E7B2FFF" w:rsidR="00C973BC" w:rsidRDefault="00C973BC" w:rsidP="00C51956">
      <w:pPr>
        <w:spacing w:before="120"/>
        <w:ind w:left="810" w:hanging="180"/>
        <w:jc w:val="both"/>
        <w:rPr>
          <w:rFonts w:ascii="Arial" w:hAnsi="Arial" w:cs="Arial"/>
          <w:szCs w:val="24"/>
          <w:lang w:val="en-US"/>
        </w:rPr>
      </w:pPr>
    </w:p>
    <w:p w14:paraId="16ED0C1A" w14:textId="77777777" w:rsidR="00C973BC" w:rsidRPr="00C51956" w:rsidRDefault="00C973BC" w:rsidP="00C51956">
      <w:pPr>
        <w:spacing w:before="120"/>
        <w:ind w:left="810" w:hanging="180"/>
        <w:jc w:val="both"/>
        <w:rPr>
          <w:rFonts w:ascii="Arial" w:hAnsi="Arial" w:cs="Arial"/>
          <w:szCs w:val="24"/>
          <w:lang w:val="en-US"/>
        </w:rPr>
      </w:pPr>
    </w:p>
    <w:p w14:paraId="42B9ECE6" w14:textId="77777777" w:rsidR="00C51956" w:rsidRPr="00C51956" w:rsidRDefault="00C51956" w:rsidP="00C51956">
      <w:pPr>
        <w:spacing w:before="120"/>
        <w:ind w:left="810" w:hanging="180"/>
        <w:jc w:val="both"/>
        <w:rPr>
          <w:rFonts w:ascii="Arial" w:hAnsi="Arial" w:cs="Arial"/>
          <w:lang w:val="en-US"/>
        </w:rPr>
      </w:pPr>
      <w:r w:rsidRPr="00C51956">
        <w:rPr>
          <w:rFonts w:ascii="Arial" w:hAnsi="Arial" w:cs="Arial"/>
          <w:lang w:val="en-US"/>
        </w:rPr>
        <w:t>…………………………………….</w:t>
      </w:r>
    </w:p>
    <w:p w14:paraId="71C215A2" w14:textId="77777777" w:rsidR="00C51956" w:rsidRPr="00C51956" w:rsidRDefault="00C51956" w:rsidP="00C51956">
      <w:pPr>
        <w:tabs>
          <w:tab w:val="left" w:pos="810"/>
          <w:tab w:val="left" w:pos="5103"/>
        </w:tabs>
        <w:spacing w:after="120"/>
        <w:jc w:val="both"/>
        <w:rPr>
          <w:rFonts w:ascii="Arial" w:hAnsi="Arial" w:cs="Arial"/>
          <w:lang w:val="en-US"/>
        </w:rPr>
        <w:sectPr w:rsidR="00C51956" w:rsidRPr="00C51956">
          <w:pgSz w:w="11906" w:h="16838" w:code="9"/>
          <w:pgMar w:top="851" w:right="851" w:bottom="851" w:left="1134" w:header="709" w:footer="709" w:gutter="0"/>
          <w:cols w:space="708"/>
          <w:docGrid w:linePitch="360"/>
        </w:sectPr>
      </w:pPr>
      <w:r w:rsidRPr="00C51956">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7F3767E5" w14:textId="77777777" w:rsidR="00C51956" w:rsidRPr="00671269" w:rsidRDefault="00C51956" w:rsidP="00C51956">
      <w:pPr>
        <w:jc w:val="right"/>
        <w:rPr>
          <w:sz w:val="16"/>
          <w:szCs w:val="16"/>
          <w:lang w:val="en-US"/>
        </w:rPr>
      </w:pPr>
    </w:p>
    <w:p w14:paraId="0B99AB63" w14:textId="77777777" w:rsidR="00C51956" w:rsidRPr="00671269" w:rsidRDefault="00C51956" w:rsidP="00C51956">
      <w:pPr>
        <w:jc w:val="right"/>
        <w:rPr>
          <w:sz w:val="16"/>
          <w:szCs w:val="16"/>
          <w:lang w:val="en-US"/>
        </w:rPr>
      </w:pPr>
    </w:p>
    <w:p w14:paraId="2150BDB9" w14:textId="77777777" w:rsidR="00C51956" w:rsidRPr="00671269" w:rsidRDefault="00C51956" w:rsidP="00C51956">
      <w:pPr>
        <w:jc w:val="right"/>
        <w:rPr>
          <w:sz w:val="16"/>
          <w:szCs w:val="16"/>
          <w:lang w:val="en-US"/>
        </w:rPr>
      </w:pPr>
    </w:p>
    <w:p w14:paraId="318B23FF" w14:textId="77777777" w:rsidR="00C51956" w:rsidRPr="00C51956" w:rsidRDefault="00C51956" w:rsidP="00C51956">
      <w:pPr>
        <w:jc w:val="center"/>
        <w:rPr>
          <w:rFonts w:ascii="Arial" w:hAnsi="Arial" w:cs="Arial"/>
          <w:b/>
          <w:sz w:val="24"/>
          <w:szCs w:val="24"/>
          <w:lang w:val="en-US"/>
        </w:rPr>
      </w:pPr>
      <w:bookmarkStart w:id="2" w:name="_Hlk91486751"/>
      <w:r w:rsidRPr="00C51956">
        <w:rPr>
          <w:rFonts w:ascii="Arial" w:hAnsi="Arial" w:cs="Arial"/>
          <w:b/>
          <w:sz w:val="24"/>
          <w:szCs w:val="24"/>
          <w:lang w:val="en-US"/>
        </w:rPr>
        <w:t xml:space="preserve">Consent of the candidate to the processing of personal data </w:t>
      </w:r>
    </w:p>
    <w:p w14:paraId="41F0B38C" w14:textId="4836D060" w:rsidR="00C51956" w:rsidRDefault="00C51956" w:rsidP="00C51956">
      <w:pPr>
        <w:jc w:val="center"/>
        <w:rPr>
          <w:rFonts w:ascii="Arial" w:hAnsi="Arial" w:cs="Arial"/>
          <w:b/>
          <w:sz w:val="24"/>
          <w:szCs w:val="24"/>
          <w:lang w:val="en-US"/>
        </w:rPr>
      </w:pPr>
      <w:r w:rsidRPr="00C51956">
        <w:rPr>
          <w:rFonts w:ascii="Arial" w:hAnsi="Arial" w:cs="Arial"/>
          <w:b/>
          <w:sz w:val="24"/>
          <w:szCs w:val="24"/>
          <w:lang w:val="en-US"/>
        </w:rPr>
        <w:t>(pursuant to Article 7 GDPR)</w:t>
      </w:r>
    </w:p>
    <w:p w14:paraId="79E4BE1A" w14:textId="77777777" w:rsidR="00C51956" w:rsidRPr="00C51956" w:rsidRDefault="00C51956" w:rsidP="00C51956">
      <w:pPr>
        <w:jc w:val="center"/>
        <w:rPr>
          <w:rFonts w:ascii="Arial" w:hAnsi="Arial" w:cs="Arial"/>
          <w:b/>
          <w:sz w:val="24"/>
          <w:szCs w:val="24"/>
          <w:lang w:val="en-US"/>
        </w:rPr>
      </w:pPr>
    </w:p>
    <w:bookmarkEnd w:id="2"/>
    <w:p w14:paraId="4A24C764" w14:textId="77777777" w:rsidR="00C51956" w:rsidRPr="00C51956" w:rsidRDefault="00C51956" w:rsidP="00C51956">
      <w:pPr>
        <w:spacing w:before="120"/>
        <w:jc w:val="both"/>
        <w:rPr>
          <w:rFonts w:ascii="Arial" w:hAnsi="Arial" w:cs="Arial"/>
          <w:szCs w:val="24"/>
          <w:lang w:val="en-US"/>
        </w:rPr>
      </w:pPr>
      <w:r w:rsidRPr="00C51956">
        <w:rPr>
          <w:rFonts w:ascii="Arial" w:hAnsi="Arial" w:cs="Arial"/>
          <w:szCs w:val="24"/>
          <w:lang w:val="en-US"/>
        </w:rPr>
        <w:t>I consent to the processing of my personal data by Lodz University of Technology, the Controller of the data included in the following documents that I have submitted:</w:t>
      </w:r>
    </w:p>
    <w:p w14:paraId="48E4FC1D" w14:textId="77777777" w:rsidR="00C51956" w:rsidRPr="00C51956" w:rsidRDefault="00C51956" w:rsidP="00C51956">
      <w:pPr>
        <w:pStyle w:val="Akapitzlist"/>
        <w:jc w:val="both"/>
        <w:rPr>
          <w:rFonts w:ascii="Arial" w:hAnsi="Arial" w:cs="Arial"/>
          <w:lang w:val="en-US"/>
        </w:rPr>
      </w:pPr>
      <w:r w:rsidRPr="00C51956">
        <w:rPr>
          <w:rFonts w:ascii="Arial" w:hAnsi="Arial" w:cs="Arial"/>
          <w:lang w:val="en-US"/>
        </w:rPr>
        <w:t>………………………………………………………………………………………………………………….</w:t>
      </w:r>
    </w:p>
    <w:p w14:paraId="13A8CE69" w14:textId="77777777" w:rsidR="00C51956" w:rsidRPr="00C51956" w:rsidRDefault="00C51956" w:rsidP="00C51956">
      <w:pPr>
        <w:pStyle w:val="Akapitzlist"/>
        <w:jc w:val="both"/>
        <w:rPr>
          <w:rFonts w:ascii="Arial" w:hAnsi="Arial" w:cs="Arial"/>
          <w:lang w:val="en-US"/>
        </w:rPr>
      </w:pPr>
      <w:r w:rsidRPr="00C51956">
        <w:rPr>
          <w:rFonts w:ascii="Arial" w:hAnsi="Arial" w:cs="Arial"/>
          <w:lang w:val="en-US"/>
        </w:rPr>
        <w:t>………………………………………………………………………………………………………………….</w:t>
      </w:r>
    </w:p>
    <w:p w14:paraId="2864501A" w14:textId="77777777" w:rsidR="00C51956" w:rsidRPr="00C51956" w:rsidRDefault="00C51956" w:rsidP="00C51956">
      <w:pPr>
        <w:spacing w:before="120"/>
        <w:jc w:val="both"/>
        <w:rPr>
          <w:rFonts w:ascii="Arial" w:hAnsi="Arial" w:cs="Arial"/>
          <w:szCs w:val="24"/>
          <w:lang w:val="en-US"/>
        </w:rPr>
      </w:pPr>
      <w:r w:rsidRPr="00C51956">
        <w:rPr>
          <w:rFonts w:ascii="Arial" w:hAnsi="Arial" w:cs="Arial"/>
          <w:szCs w:val="24"/>
          <w:lang w:val="en-US"/>
        </w:rPr>
        <w:t>for the purpose of recruitment/employment*.</w:t>
      </w:r>
    </w:p>
    <w:p w14:paraId="2B61CC11" w14:textId="77777777" w:rsidR="00C51956" w:rsidRPr="00C51956" w:rsidRDefault="00C51956" w:rsidP="00C51956">
      <w:pPr>
        <w:spacing w:before="120"/>
        <w:jc w:val="both"/>
        <w:rPr>
          <w:rFonts w:ascii="Arial" w:hAnsi="Arial" w:cs="Arial"/>
          <w:szCs w:val="24"/>
          <w:lang w:val="en-US"/>
        </w:rPr>
      </w:pPr>
    </w:p>
    <w:p w14:paraId="61DE6641" w14:textId="77777777" w:rsidR="00C51956" w:rsidRPr="00C51956" w:rsidRDefault="00C51956" w:rsidP="00C51956">
      <w:pPr>
        <w:spacing w:before="120"/>
        <w:jc w:val="both"/>
        <w:rPr>
          <w:rFonts w:ascii="Arial" w:hAnsi="Arial" w:cs="Arial"/>
          <w:szCs w:val="24"/>
          <w:lang w:val="en-US"/>
        </w:rPr>
      </w:pPr>
      <w:r w:rsidRPr="00C51956">
        <w:rPr>
          <w:rFonts w:ascii="Arial" w:hAnsi="Arial" w:cs="Arial"/>
          <w:szCs w:val="24"/>
          <w:lang w:val="en-US"/>
        </w:rPr>
        <w:t>I hereby declare that I have been informed of the right to withdraw my consent at any time, effective as of the date of submission of the withdrawal of consent.</w:t>
      </w:r>
    </w:p>
    <w:p w14:paraId="2C05A50B" w14:textId="77777777" w:rsidR="00C51956" w:rsidRPr="00C51956" w:rsidRDefault="00C51956" w:rsidP="00C51956">
      <w:pPr>
        <w:spacing w:before="120"/>
        <w:jc w:val="both"/>
        <w:rPr>
          <w:rFonts w:ascii="Arial" w:hAnsi="Arial" w:cs="Arial"/>
          <w:szCs w:val="24"/>
          <w:lang w:val="en-US"/>
        </w:rPr>
      </w:pPr>
    </w:p>
    <w:p w14:paraId="6F99557C" w14:textId="77777777" w:rsidR="00C51956" w:rsidRPr="00C51956" w:rsidRDefault="00C51956" w:rsidP="00C51956">
      <w:pPr>
        <w:spacing w:before="120"/>
        <w:jc w:val="both"/>
        <w:rPr>
          <w:rFonts w:ascii="Arial" w:hAnsi="Arial" w:cs="Arial"/>
          <w:szCs w:val="24"/>
          <w:lang w:val="en-US"/>
        </w:rPr>
      </w:pPr>
      <w:r w:rsidRPr="00C51956">
        <w:rPr>
          <w:rFonts w:ascii="Arial" w:hAnsi="Arial" w:cs="Arial"/>
          <w:szCs w:val="24"/>
          <w:lang w:val="en-US"/>
        </w:rPr>
        <w:t xml:space="preserve">The Controller (or an </w:t>
      </w:r>
      <w:proofErr w:type="spellStart"/>
      <w:r w:rsidRPr="00C51956">
        <w:rPr>
          <w:rFonts w:ascii="Arial" w:hAnsi="Arial" w:cs="Arial"/>
          <w:szCs w:val="24"/>
          <w:lang w:val="en-US"/>
        </w:rPr>
        <w:t>authorised</w:t>
      </w:r>
      <w:proofErr w:type="spellEnd"/>
      <w:r w:rsidRPr="00C51956">
        <w:rPr>
          <w:rFonts w:ascii="Arial" w:hAnsi="Arial" w:cs="Arial"/>
          <w:szCs w:val="24"/>
          <w:lang w:val="en-US"/>
        </w:rPr>
        <w:t xml:space="preserve"> representative) has also informed me that the withdrawal of consent does not affect the lawfulness of the processing performed on the basis of the said consent prior to its withdrawal. </w:t>
      </w:r>
    </w:p>
    <w:p w14:paraId="6871629E" w14:textId="77777777" w:rsidR="00C51956" w:rsidRPr="00C51956" w:rsidRDefault="00C51956" w:rsidP="00C51956">
      <w:pPr>
        <w:spacing w:before="120"/>
        <w:jc w:val="both"/>
        <w:rPr>
          <w:rFonts w:ascii="Arial" w:hAnsi="Arial" w:cs="Arial"/>
          <w:szCs w:val="24"/>
          <w:lang w:val="en-US"/>
        </w:rPr>
      </w:pPr>
    </w:p>
    <w:p w14:paraId="60E128E1" w14:textId="77777777" w:rsidR="00C51956" w:rsidRPr="00C51956" w:rsidRDefault="00C51956" w:rsidP="00C51956">
      <w:pPr>
        <w:spacing w:before="120"/>
        <w:jc w:val="both"/>
        <w:rPr>
          <w:rFonts w:ascii="Arial" w:hAnsi="Arial" w:cs="Arial"/>
          <w:szCs w:val="24"/>
          <w:lang w:val="en-US"/>
        </w:rPr>
      </w:pPr>
    </w:p>
    <w:p w14:paraId="38EA25A4" w14:textId="77777777" w:rsidR="00C51956" w:rsidRPr="00C51956" w:rsidRDefault="00C51956" w:rsidP="00C51956">
      <w:pPr>
        <w:spacing w:before="120"/>
        <w:jc w:val="right"/>
        <w:rPr>
          <w:rFonts w:ascii="Arial" w:hAnsi="Arial" w:cs="Arial"/>
          <w:szCs w:val="24"/>
          <w:lang w:val="en-US"/>
        </w:rPr>
      </w:pPr>
      <w:r w:rsidRPr="00C51956">
        <w:rPr>
          <w:rFonts w:ascii="Arial" w:hAnsi="Arial" w:cs="Arial"/>
          <w:szCs w:val="24"/>
          <w:lang w:val="en-US"/>
        </w:rPr>
        <w:t>.....................................................................</w:t>
      </w:r>
    </w:p>
    <w:p w14:paraId="09B2DF9F" w14:textId="240C4ABC" w:rsidR="00C51956" w:rsidRPr="00C51956" w:rsidRDefault="00C51956" w:rsidP="00C51956">
      <w:pPr>
        <w:tabs>
          <w:tab w:val="left" w:pos="540"/>
        </w:tabs>
        <w:spacing w:after="120"/>
        <w:rPr>
          <w:rFonts w:ascii="Arial" w:hAnsi="Arial" w:cs="Arial"/>
          <w:lang w:val="en-US"/>
        </w:rPr>
      </w:pPr>
      <w:r w:rsidRPr="00C51956">
        <w:rPr>
          <w:rFonts w:ascii="Arial" w:hAnsi="Arial" w:cs="Arial"/>
          <w:lang w:val="en-US"/>
        </w:rPr>
        <w:t xml:space="preserve">                                                                                                     (date and signature of the candidate)</w:t>
      </w:r>
    </w:p>
    <w:p w14:paraId="2E397E7A" w14:textId="77777777" w:rsidR="00C51956" w:rsidRPr="00C51956" w:rsidRDefault="00C51956" w:rsidP="00C51956">
      <w:pPr>
        <w:spacing w:before="120"/>
        <w:jc w:val="right"/>
        <w:rPr>
          <w:rFonts w:ascii="Arial" w:hAnsi="Arial" w:cs="Arial"/>
          <w:szCs w:val="24"/>
          <w:lang w:val="en-US"/>
        </w:rPr>
      </w:pPr>
    </w:p>
    <w:p w14:paraId="6EB5CC22" w14:textId="77777777" w:rsidR="00C51956" w:rsidRPr="00C51956" w:rsidRDefault="00C51956" w:rsidP="00C51956">
      <w:pPr>
        <w:jc w:val="right"/>
        <w:rPr>
          <w:rFonts w:ascii="Arial" w:hAnsi="Arial" w:cs="Arial"/>
          <w:lang w:val="en-US"/>
        </w:rPr>
      </w:pPr>
    </w:p>
    <w:p w14:paraId="4F652EEF" w14:textId="77777777" w:rsidR="00C51956" w:rsidRPr="00C51956" w:rsidRDefault="00C51956" w:rsidP="00C51956">
      <w:pPr>
        <w:jc w:val="right"/>
        <w:rPr>
          <w:rFonts w:ascii="Arial" w:hAnsi="Arial" w:cs="Arial"/>
          <w:lang w:val="en-US"/>
        </w:rPr>
      </w:pPr>
    </w:p>
    <w:p w14:paraId="77C666F4" w14:textId="77777777" w:rsidR="00C51956" w:rsidRPr="00C51956" w:rsidRDefault="00C51956" w:rsidP="00C51956">
      <w:pPr>
        <w:jc w:val="right"/>
        <w:rPr>
          <w:rFonts w:ascii="Arial" w:hAnsi="Arial" w:cs="Arial"/>
          <w:lang w:val="en-US"/>
        </w:rPr>
      </w:pPr>
    </w:p>
    <w:p w14:paraId="1168A092" w14:textId="77777777" w:rsidR="00C51956" w:rsidRPr="00C51956" w:rsidRDefault="00C51956" w:rsidP="00C51956">
      <w:pPr>
        <w:jc w:val="right"/>
        <w:rPr>
          <w:rFonts w:ascii="Arial" w:hAnsi="Arial" w:cs="Arial"/>
          <w:lang w:val="en-US"/>
        </w:rPr>
      </w:pPr>
    </w:p>
    <w:p w14:paraId="75E4B350" w14:textId="77777777" w:rsidR="00C51956" w:rsidRDefault="00C51956" w:rsidP="00C51956">
      <w:pPr>
        <w:jc w:val="right"/>
        <w:rPr>
          <w:rFonts w:cs="Times New Roman"/>
          <w:lang w:val="en-US"/>
        </w:rPr>
      </w:pPr>
    </w:p>
    <w:p w14:paraId="61BFFFB1" w14:textId="77777777" w:rsidR="00C51956" w:rsidRDefault="00C51956" w:rsidP="00C51956">
      <w:pPr>
        <w:rPr>
          <w:sz w:val="16"/>
          <w:szCs w:val="16"/>
          <w:lang w:val="en-US"/>
        </w:rPr>
      </w:pPr>
      <w:r w:rsidRPr="00650101">
        <w:rPr>
          <w:rFonts w:cs="Times New Roman"/>
          <w:lang w:val="en-US"/>
        </w:rPr>
        <w:t>* delete as appropriate</w:t>
      </w:r>
    </w:p>
    <w:p w14:paraId="618F2623" w14:textId="77777777" w:rsidR="00C51956" w:rsidRPr="00C51956" w:rsidRDefault="00C51956" w:rsidP="00C02B14">
      <w:pPr>
        <w:pStyle w:val="Akapitzlist"/>
        <w:jc w:val="both"/>
        <w:rPr>
          <w:rFonts w:ascii="Arial" w:hAnsi="Arial" w:cs="Arial"/>
          <w:lang w:val="en-US"/>
        </w:rPr>
      </w:pPr>
    </w:p>
    <w:sectPr w:rsidR="00C51956" w:rsidRPr="00C51956" w:rsidSect="00F96741">
      <w:headerReference w:type="default" r:id="rId13"/>
      <w:footerReference w:type="default" r:id="rId14"/>
      <w:headerReference w:type="first" r:id="rId15"/>
      <w:footerReference w:type="first" r:id="rId16"/>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CE26F" w14:textId="77777777" w:rsidR="00CE487E" w:rsidRDefault="00CE487E">
      <w:r>
        <w:separator/>
      </w:r>
    </w:p>
  </w:endnote>
  <w:endnote w:type="continuationSeparator" w:id="0">
    <w:p w14:paraId="69315FE6" w14:textId="77777777" w:rsidR="00CE487E" w:rsidRDefault="00CE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0EBDAD18" w:rsidR="00C973BC" w:rsidRPr="0014177C" w:rsidRDefault="00F05AD8"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3600" behindDoc="1" locked="0" layoutInCell="1" allowOverlap="1" wp14:anchorId="00F7B577" wp14:editId="79495922">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670A3C71"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34699F81"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7C1061" w:rsidR="00373F94" w:rsidRPr="00DC2663" w:rsidRDefault="00373F94" w:rsidP="00C973BC">
    <w:pPr>
      <w:rPr>
        <w:lang w:val="en-US"/>
      </w:rPr>
    </w:pPr>
  </w:p>
  <w:p w14:paraId="59BEAAF9" w14:textId="77777777"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1552"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5076" w14:textId="77777777" w:rsidR="00CE487E" w:rsidRDefault="00CE487E">
      <w:r>
        <w:separator/>
      </w:r>
    </w:p>
  </w:footnote>
  <w:footnote w:type="continuationSeparator" w:id="0">
    <w:p w14:paraId="424368B5" w14:textId="77777777" w:rsidR="00CE487E" w:rsidRDefault="00CE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222C7"/>
    <w:multiLevelType w:val="hybridMultilevel"/>
    <w:tmpl w:val="0CD0E952"/>
    <w:lvl w:ilvl="0" w:tplc="5240B924">
      <w:start w:val="1"/>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3"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C778F9"/>
    <w:multiLevelType w:val="hybridMultilevel"/>
    <w:tmpl w:val="87E04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B94601"/>
    <w:multiLevelType w:val="hybridMultilevel"/>
    <w:tmpl w:val="C40CAD6C"/>
    <w:lvl w:ilvl="0" w:tplc="040C0001">
      <w:start w:val="1"/>
      <w:numFmt w:val="bullet"/>
      <w:lvlText w:val=""/>
      <w:lvlJc w:val="left"/>
      <w:pPr>
        <w:ind w:left="1505" w:hanging="360"/>
      </w:pPr>
      <w:rPr>
        <w:rFonts w:ascii="Symbol" w:hAnsi="Symbo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6"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15:restartNumberingAfterBreak="0">
    <w:nsid w:val="3FF43E1A"/>
    <w:multiLevelType w:val="hybridMultilevel"/>
    <w:tmpl w:val="5CE425F2"/>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8" w15:restartNumberingAfterBreak="0">
    <w:nsid w:val="463F1443"/>
    <w:multiLevelType w:val="hybridMultilevel"/>
    <w:tmpl w:val="8C484F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0B4158"/>
    <w:multiLevelType w:val="hybridMultilevel"/>
    <w:tmpl w:val="402E94C0"/>
    <w:lvl w:ilvl="0" w:tplc="04150001">
      <w:start w:val="1"/>
      <w:numFmt w:val="bullet"/>
      <w:lvlText w:val=""/>
      <w:lvlJc w:val="left"/>
      <w:pPr>
        <w:ind w:left="791" w:hanging="360"/>
      </w:pPr>
      <w:rPr>
        <w:rFonts w:ascii="Symbol" w:hAnsi="Symbol"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abstractNum w:abstractNumId="20" w15:restartNumberingAfterBreak="0">
    <w:nsid w:val="5AAB104B"/>
    <w:multiLevelType w:val="hybridMultilevel"/>
    <w:tmpl w:val="E0A26352"/>
    <w:lvl w:ilvl="0" w:tplc="0316D6B4">
      <w:start w:val="1"/>
      <w:numFmt w:val="decimal"/>
      <w:lvlText w:val="%1."/>
      <w:lvlJc w:val="left"/>
      <w:pPr>
        <w:ind w:left="562" w:hanging="420"/>
      </w:pPr>
      <w:rPr>
        <w:rFonts w:ascii="Arial" w:hAnsi="Arial" w:cs="Arial" w:hint="default"/>
        <w:b/>
        <w:bCs/>
        <w:i w:val="0"/>
        <w:iCs w:val="0"/>
      </w:rPr>
    </w:lvl>
    <w:lvl w:ilvl="1" w:tplc="04150001">
      <w:start w:val="1"/>
      <w:numFmt w:val="bullet"/>
      <w:lvlText w:val=""/>
      <w:lvlJc w:val="left"/>
      <w:pPr>
        <w:ind w:left="791" w:hanging="360"/>
      </w:pPr>
      <w:rPr>
        <w:rFonts w:ascii="Symbol" w:hAnsi="Symbol" w:hint="default"/>
      </w:rPr>
    </w:lvl>
    <w:lvl w:ilvl="2" w:tplc="0415001B" w:tentative="1">
      <w:start w:val="1"/>
      <w:numFmt w:val="lowerRoman"/>
      <w:lvlText w:val="%3."/>
      <w:lvlJc w:val="right"/>
      <w:pPr>
        <w:ind w:left="5160" w:hanging="180"/>
      </w:pPr>
    </w:lvl>
    <w:lvl w:ilvl="3" w:tplc="0415000F" w:tentative="1">
      <w:start w:val="1"/>
      <w:numFmt w:val="decimal"/>
      <w:lvlText w:val="%4."/>
      <w:lvlJc w:val="left"/>
      <w:pPr>
        <w:ind w:left="5880" w:hanging="360"/>
      </w:pPr>
    </w:lvl>
    <w:lvl w:ilvl="4" w:tplc="04150019" w:tentative="1">
      <w:start w:val="1"/>
      <w:numFmt w:val="lowerLetter"/>
      <w:lvlText w:val="%5."/>
      <w:lvlJc w:val="left"/>
      <w:pPr>
        <w:ind w:left="6600" w:hanging="360"/>
      </w:pPr>
    </w:lvl>
    <w:lvl w:ilvl="5" w:tplc="0415001B" w:tentative="1">
      <w:start w:val="1"/>
      <w:numFmt w:val="lowerRoman"/>
      <w:lvlText w:val="%6."/>
      <w:lvlJc w:val="right"/>
      <w:pPr>
        <w:ind w:left="7320" w:hanging="180"/>
      </w:pPr>
    </w:lvl>
    <w:lvl w:ilvl="6" w:tplc="0415000F" w:tentative="1">
      <w:start w:val="1"/>
      <w:numFmt w:val="decimal"/>
      <w:lvlText w:val="%7."/>
      <w:lvlJc w:val="left"/>
      <w:pPr>
        <w:ind w:left="8040" w:hanging="360"/>
      </w:pPr>
    </w:lvl>
    <w:lvl w:ilvl="7" w:tplc="04150019" w:tentative="1">
      <w:start w:val="1"/>
      <w:numFmt w:val="lowerLetter"/>
      <w:lvlText w:val="%8."/>
      <w:lvlJc w:val="left"/>
      <w:pPr>
        <w:ind w:left="8760" w:hanging="360"/>
      </w:pPr>
    </w:lvl>
    <w:lvl w:ilvl="8" w:tplc="0415001B" w:tentative="1">
      <w:start w:val="1"/>
      <w:numFmt w:val="lowerRoman"/>
      <w:lvlText w:val="%9."/>
      <w:lvlJc w:val="right"/>
      <w:pPr>
        <w:ind w:left="9480" w:hanging="180"/>
      </w:pPr>
    </w:lvl>
  </w:abstractNum>
  <w:abstractNum w:abstractNumId="21" w15:restartNumberingAfterBreak="0">
    <w:nsid w:val="5F2F6A19"/>
    <w:multiLevelType w:val="hybridMultilevel"/>
    <w:tmpl w:val="9BF6B46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09E2D8C"/>
    <w:multiLevelType w:val="hybridMultilevel"/>
    <w:tmpl w:val="119AC34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28B1117"/>
    <w:multiLevelType w:val="hybridMultilevel"/>
    <w:tmpl w:val="4846FC5E"/>
    <w:lvl w:ilvl="0" w:tplc="04150003">
      <w:start w:val="1"/>
      <w:numFmt w:val="bullet"/>
      <w:lvlText w:val="o"/>
      <w:lvlJc w:val="left"/>
      <w:pPr>
        <w:ind w:left="1866" w:hanging="360"/>
      </w:pPr>
      <w:rPr>
        <w:rFonts w:ascii="Courier New" w:hAnsi="Courier New" w:cs="Courier New"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6" w15:restartNumberingAfterBreak="0">
    <w:nsid w:val="7AA605C8"/>
    <w:multiLevelType w:val="hybridMultilevel"/>
    <w:tmpl w:val="10608C8A"/>
    <w:lvl w:ilvl="0" w:tplc="04150003">
      <w:start w:val="1"/>
      <w:numFmt w:val="bullet"/>
      <w:lvlText w:val="o"/>
      <w:lvlJc w:val="left"/>
      <w:pPr>
        <w:ind w:left="1286" w:hanging="360"/>
      </w:pPr>
      <w:rPr>
        <w:rFonts w:ascii="Courier New" w:hAnsi="Courier New" w:cs="Courier New"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7" w15:restartNumberingAfterBreak="0">
    <w:nsid w:val="7BFC551D"/>
    <w:multiLevelType w:val="hybridMultilevel"/>
    <w:tmpl w:val="18DCFF3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583058">
    <w:abstractNumId w:val="8"/>
  </w:num>
  <w:num w:numId="2" w16cid:durableId="104810697">
    <w:abstractNumId w:val="3"/>
  </w:num>
  <w:num w:numId="3" w16cid:durableId="1190989680">
    <w:abstractNumId w:val="2"/>
  </w:num>
  <w:num w:numId="4" w16cid:durableId="1551845753">
    <w:abstractNumId w:val="1"/>
  </w:num>
  <w:num w:numId="5" w16cid:durableId="1260411788">
    <w:abstractNumId w:val="0"/>
  </w:num>
  <w:num w:numId="6" w16cid:durableId="715743784">
    <w:abstractNumId w:val="9"/>
  </w:num>
  <w:num w:numId="7" w16cid:durableId="1488784627">
    <w:abstractNumId w:val="7"/>
  </w:num>
  <w:num w:numId="8" w16cid:durableId="1424522756">
    <w:abstractNumId w:val="6"/>
  </w:num>
  <w:num w:numId="9" w16cid:durableId="1043407212">
    <w:abstractNumId w:val="5"/>
  </w:num>
  <w:num w:numId="10" w16cid:durableId="397215823">
    <w:abstractNumId w:val="4"/>
  </w:num>
  <w:num w:numId="11" w16cid:durableId="1923101938">
    <w:abstractNumId w:val="13"/>
  </w:num>
  <w:num w:numId="12" w16cid:durableId="1759208421">
    <w:abstractNumId w:val="23"/>
  </w:num>
  <w:num w:numId="13" w16cid:durableId="1122965960">
    <w:abstractNumId w:val="22"/>
  </w:num>
  <w:num w:numId="14" w16cid:durableId="1122572897">
    <w:abstractNumId w:val="11"/>
  </w:num>
  <w:num w:numId="15" w16cid:durableId="1001467151">
    <w:abstractNumId w:val="12"/>
  </w:num>
  <w:num w:numId="16" w16cid:durableId="802163417">
    <w:abstractNumId w:val="16"/>
  </w:num>
  <w:num w:numId="17" w16cid:durableId="1233927900">
    <w:abstractNumId w:val="20"/>
  </w:num>
  <w:num w:numId="18" w16cid:durableId="800851148">
    <w:abstractNumId w:val="14"/>
  </w:num>
  <w:num w:numId="19" w16cid:durableId="1428773070">
    <w:abstractNumId w:val="10"/>
  </w:num>
  <w:num w:numId="20" w16cid:durableId="996228004">
    <w:abstractNumId w:val="17"/>
  </w:num>
  <w:num w:numId="21" w16cid:durableId="462583291">
    <w:abstractNumId w:val="15"/>
  </w:num>
  <w:num w:numId="22" w16cid:durableId="1017970885">
    <w:abstractNumId w:val="24"/>
  </w:num>
  <w:num w:numId="23" w16cid:durableId="1161503692">
    <w:abstractNumId w:val="21"/>
  </w:num>
  <w:num w:numId="24" w16cid:durableId="42600387">
    <w:abstractNumId w:val="25"/>
  </w:num>
  <w:num w:numId="25" w16cid:durableId="683941847">
    <w:abstractNumId w:val="18"/>
  </w:num>
  <w:num w:numId="26" w16cid:durableId="118498248">
    <w:abstractNumId w:val="27"/>
  </w:num>
  <w:num w:numId="27" w16cid:durableId="1189029692">
    <w:abstractNumId w:val="19"/>
  </w:num>
  <w:num w:numId="28" w16cid:durableId="4522143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2CF"/>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6D3F"/>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3AE3"/>
    <w:rsid w:val="00174A02"/>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23FF"/>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EAF"/>
    <w:rsid w:val="001B3F9A"/>
    <w:rsid w:val="001B49C2"/>
    <w:rsid w:val="001B4B6B"/>
    <w:rsid w:val="001B5DBD"/>
    <w:rsid w:val="001B6CE2"/>
    <w:rsid w:val="001B6DA1"/>
    <w:rsid w:val="001B6F02"/>
    <w:rsid w:val="001B75A5"/>
    <w:rsid w:val="001B77A6"/>
    <w:rsid w:val="001C309A"/>
    <w:rsid w:val="001C315B"/>
    <w:rsid w:val="001C4D2F"/>
    <w:rsid w:val="001C4FEC"/>
    <w:rsid w:val="001C567B"/>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318"/>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0C8"/>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57A4"/>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1D8A"/>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680"/>
    <w:rsid w:val="004D0D95"/>
    <w:rsid w:val="004D0E72"/>
    <w:rsid w:val="004D0F20"/>
    <w:rsid w:val="004D1133"/>
    <w:rsid w:val="004D164A"/>
    <w:rsid w:val="004D22C6"/>
    <w:rsid w:val="004D5D0A"/>
    <w:rsid w:val="004D5E88"/>
    <w:rsid w:val="004E0714"/>
    <w:rsid w:val="004E2259"/>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510"/>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3EAD"/>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C7DB7"/>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771"/>
    <w:rsid w:val="005E398F"/>
    <w:rsid w:val="005E4259"/>
    <w:rsid w:val="005E4F19"/>
    <w:rsid w:val="005E6A60"/>
    <w:rsid w:val="005E79B4"/>
    <w:rsid w:val="005F02AD"/>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61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18D4"/>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34BC"/>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109"/>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6B2C"/>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099"/>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6A3"/>
    <w:rsid w:val="00920F72"/>
    <w:rsid w:val="00922238"/>
    <w:rsid w:val="00922F66"/>
    <w:rsid w:val="00923E15"/>
    <w:rsid w:val="009245BD"/>
    <w:rsid w:val="0092563F"/>
    <w:rsid w:val="0092580A"/>
    <w:rsid w:val="00926717"/>
    <w:rsid w:val="0092751E"/>
    <w:rsid w:val="00930153"/>
    <w:rsid w:val="0093083B"/>
    <w:rsid w:val="009316F8"/>
    <w:rsid w:val="00932A83"/>
    <w:rsid w:val="00933601"/>
    <w:rsid w:val="00933847"/>
    <w:rsid w:val="009358C3"/>
    <w:rsid w:val="00935E7B"/>
    <w:rsid w:val="0093637D"/>
    <w:rsid w:val="0093748D"/>
    <w:rsid w:val="009413B0"/>
    <w:rsid w:val="00942C80"/>
    <w:rsid w:val="00942E5D"/>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8FF"/>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693C"/>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0E4"/>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4D0D"/>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059AF"/>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17F"/>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641"/>
    <w:rsid w:val="00C75B0B"/>
    <w:rsid w:val="00C7623B"/>
    <w:rsid w:val="00C768F4"/>
    <w:rsid w:val="00C76B72"/>
    <w:rsid w:val="00C779FF"/>
    <w:rsid w:val="00C77BD4"/>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0C4C"/>
    <w:rsid w:val="00CB10E7"/>
    <w:rsid w:val="00CB28BB"/>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F02"/>
    <w:rsid w:val="00CD4CE0"/>
    <w:rsid w:val="00CD5317"/>
    <w:rsid w:val="00CD55FD"/>
    <w:rsid w:val="00CD6334"/>
    <w:rsid w:val="00CD6593"/>
    <w:rsid w:val="00CD7BDC"/>
    <w:rsid w:val="00CD7FFC"/>
    <w:rsid w:val="00CE1F73"/>
    <w:rsid w:val="00CE28C6"/>
    <w:rsid w:val="00CE487E"/>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3982"/>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512"/>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703"/>
    <w:rsid w:val="00DF5AE7"/>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37D02"/>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5978"/>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3D0B"/>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5BC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5F1B"/>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5B5"/>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Lista3">
    <w:name w:val="List 3"/>
    <w:basedOn w:val="Normalny"/>
    <w:uiPriority w:val="99"/>
    <w:semiHidden/>
    <w:unhideWhenUsed/>
    <w:rsid w:val="00C059AF"/>
    <w:pPr>
      <w:ind w:left="849" w:hanging="283"/>
      <w:contextualSpacing/>
    </w:pPr>
  </w:style>
  <w:style w:type="character" w:styleId="Nierozpoznanawzmianka">
    <w:name w:val="Unresolved Mention"/>
    <w:basedOn w:val="Domylnaczcionkaakapitu"/>
    <w:uiPriority w:val="99"/>
    <w:semiHidden/>
    <w:unhideWhenUsed/>
    <w:rsid w:val="0094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5638">
      <w:bodyDiv w:val="1"/>
      <w:marLeft w:val="0"/>
      <w:marRight w:val="0"/>
      <w:marTop w:val="0"/>
      <w:marBottom w:val="0"/>
      <w:divBdr>
        <w:top w:val="none" w:sz="0" w:space="0" w:color="auto"/>
        <w:left w:val="none" w:sz="0" w:space="0" w:color="auto"/>
        <w:bottom w:val="none" w:sz="0" w:space="0" w:color="auto"/>
        <w:right w:val="none" w:sz="0" w:space="0" w:color="auto"/>
      </w:divBdr>
    </w:div>
    <w:div w:id="162209552">
      <w:bodyDiv w:val="1"/>
      <w:marLeft w:val="0"/>
      <w:marRight w:val="0"/>
      <w:marTop w:val="0"/>
      <w:marBottom w:val="0"/>
      <w:divBdr>
        <w:top w:val="none" w:sz="0" w:space="0" w:color="auto"/>
        <w:left w:val="none" w:sz="0" w:space="0" w:color="auto"/>
        <w:bottom w:val="none" w:sz="0" w:space="0" w:color="auto"/>
        <w:right w:val="none" w:sz="0" w:space="0" w:color="auto"/>
      </w:divBdr>
    </w:div>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311325615">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581305633">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794329857">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918125578">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 w:id="21184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47D52-B76D-45D6-B044-D221930849EA}">
  <ds:schemaRefs>
    <ds:schemaRef ds:uri="http://schemas.openxmlformats.org/officeDocument/2006/bibliography"/>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2129</Words>
  <Characters>12775</Characters>
  <Application>Microsoft Office Word</Application>
  <DocSecurity>0</DocSecurity>
  <Lines>106</Lines>
  <Paragraphs>29</Paragraphs>
  <ScaleCrop>false</ScaleCrop>
  <HeadingPairs>
    <vt:vector size="4" baseType="variant">
      <vt:variant>
        <vt:lpstr>Titre</vt:lpstr>
      </vt:variant>
      <vt:variant>
        <vt:i4>1</vt:i4>
      </vt:variant>
      <vt:variant>
        <vt:lpstr>Tytuł</vt:lpstr>
      </vt:variant>
      <vt:variant>
        <vt:i4>1</vt:i4>
      </vt:variant>
    </vt:vector>
  </HeadingPairs>
  <TitlesOfParts>
    <vt:vector size="2" baseType="lpstr">
      <vt:lpstr/>
      <vt:lpstr/>
    </vt:vector>
  </TitlesOfParts>
  <Company>Firma A</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29</cp:revision>
  <cp:lastPrinted>2017-06-22T12:04:00Z</cp:lastPrinted>
  <dcterms:created xsi:type="dcterms:W3CDTF">2026-04-16T17:07:00Z</dcterms:created>
  <dcterms:modified xsi:type="dcterms:W3CDTF">2026-04-24T09:36:00Z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