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79C94" w14:textId="0AE26718" w:rsidR="00941B12" w:rsidRPr="00E73EFE" w:rsidRDefault="00000000">
      <w:pPr>
        <w:autoSpaceDE w:val="0"/>
        <w:autoSpaceDN w:val="0"/>
        <w:adjustRightInd w:val="0"/>
        <w:spacing w:after="0" w:line="240" w:lineRule="auto"/>
        <w:ind w:left="-567" w:right="-567"/>
        <w:rPr>
          <w:rFonts w:ascii="Times New Roman" w:hAnsi="Times New Roman"/>
          <w:b/>
          <w:sz w:val="26"/>
          <w:lang w:val="en-GB"/>
        </w:rPr>
      </w:pPr>
      <w:r w:rsidRPr="00E73EFE">
        <w:rPr>
          <w:noProof/>
          <w:highlight w:val="yellow"/>
          <w:lang w:val="en-GB"/>
        </w:rPr>
        <w:drawing>
          <wp:anchor distT="0" distB="0" distL="114300" distR="114300" simplePos="0" relativeHeight="251658240" behindDoc="0" locked="0" layoutInCell="1" allowOverlap="1" wp14:anchorId="2D8F73E0" wp14:editId="2592C6D4">
            <wp:simplePos x="0" y="0"/>
            <wp:positionH relativeFrom="column">
              <wp:posOffset>-337185</wp:posOffset>
            </wp:positionH>
            <wp:positionV relativeFrom="paragraph">
              <wp:posOffset>-3810</wp:posOffset>
            </wp:positionV>
            <wp:extent cx="790575" cy="1247775"/>
            <wp:effectExtent l="0" t="0" r="0" b="0"/>
            <wp:wrapSquare wrapText="bothSides"/>
            <wp:docPr id="2" name="Obraz 1" descr="index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index_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1247775"/>
                    </a:xfrm>
                    <a:prstGeom prst="rect">
                      <a:avLst/>
                    </a:prstGeom>
                    <a:noFill/>
                  </pic:spPr>
                </pic:pic>
              </a:graphicData>
            </a:graphic>
            <wp14:sizeRelH relativeFrom="page">
              <wp14:pctWidth>0</wp14:pctWidth>
            </wp14:sizeRelH>
            <wp14:sizeRelV relativeFrom="page">
              <wp14:pctHeight>0</wp14:pctHeight>
            </wp14:sizeRelV>
          </wp:anchor>
        </w:drawing>
      </w:r>
      <w:r w:rsidRPr="00E73EFE">
        <w:rPr>
          <w:rFonts w:ascii="Times New Roman" w:hAnsi="Times New Roman"/>
          <w:b/>
          <w:sz w:val="26"/>
          <w:lang w:val="en-GB"/>
        </w:rPr>
        <w:t xml:space="preserve"> </w:t>
      </w:r>
    </w:p>
    <w:p w14:paraId="3FFE8E24" w14:textId="77777777" w:rsidR="00941B12" w:rsidRPr="00E73EFE" w:rsidRDefault="00000000">
      <w:pPr>
        <w:pStyle w:val="P68B1DB1-Normalny1"/>
        <w:spacing w:after="0" w:line="240" w:lineRule="auto"/>
        <w:ind w:left="-567" w:right="-567"/>
        <w:jc w:val="center"/>
        <w:rPr>
          <w:lang w:val="en-GB"/>
        </w:rPr>
      </w:pPr>
      <w:r w:rsidRPr="00E73EFE">
        <w:rPr>
          <w:lang w:val="en-GB"/>
        </w:rPr>
        <w:t xml:space="preserve">Announcement </w:t>
      </w:r>
    </w:p>
    <w:p w14:paraId="239FD3A5" w14:textId="77777777" w:rsidR="00941B12" w:rsidRPr="00E73EFE" w:rsidRDefault="00000000">
      <w:pPr>
        <w:pStyle w:val="P68B1DB1-Normalny1"/>
        <w:spacing w:after="0" w:line="240" w:lineRule="auto"/>
        <w:ind w:left="-567" w:right="-567"/>
        <w:jc w:val="center"/>
        <w:rPr>
          <w:lang w:val="en-GB"/>
        </w:rPr>
      </w:pPr>
      <w:r w:rsidRPr="00E73EFE">
        <w:rPr>
          <w:lang w:val="en-GB"/>
        </w:rPr>
        <w:t xml:space="preserve">Vice-Rector for Student Affairs of Lodz University of Technology </w:t>
      </w:r>
    </w:p>
    <w:p w14:paraId="45872F3E" w14:textId="234D719F" w:rsidR="00941B12" w:rsidRPr="00E73EFE" w:rsidRDefault="00000000">
      <w:pPr>
        <w:pStyle w:val="P68B1DB1-Normalny1"/>
        <w:spacing w:after="0" w:line="240" w:lineRule="auto"/>
        <w:ind w:left="-567" w:right="-567"/>
        <w:jc w:val="center"/>
        <w:rPr>
          <w:lang w:val="en-GB"/>
        </w:rPr>
      </w:pPr>
      <w:r w:rsidRPr="00E73EFE">
        <w:rPr>
          <w:lang w:val="en-GB"/>
        </w:rPr>
        <w:t>of 11 September 2026</w:t>
      </w:r>
    </w:p>
    <w:p w14:paraId="6E2C303E" w14:textId="006EFF2B" w:rsidR="00941B12" w:rsidRPr="00E73EFE" w:rsidRDefault="00000000">
      <w:pPr>
        <w:pStyle w:val="P68B1DB1-Normalny2"/>
        <w:spacing w:after="0" w:line="240" w:lineRule="auto"/>
        <w:ind w:left="-567" w:right="-567"/>
        <w:jc w:val="center"/>
        <w:rPr>
          <w:sz w:val="24"/>
          <w:lang w:val="en-GB"/>
        </w:rPr>
      </w:pPr>
      <w:r w:rsidRPr="00E73EFE">
        <w:rPr>
          <w:sz w:val="24"/>
          <w:lang w:val="en-GB"/>
        </w:rPr>
        <w:t xml:space="preserve">on the determination of subjects and classes outside the study program applicable to students in the implementation of the study plan in the academic year 2026/2027 </w:t>
      </w:r>
    </w:p>
    <w:p w14:paraId="3043A8BF" w14:textId="77777777" w:rsidR="00941B12" w:rsidRPr="00E73EFE" w:rsidRDefault="00941B12">
      <w:pPr>
        <w:autoSpaceDE w:val="0"/>
        <w:autoSpaceDN w:val="0"/>
        <w:adjustRightInd w:val="0"/>
        <w:spacing w:before="120"/>
        <w:ind w:left="-567" w:right="-567"/>
        <w:jc w:val="center"/>
        <w:rPr>
          <w:rFonts w:ascii="Times New Roman" w:hAnsi="Times New Roman"/>
          <w:sz w:val="24"/>
          <w:lang w:val="en-GB"/>
        </w:rPr>
      </w:pPr>
    </w:p>
    <w:p w14:paraId="2EAD625B" w14:textId="77777777" w:rsidR="00941B12" w:rsidRPr="00E73EFE" w:rsidRDefault="00000000">
      <w:pPr>
        <w:pStyle w:val="P68B1DB1-Normalny3"/>
        <w:autoSpaceDE w:val="0"/>
        <w:autoSpaceDN w:val="0"/>
        <w:adjustRightInd w:val="0"/>
        <w:spacing w:after="0"/>
        <w:ind w:left="-567" w:right="-567"/>
        <w:jc w:val="both"/>
        <w:rPr>
          <w:lang w:val="en-GB"/>
        </w:rPr>
      </w:pPr>
      <w:r w:rsidRPr="00E73EFE">
        <w:rPr>
          <w:lang w:val="en-GB"/>
        </w:rPr>
        <w:t>Pursuant to § 19 (4) point 3 of Resolution No. 20/2022 of the Senate of Lodz University of Technology of April 27, 2022. Study regulations at Lodz University of Technology</w:t>
      </w:r>
    </w:p>
    <w:p w14:paraId="4CA31506" w14:textId="77777777" w:rsidR="00941B12" w:rsidRPr="00E73EFE" w:rsidRDefault="00941B12">
      <w:pPr>
        <w:autoSpaceDE w:val="0"/>
        <w:autoSpaceDN w:val="0"/>
        <w:adjustRightInd w:val="0"/>
        <w:spacing w:after="0"/>
        <w:ind w:left="-567" w:right="-567"/>
        <w:jc w:val="center"/>
        <w:rPr>
          <w:rFonts w:ascii="Times New Roman" w:hAnsi="Times New Roman"/>
          <w:sz w:val="24"/>
          <w:lang w:val="en-GB"/>
        </w:rPr>
      </w:pPr>
    </w:p>
    <w:p w14:paraId="276A6A76" w14:textId="77777777" w:rsidR="00941B12" w:rsidRPr="00E73EFE" w:rsidRDefault="00941B12">
      <w:pPr>
        <w:autoSpaceDE w:val="0"/>
        <w:autoSpaceDN w:val="0"/>
        <w:adjustRightInd w:val="0"/>
        <w:spacing w:after="0"/>
        <w:ind w:left="-567" w:right="-567"/>
        <w:jc w:val="center"/>
        <w:rPr>
          <w:rFonts w:ascii="Times New Roman" w:hAnsi="Times New Roman"/>
          <w:sz w:val="24"/>
          <w:lang w:val="en-GB"/>
        </w:rPr>
      </w:pPr>
    </w:p>
    <w:p w14:paraId="3882FE32" w14:textId="77777777" w:rsidR="00941B12" w:rsidRPr="00E73EFE" w:rsidRDefault="00000000">
      <w:pPr>
        <w:pStyle w:val="P68B1DB1-Normalny4"/>
        <w:autoSpaceDE w:val="0"/>
        <w:autoSpaceDN w:val="0"/>
        <w:adjustRightInd w:val="0"/>
        <w:spacing w:after="0"/>
        <w:ind w:left="-567" w:right="-567"/>
        <w:jc w:val="center"/>
        <w:rPr>
          <w:lang w:val="en-GB"/>
        </w:rPr>
      </w:pPr>
      <w:r w:rsidRPr="00E73EFE">
        <w:rPr>
          <w:lang w:val="en-GB"/>
        </w:rPr>
        <w:t>§ 1</w:t>
      </w:r>
    </w:p>
    <w:p w14:paraId="145E8907" w14:textId="77777777" w:rsidR="00941B12" w:rsidRPr="00E73EFE" w:rsidRDefault="00941B12">
      <w:pPr>
        <w:autoSpaceDE w:val="0"/>
        <w:autoSpaceDN w:val="0"/>
        <w:adjustRightInd w:val="0"/>
        <w:spacing w:after="0"/>
        <w:ind w:left="-567" w:right="-567"/>
        <w:jc w:val="center"/>
        <w:rPr>
          <w:rFonts w:ascii="Times New Roman" w:hAnsi="Times New Roman"/>
          <w:b/>
          <w:sz w:val="24"/>
          <w:lang w:val="en-GB"/>
        </w:rPr>
      </w:pPr>
    </w:p>
    <w:p w14:paraId="09BB8240" w14:textId="315EEB3D" w:rsidR="00941B12" w:rsidRPr="00E73EFE" w:rsidRDefault="00000000">
      <w:pPr>
        <w:pStyle w:val="P68B1DB1-Akapitzlist5"/>
        <w:spacing w:before="0" w:after="0"/>
        <w:ind w:left="-567" w:right="-567"/>
        <w:jc w:val="both"/>
        <w:rPr>
          <w:lang w:val="en-GB"/>
        </w:rPr>
      </w:pPr>
      <w:r w:rsidRPr="00E73EFE">
        <w:rPr>
          <w:lang w:val="en-GB"/>
        </w:rPr>
        <w:t>I define the following subjects and classes outside the study program as classes applicable to students in the implementation of the study plan in the first semester of the first year of study of all full-</w:t>
      </w:r>
      <w:r w:rsidR="00E73EFE" w:rsidRPr="00E73EFE">
        <w:rPr>
          <w:lang w:val="en-GB"/>
        </w:rPr>
        <w:t>time and</w:t>
      </w:r>
      <w:r w:rsidRPr="00E73EFE">
        <w:rPr>
          <w:lang w:val="en-GB"/>
        </w:rPr>
        <w:t> part-time first- and second-cycle studies in the academic year 2026/2027:</w:t>
      </w:r>
    </w:p>
    <w:p w14:paraId="79808745" w14:textId="77777777" w:rsidR="00941B12" w:rsidRPr="00E73EFE" w:rsidRDefault="00941B12">
      <w:pPr>
        <w:pStyle w:val="Akapitzlist"/>
        <w:spacing w:before="0" w:after="0"/>
        <w:ind w:left="-567" w:right="-567"/>
        <w:jc w:val="both"/>
        <w:rPr>
          <w:rFonts w:ascii="Times New Roman" w:hAnsi="Times New Roman"/>
          <w:sz w:val="24"/>
          <w:lang w:val="en-GB"/>
        </w:rPr>
      </w:pPr>
    </w:p>
    <w:p w14:paraId="52D260D8" w14:textId="77777777" w:rsidR="00941B12" w:rsidRPr="00E73EFE" w:rsidRDefault="00000000">
      <w:pPr>
        <w:pStyle w:val="P68B1DB1-Normalny3"/>
        <w:numPr>
          <w:ilvl w:val="0"/>
          <w:numId w:val="30"/>
        </w:numPr>
        <w:tabs>
          <w:tab w:val="left" w:pos="-284"/>
        </w:tabs>
        <w:spacing w:after="0"/>
        <w:ind w:left="-284" w:right="-567" w:hanging="283"/>
        <w:jc w:val="both"/>
        <w:rPr>
          <w:lang w:val="en-GB"/>
        </w:rPr>
      </w:pPr>
      <w:r w:rsidRPr="00E73EFE">
        <w:rPr>
          <w:lang w:val="en-GB"/>
        </w:rPr>
        <w:t>Library training classes. The classes are organized and implemented by the Main Library of Lodz University of Technology.</w:t>
      </w:r>
    </w:p>
    <w:p w14:paraId="20748F55" w14:textId="71FC520C" w:rsidR="00941B12" w:rsidRPr="00E73EFE" w:rsidRDefault="00000000">
      <w:pPr>
        <w:pStyle w:val="P68B1DB1-Normalny3"/>
        <w:numPr>
          <w:ilvl w:val="0"/>
          <w:numId w:val="30"/>
        </w:numPr>
        <w:tabs>
          <w:tab w:val="left" w:pos="-284"/>
        </w:tabs>
        <w:spacing w:after="0"/>
        <w:ind w:left="-284" w:right="-567" w:hanging="283"/>
        <w:jc w:val="both"/>
        <w:rPr>
          <w:lang w:val="en-GB"/>
        </w:rPr>
      </w:pPr>
      <w:r w:rsidRPr="00E73EFE">
        <w:rPr>
          <w:lang w:val="en-GB"/>
        </w:rPr>
        <w:t>Classes on student's rights and obligations. The classes are organized and implemented by the Student Government of Lodz University of Technology in cooperation with the Student Parliament of the Republic of Poland.</w:t>
      </w:r>
    </w:p>
    <w:p w14:paraId="2AD1CA21" w14:textId="6CAFD5A6" w:rsidR="00941B12" w:rsidRPr="00E73EFE" w:rsidRDefault="00000000">
      <w:pPr>
        <w:pStyle w:val="P68B1DB1-Normalny3"/>
        <w:numPr>
          <w:ilvl w:val="0"/>
          <w:numId w:val="30"/>
        </w:numPr>
        <w:spacing w:after="0"/>
        <w:ind w:left="-284" w:right="-567" w:hanging="283"/>
        <w:jc w:val="both"/>
        <w:rPr>
          <w:lang w:val="en-GB"/>
        </w:rPr>
      </w:pPr>
      <w:r w:rsidRPr="00E73EFE">
        <w:rPr>
          <w:lang w:val="en-GB"/>
        </w:rPr>
        <w:t xml:space="preserve">Classes on the principles of occupational health and safety. </w:t>
      </w:r>
    </w:p>
    <w:p w14:paraId="4D441B3F" w14:textId="77777777" w:rsidR="00941B12" w:rsidRPr="00E73EFE" w:rsidRDefault="00941B12">
      <w:pPr>
        <w:autoSpaceDE w:val="0"/>
        <w:autoSpaceDN w:val="0"/>
        <w:adjustRightInd w:val="0"/>
        <w:spacing w:after="0"/>
        <w:ind w:left="-567" w:right="-567"/>
        <w:jc w:val="center"/>
        <w:rPr>
          <w:rFonts w:ascii="Times New Roman" w:hAnsi="Times New Roman"/>
          <w:b/>
          <w:sz w:val="24"/>
          <w:lang w:val="en-GB"/>
        </w:rPr>
      </w:pPr>
    </w:p>
    <w:p w14:paraId="48D60FC3" w14:textId="77777777" w:rsidR="00941B12" w:rsidRPr="00E73EFE" w:rsidRDefault="00000000">
      <w:pPr>
        <w:pStyle w:val="P68B1DB1-Normalny4"/>
        <w:autoSpaceDE w:val="0"/>
        <w:autoSpaceDN w:val="0"/>
        <w:adjustRightInd w:val="0"/>
        <w:spacing w:after="0"/>
        <w:ind w:left="-567" w:right="-567"/>
        <w:jc w:val="center"/>
        <w:rPr>
          <w:lang w:val="en-GB"/>
        </w:rPr>
      </w:pPr>
      <w:r w:rsidRPr="00E73EFE">
        <w:rPr>
          <w:lang w:val="en-GB"/>
        </w:rPr>
        <w:t>§ 2</w:t>
      </w:r>
    </w:p>
    <w:p w14:paraId="57277771" w14:textId="77777777" w:rsidR="00941B12" w:rsidRPr="00E73EFE" w:rsidRDefault="00941B12">
      <w:pPr>
        <w:autoSpaceDE w:val="0"/>
        <w:autoSpaceDN w:val="0"/>
        <w:adjustRightInd w:val="0"/>
        <w:spacing w:after="0"/>
        <w:ind w:left="-567" w:right="-567"/>
        <w:jc w:val="center"/>
        <w:rPr>
          <w:rFonts w:ascii="Times New Roman" w:hAnsi="Times New Roman"/>
          <w:b/>
          <w:sz w:val="24"/>
          <w:lang w:val="en-GB"/>
        </w:rPr>
      </w:pPr>
    </w:p>
    <w:p w14:paraId="201E0E75" w14:textId="403876EE" w:rsidR="00941B12" w:rsidRPr="00E73EFE" w:rsidRDefault="00000000">
      <w:pPr>
        <w:pStyle w:val="P68B1DB1-Normalny3"/>
        <w:numPr>
          <w:ilvl w:val="0"/>
          <w:numId w:val="32"/>
        </w:numPr>
        <w:autoSpaceDE w:val="0"/>
        <w:autoSpaceDN w:val="0"/>
        <w:adjustRightInd w:val="0"/>
        <w:spacing w:after="0"/>
        <w:ind w:right="-567"/>
        <w:jc w:val="both"/>
        <w:rPr>
          <w:lang w:val="en-GB"/>
        </w:rPr>
      </w:pPr>
      <w:r w:rsidRPr="00E73EFE">
        <w:rPr>
          <w:lang w:val="en-GB"/>
        </w:rPr>
        <w:t xml:space="preserve">I define the classes in the subject of </w:t>
      </w:r>
      <w:r w:rsidRPr="00E73EFE">
        <w:rPr>
          <w:b/>
          <w:lang w:val="en-GB"/>
        </w:rPr>
        <w:t>Scientific Information Management</w:t>
      </w:r>
      <w:r w:rsidRPr="00E73EFE">
        <w:rPr>
          <w:lang w:val="en-GB"/>
        </w:rPr>
        <w:t xml:space="preserve"> as classes outside the study program, applicable to students in the implementation of the study plan of the relevant full-time and part-time first-cycle studies in the academic year 2026/2027 according to the list contained in the table below:</w:t>
      </w:r>
    </w:p>
    <w:p w14:paraId="4E294179" w14:textId="77777777" w:rsidR="00941B12" w:rsidRPr="00E73EFE" w:rsidRDefault="00941B12">
      <w:pPr>
        <w:autoSpaceDE w:val="0"/>
        <w:autoSpaceDN w:val="0"/>
        <w:adjustRightInd w:val="0"/>
        <w:spacing w:after="0"/>
        <w:ind w:right="-567"/>
        <w:rPr>
          <w:rFonts w:ascii="Times New Roman" w:hAnsi="Times New Roman"/>
          <w:b/>
          <w:sz w:val="24"/>
          <w:lang w:val="en-GB"/>
        </w:rPr>
      </w:pPr>
    </w:p>
    <w:p w14:paraId="0C5725BF" w14:textId="77777777" w:rsidR="00941B12" w:rsidRPr="00E73EFE" w:rsidRDefault="00941B12">
      <w:pPr>
        <w:autoSpaceDE w:val="0"/>
        <w:autoSpaceDN w:val="0"/>
        <w:adjustRightInd w:val="0"/>
        <w:spacing w:after="0"/>
        <w:ind w:left="-567" w:right="-567"/>
        <w:rPr>
          <w:rFonts w:ascii="Times New Roman" w:hAnsi="Times New Roman"/>
          <w:b/>
          <w:sz w:val="24"/>
          <w:lang w:val="en-GB"/>
        </w:rPr>
      </w:pPr>
    </w:p>
    <w:tbl>
      <w:tblPr>
        <w:tblW w:w="10440" w:type="dxa"/>
        <w:tblInd w:w="-719" w:type="dxa"/>
        <w:tblCellMar>
          <w:left w:w="70" w:type="dxa"/>
          <w:right w:w="70" w:type="dxa"/>
        </w:tblCellMar>
        <w:tblLook w:val="04A0" w:firstRow="1" w:lastRow="0" w:firstColumn="1" w:lastColumn="0" w:noHBand="0" w:noVBand="1"/>
      </w:tblPr>
      <w:tblGrid>
        <w:gridCol w:w="6600"/>
        <w:gridCol w:w="741"/>
        <w:gridCol w:w="1179"/>
        <w:gridCol w:w="741"/>
        <w:gridCol w:w="1179"/>
      </w:tblGrid>
      <w:tr w:rsidR="00941B12" w:rsidRPr="00E73EFE" w14:paraId="5E493A6F" w14:textId="77777777">
        <w:trPr>
          <w:trHeight w:val="315"/>
        </w:trPr>
        <w:tc>
          <w:tcPr>
            <w:tcW w:w="6600" w:type="dxa"/>
            <w:vMerge w:val="restart"/>
            <w:tcBorders>
              <w:top w:val="single" w:sz="8" w:space="0" w:color="auto"/>
              <w:left w:val="single" w:sz="8" w:space="0" w:color="auto"/>
              <w:bottom w:val="single" w:sz="8" w:space="0" w:color="000000"/>
              <w:right w:val="single" w:sz="8" w:space="0" w:color="auto"/>
            </w:tcBorders>
            <w:vAlign w:val="center"/>
            <w:hideMark/>
          </w:tcPr>
          <w:p w14:paraId="47AB6169" w14:textId="77777777" w:rsidR="00941B12" w:rsidRPr="00E73EFE" w:rsidRDefault="00000000">
            <w:pPr>
              <w:pStyle w:val="P68B1DB1-Normalny6"/>
              <w:spacing w:after="0" w:line="240" w:lineRule="auto"/>
              <w:jc w:val="center"/>
              <w:rPr>
                <w:lang w:val="en-GB"/>
              </w:rPr>
            </w:pPr>
            <w:r w:rsidRPr="00E73EFE">
              <w:rPr>
                <w:lang w:val="en-GB"/>
              </w:rPr>
              <w:t>Faculty / field of study</w:t>
            </w:r>
          </w:p>
        </w:tc>
        <w:tc>
          <w:tcPr>
            <w:tcW w:w="3840" w:type="dxa"/>
            <w:gridSpan w:val="4"/>
            <w:tcBorders>
              <w:top w:val="single" w:sz="8" w:space="0" w:color="auto"/>
              <w:left w:val="nil"/>
              <w:bottom w:val="nil"/>
              <w:right w:val="single" w:sz="8" w:space="0" w:color="000000"/>
            </w:tcBorders>
            <w:vAlign w:val="center"/>
            <w:hideMark/>
          </w:tcPr>
          <w:p w14:paraId="14C4D5C2" w14:textId="77777777" w:rsidR="00941B12" w:rsidRPr="00E73EFE" w:rsidRDefault="00000000">
            <w:pPr>
              <w:pStyle w:val="P68B1DB1-Normalny7"/>
              <w:spacing w:after="0" w:line="240" w:lineRule="auto"/>
              <w:jc w:val="center"/>
              <w:rPr>
                <w:lang w:val="en-GB"/>
              </w:rPr>
            </w:pPr>
            <w:r w:rsidRPr="00E73EFE">
              <w:rPr>
                <w:lang w:val="en-GB"/>
              </w:rPr>
              <w:t>Scientific information management</w:t>
            </w:r>
          </w:p>
        </w:tc>
      </w:tr>
      <w:tr w:rsidR="00941B12" w:rsidRPr="00E73EFE" w14:paraId="38A71316" w14:textId="77777777">
        <w:trPr>
          <w:trHeight w:val="315"/>
        </w:trPr>
        <w:tc>
          <w:tcPr>
            <w:tcW w:w="6600" w:type="dxa"/>
            <w:vMerge/>
            <w:tcBorders>
              <w:top w:val="single" w:sz="8" w:space="0" w:color="auto"/>
              <w:left w:val="single" w:sz="8" w:space="0" w:color="auto"/>
              <w:bottom w:val="single" w:sz="8" w:space="0" w:color="000000"/>
              <w:right w:val="single" w:sz="8" w:space="0" w:color="auto"/>
            </w:tcBorders>
            <w:vAlign w:val="center"/>
            <w:hideMark/>
          </w:tcPr>
          <w:p w14:paraId="3A538EB0" w14:textId="77777777" w:rsidR="00941B12" w:rsidRPr="00E73EFE" w:rsidRDefault="00941B12">
            <w:pPr>
              <w:spacing w:after="0" w:line="240" w:lineRule="auto"/>
              <w:rPr>
                <w:rFonts w:ascii="Times New Roman" w:eastAsia="Times New Roman" w:hAnsi="Times New Roman"/>
                <w:b/>
                <w:sz w:val="24"/>
                <w:lang w:val="en-GB"/>
              </w:rPr>
            </w:pPr>
          </w:p>
        </w:tc>
        <w:tc>
          <w:tcPr>
            <w:tcW w:w="3840" w:type="dxa"/>
            <w:gridSpan w:val="4"/>
            <w:tcBorders>
              <w:top w:val="nil"/>
              <w:left w:val="nil"/>
              <w:bottom w:val="single" w:sz="8" w:space="0" w:color="auto"/>
              <w:right w:val="single" w:sz="8" w:space="0" w:color="000000"/>
            </w:tcBorders>
            <w:vAlign w:val="center"/>
            <w:hideMark/>
          </w:tcPr>
          <w:p w14:paraId="3295D207" w14:textId="087B7C38" w:rsidR="00941B12" w:rsidRPr="00E73EFE" w:rsidRDefault="00000000">
            <w:pPr>
              <w:pStyle w:val="P68B1DB1-Normalny7"/>
              <w:spacing w:after="0" w:line="240" w:lineRule="auto"/>
              <w:jc w:val="center"/>
              <w:rPr>
                <w:lang w:val="en-GB"/>
              </w:rPr>
            </w:pPr>
            <w:r w:rsidRPr="00E73EFE">
              <w:rPr>
                <w:lang w:val="en-GB"/>
              </w:rPr>
              <w:t>(</w:t>
            </w:r>
            <w:r w:rsidR="00E73EFE" w:rsidRPr="00E73EFE">
              <w:rPr>
                <w:lang w:val="en-GB"/>
              </w:rPr>
              <w:t xml:space="preserve">applies </w:t>
            </w:r>
            <w:r w:rsidRPr="00E73EFE">
              <w:rPr>
                <w:lang w:val="en-GB"/>
              </w:rPr>
              <w:t>TO first-cycle studies)</w:t>
            </w:r>
          </w:p>
        </w:tc>
      </w:tr>
      <w:tr w:rsidR="00941B12" w:rsidRPr="00E73EFE" w14:paraId="72E70B2B" w14:textId="77777777">
        <w:trPr>
          <w:trHeight w:val="315"/>
        </w:trPr>
        <w:tc>
          <w:tcPr>
            <w:tcW w:w="6600" w:type="dxa"/>
            <w:vMerge/>
            <w:tcBorders>
              <w:top w:val="single" w:sz="8" w:space="0" w:color="auto"/>
              <w:left w:val="single" w:sz="8" w:space="0" w:color="auto"/>
              <w:bottom w:val="single" w:sz="8" w:space="0" w:color="000000"/>
              <w:right w:val="single" w:sz="8" w:space="0" w:color="auto"/>
            </w:tcBorders>
            <w:vAlign w:val="center"/>
            <w:hideMark/>
          </w:tcPr>
          <w:p w14:paraId="7C9403D6" w14:textId="77777777" w:rsidR="00941B12" w:rsidRPr="00E73EFE" w:rsidRDefault="00941B12">
            <w:pPr>
              <w:spacing w:after="0" w:line="240" w:lineRule="auto"/>
              <w:rPr>
                <w:rFonts w:ascii="Times New Roman" w:eastAsia="Times New Roman" w:hAnsi="Times New Roman"/>
                <w:b/>
                <w:sz w:val="24"/>
                <w:lang w:val="en-GB"/>
              </w:rPr>
            </w:pPr>
          </w:p>
        </w:tc>
        <w:tc>
          <w:tcPr>
            <w:tcW w:w="1920" w:type="dxa"/>
            <w:gridSpan w:val="2"/>
            <w:tcBorders>
              <w:top w:val="single" w:sz="8" w:space="0" w:color="auto"/>
              <w:left w:val="nil"/>
              <w:bottom w:val="single" w:sz="8" w:space="0" w:color="auto"/>
              <w:right w:val="single" w:sz="8" w:space="0" w:color="000000"/>
            </w:tcBorders>
            <w:noWrap/>
            <w:vAlign w:val="center"/>
            <w:hideMark/>
          </w:tcPr>
          <w:p w14:paraId="55642892" w14:textId="77777777" w:rsidR="00941B12" w:rsidRPr="00E73EFE" w:rsidRDefault="00000000">
            <w:pPr>
              <w:pStyle w:val="P68B1DB1-Normalny8"/>
              <w:spacing w:after="0" w:line="240" w:lineRule="auto"/>
              <w:jc w:val="center"/>
              <w:rPr>
                <w:lang w:val="en-GB"/>
              </w:rPr>
            </w:pPr>
            <w:r w:rsidRPr="00E73EFE">
              <w:rPr>
                <w:lang w:val="en-GB"/>
              </w:rPr>
              <w:t>III sem.</w:t>
            </w:r>
          </w:p>
        </w:tc>
        <w:tc>
          <w:tcPr>
            <w:tcW w:w="1920" w:type="dxa"/>
            <w:gridSpan w:val="2"/>
            <w:tcBorders>
              <w:top w:val="single" w:sz="8" w:space="0" w:color="auto"/>
              <w:left w:val="nil"/>
              <w:bottom w:val="single" w:sz="8" w:space="0" w:color="auto"/>
              <w:right w:val="single" w:sz="8" w:space="0" w:color="000000"/>
            </w:tcBorders>
            <w:noWrap/>
            <w:vAlign w:val="center"/>
            <w:hideMark/>
          </w:tcPr>
          <w:p w14:paraId="7E753E61" w14:textId="77777777" w:rsidR="00941B12" w:rsidRPr="00E73EFE" w:rsidRDefault="00000000">
            <w:pPr>
              <w:pStyle w:val="P68B1DB1-Normalny8"/>
              <w:spacing w:after="0" w:line="240" w:lineRule="auto"/>
              <w:jc w:val="center"/>
              <w:rPr>
                <w:lang w:val="en-GB"/>
              </w:rPr>
            </w:pPr>
            <w:r w:rsidRPr="00E73EFE">
              <w:rPr>
                <w:lang w:val="en-GB"/>
              </w:rPr>
              <w:t>IV SEM</w:t>
            </w:r>
          </w:p>
        </w:tc>
      </w:tr>
      <w:tr w:rsidR="00941B12" w:rsidRPr="00E73EFE" w14:paraId="6272EEA8" w14:textId="77777777">
        <w:trPr>
          <w:trHeight w:val="315"/>
        </w:trPr>
        <w:tc>
          <w:tcPr>
            <w:tcW w:w="6600" w:type="dxa"/>
            <w:vMerge/>
            <w:tcBorders>
              <w:top w:val="single" w:sz="8" w:space="0" w:color="auto"/>
              <w:left w:val="single" w:sz="8" w:space="0" w:color="auto"/>
              <w:bottom w:val="single" w:sz="8" w:space="0" w:color="000000"/>
              <w:right w:val="single" w:sz="8" w:space="0" w:color="auto"/>
            </w:tcBorders>
            <w:vAlign w:val="center"/>
            <w:hideMark/>
          </w:tcPr>
          <w:p w14:paraId="24A45B3F" w14:textId="77777777" w:rsidR="00941B12" w:rsidRPr="00E73EFE" w:rsidRDefault="00941B12">
            <w:pPr>
              <w:spacing w:after="0" w:line="240" w:lineRule="auto"/>
              <w:rPr>
                <w:rFonts w:ascii="Times New Roman" w:eastAsia="Times New Roman" w:hAnsi="Times New Roman"/>
                <w:b/>
                <w:sz w:val="24"/>
                <w:lang w:val="en-GB"/>
              </w:rPr>
            </w:pPr>
          </w:p>
        </w:tc>
        <w:tc>
          <w:tcPr>
            <w:tcW w:w="741" w:type="dxa"/>
            <w:tcBorders>
              <w:top w:val="nil"/>
              <w:left w:val="nil"/>
              <w:bottom w:val="single" w:sz="8" w:space="0" w:color="auto"/>
              <w:right w:val="single" w:sz="8" w:space="0" w:color="auto"/>
            </w:tcBorders>
            <w:noWrap/>
            <w:vAlign w:val="center"/>
            <w:hideMark/>
          </w:tcPr>
          <w:p w14:paraId="504D45A5" w14:textId="77777777" w:rsidR="00941B12" w:rsidRPr="00E73EFE" w:rsidRDefault="00000000">
            <w:pPr>
              <w:pStyle w:val="P68B1DB1-Normalny8"/>
              <w:spacing w:after="0" w:line="240" w:lineRule="auto"/>
              <w:jc w:val="center"/>
              <w:rPr>
                <w:lang w:val="en-GB"/>
              </w:rPr>
            </w:pPr>
            <w:r w:rsidRPr="00E73EFE">
              <w:rPr>
                <w:lang w:val="en-GB"/>
              </w:rPr>
              <w:t>full-time</w:t>
            </w:r>
          </w:p>
        </w:tc>
        <w:tc>
          <w:tcPr>
            <w:tcW w:w="1179" w:type="dxa"/>
            <w:tcBorders>
              <w:top w:val="nil"/>
              <w:left w:val="nil"/>
              <w:bottom w:val="single" w:sz="8" w:space="0" w:color="auto"/>
              <w:right w:val="single" w:sz="8" w:space="0" w:color="auto"/>
            </w:tcBorders>
            <w:noWrap/>
            <w:vAlign w:val="center"/>
            <w:hideMark/>
          </w:tcPr>
          <w:p w14:paraId="3F75A8E7" w14:textId="77777777" w:rsidR="00941B12" w:rsidRPr="00E73EFE" w:rsidRDefault="00000000">
            <w:pPr>
              <w:pStyle w:val="P68B1DB1-Normalny8"/>
              <w:spacing w:after="0" w:line="240" w:lineRule="auto"/>
              <w:jc w:val="center"/>
              <w:rPr>
                <w:lang w:val="en-GB"/>
              </w:rPr>
            </w:pPr>
            <w:r w:rsidRPr="00E73EFE">
              <w:rPr>
                <w:lang w:val="en-GB"/>
              </w:rPr>
              <w:t>part-time</w:t>
            </w:r>
          </w:p>
        </w:tc>
        <w:tc>
          <w:tcPr>
            <w:tcW w:w="741" w:type="dxa"/>
            <w:tcBorders>
              <w:top w:val="nil"/>
              <w:left w:val="nil"/>
              <w:bottom w:val="single" w:sz="8" w:space="0" w:color="auto"/>
              <w:right w:val="single" w:sz="8" w:space="0" w:color="auto"/>
            </w:tcBorders>
            <w:noWrap/>
            <w:vAlign w:val="center"/>
            <w:hideMark/>
          </w:tcPr>
          <w:p w14:paraId="1FDD7738" w14:textId="77777777" w:rsidR="00941B12" w:rsidRPr="00E73EFE" w:rsidRDefault="00000000">
            <w:pPr>
              <w:pStyle w:val="P68B1DB1-Normalny8"/>
              <w:spacing w:after="0" w:line="240" w:lineRule="auto"/>
              <w:jc w:val="center"/>
              <w:rPr>
                <w:lang w:val="en-GB"/>
              </w:rPr>
            </w:pPr>
            <w:r w:rsidRPr="00E73EFE">
              <w:rPr>
                <w:lang w:val="en-GB"/>
              </w:rPr>
              <w:t>full-time</w:t>
            </w:r>
          </w:p>
        </w:tc>
        <w:tc>
          <w:tcPr>
            <w:tcW w:w="1179" w:type="dxa"/>
            <w:tcBorders>
              <w:top w:val="nil"/>
              <w:left w:val="nil"/>
              <w:bottom w:val="single" w:sz="8" w:space="0" w:color="auto"/>
              <w:right w:val="single" w:sz="8" w:space="0" w:color="auto"/>
            </w:tcBorders>
            <w:noWrap/>
            <w:vAlign w:val="center"/>
            <w:hideMark/>
          </w:tcPr>
          <w:p w14:paraId="0E3355E5" w14:textId="77777777" w:rsidR="00941B12" w:rsidRPr="00E73EFE" w:rsidRDefault="00000000">
            <w:pPr>
              <w:pStyle w:val="P68B1DB1-Normalny8"/>
              <w:spacing w:after="0" w:line="240" w:lineRule="auto"/>
              <w:jc w:val="center"/>
              <w:rPr>
                <w:lang w:val="en-GB"/>
              </w:rPr>
            </w:pPr>
            <w:r w:rsidRPr="00E73EFE">
              <w:rPr>
                <w:lang w:val="en-GB"/>
              </w:rPr>
              <w:t>part-time</w:t>
            </w:r>
          </w:p>
        </w:tc>
      </w:tr>
      <w:tr w:rsidR="00941B12" w:rsidRPr="00E73EFE" w14:paraId="6E83C8AE" w14:textId="77777777">
        <w:trPr>
          <w:trHeight w:val="330"/>
        </w:trPr>
        <w:tc>
          <w:tcPr>
            <w:tcW w:w="6600" w:type="dxa"/>
            <w:tcBorders>
              <w:top w:val="nil"/>
              <w:left w:val="single" w:sz="8" w:space="0" w:color="auto"/>
              <w:bottom w:val="single" w:sz="8" w:space="0" w:color="auto"/>
              <w:right w:val="single" w:sz="8" w:space="0" w:color="auto"/>
            </w:tcBorders>
            <w:noWrap/>
            <w:vAlign w:val="center"/>
            <w:hideMark/>
          </w:tcPr>
          <w:p w14:paraId="6E3A9345" w14:textId="77777777" w:rsidR="00941B12" w:rsidRPr="00E73EFE" w:rsidRDefault="00000000">
            <w:pPr>
              <w:pStyle w:val="P68B1DB1-Normalny6"/>
              <w:spacing w:after="0" w:line="240" w:lineRule="auto"/>
              <w:rPr>
                <w:lang w:val="en-GB"/>
              </w:rPr>
            </w:pPr>
            <w:r w:rsidRPr="00E73EFE">
              <w:rPr>
                <w:lang w:val="en-GB"/>
              </w:rPr>
              <w:t>Mechanical (W1)</w:t>
            </w:r>
          </w:p>
        </w:tc>
        <w:tc>
          <w:tcPr>
            <w:tcW w:w="741" w:type="dxa"/>
            <w:tcBorders>
              <w:top w:val="nil"/>
              <w:left w:val="nil"/>
              <w:bottom w:val="single" w:sz="8" w:space="0" w:color="auto"/>
              <w:right w:val="nil"/>
            </w:tcBorders>
            <w:shd w:val="clear" w:color="000000" w:fill="A6A6A6"/>
            <w:noWrap/>
            <w:vAlign w:val="center"/>
            <w:hideMark/>
          </w:tcPr>
          <w:p w14:paraId="5830C204" w14:textId="77777777" w:rsidR="00941B12" w:rsidRPr="00E73EFE" w:rsidRDefault="00000000">
            <w:pPr>
              <w:pStyle w:val="P68B1DB1-Normalny6"/>
              <w:spacing w:after="0" w:line="240" w:lineRule="auto"/>
              <w:rPr>
                <w:lang w:val="en-GB"/>
              </w:rPr>
            </w:pPr>
            <w:r w:rsidRPr="00E73EFE">
              <w:rPr>
                <w:lang w:val="en-GB"/>
              </w:rPr>
              <w:t> </w:t>
            </w:r>
          </w:p>
        </w:tc>
        <w:tc>
          <w:tcPr>
            <w:tcW w:w="1179" w:type="dxa"/>
            <w:tcBorders>
              <w:top w:val="nil"/>
              <w:left w:val="nil"/>
              <w:bottom w:val="single" w:sz="8" w:space="0" w:color="auto"/>
              <w:right w:val="nil"/>
            </w:tcBorders>
            <w:shd w:val="clear" w:color="000000" w:fill="A6A6A6"/>
            <w:noWrap/>
            <w:vAlign w:val="center"/>
            <w:hideMark/>
          </w:tcPr>
          <w:p w14:paraId="618FE858" w14:textId="77777777" w:rsidR="00941B12" w:rsidRPr="00E73EFE" w:rsidRDefault="00000000">
            <w:pPr>
              <w:pStyle w:val="P68B1DB1-Normalny6"/>
              <w:spacing w:after="0" w:line="240" w:lineRule="auto"/>
              <w:rPr>
                <w:lang w:val="en-GB"/>
              </w:rPr>
            </w:pPr>
            <w:r w:rsidRPr="00E73EFE">
              <w:rPr>
                <w:lang w:val="en-GB"/>
              </w:rPr>
              <w:t> </w:t>
            </w:r>
          </w:p>
        </w:tc>
        <w:tc>
          <w:tcPr>
            <w:tcW w:w="741" w:type="dxa"/>
            <w:tcBorders>
              <w:top w:val="nil"/>
              <w:left w:val="nil"/>
              <w:bottom w:val="single" w:sz="8" w:space="0" w:color="auto"/>
              <w:right w:val="nil"/>
            </w:tcBorders>
            <w:shd w:val="clear" w:color="000000" w:fill="A6A6A6"/>
            <w:noWrap/>
            <w:vAlign w:val="center"/>
            <w:hideMark/>
          </w:tcPr>
          <w:p w14:paraId="68D17074" w14:textId="77777777" w:rsidR="00941B12" w:rsidRPr="00E73EFE" w:rsidRDefault="00000000">
            <w:pPr>
              <w:pStyle w:val="P68B1DB1-Normalny6"/>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shd w:val="clear" w:color="000000" w:fill="A6A6A6"/>
            <w:noWrap/>
            <w:vAlign w:val="center"/>
            <w:hideMark/>
          </w:tcPr>
          <w:p w14:paraId="45D3EEFA" w14:textId="77777777" w:rsidR="00941B12" w:rsidRPr="00E73EFE" w:rsidRDefault="00000000">
            <w:pPr>
              <w:pStyle w:val="P68B1DB1-Normalny6"/>
              <w:spacing w:after="0" w:line="240" w:lineRule="auto"/>
              <w:rPr>
                <w:lang w:val="en-GB"/>
              </w:rPr>
            </w:pPr>
            <w:r w:rsidRPr="00E73EFE">
              <w:rPr>
                <w:lang w:val="en-GB"/>
              </w:rPr>
              <w:t> </w:t>
            </w:r>
          </w:p>
        </w:tc>
      </w:tr>
      <w:tr w:rsidR="00941B12" w:rsidRPr="00E73EFE" w14:paraId="6BBBBA29" w14:textId="77777777">
        <w:trPr>
          <w:trHeight w:val="330"/>
        </w:trPr>
        <w:tc>
          <w:tcPr>
            <w:tcW w:w="6600" w:type="dxa"/>
            <w:tcBorders>
              <w:top w:val="nil"/>
              <w:left w:val="single" w:sz="8" w:space="0" w:color="auto"/>
              <w:bottom w:val="single" w:sz="8" w:space="0" w:color="auto"/>
              <w:right w:val="nil"/>
            </w:tcBorders>
            <w:noWrap/>
            <w:vAlign w:val="center"/>
            <w:hideMark/>
          </w:tcPr>
          <w:p w14:paraId="50B6AF93" w14:textId="77777777" w:rsidR="00941B12" w:rsidRPr="00E73EFE" w:rsidRDefault="00000000">
            <w:pPr>
              <w:pStyle w:val="P68B1DB1-Normalny9"/>
              <w:spacing w:after="0" w:line="240" w:lineRule="auto"/>
              <w:rPr>
                <w:lang w:val="en-GB"/>
              </w:rPr>
            </w:pPr>
            <w:r w:rsidRPr="00E73EFE">
              <w:rPr>
                <w:lang w:val="en-GB"/>
              </w:rPr>
              <w:t>Materials and Technologies of the Future (W1)</w:t>
            </w:r>
          </w:p>
        </w:tc>
        <w:tc>
          <w:tcPr>
            <w:tcW w:w="741" w:type="dxa"/>
            <w:tcBorders>
              <w:top w:val="nil"/>
              <w:left w:val="single" w:sz="8" w:space="0" w:color="auto"/>
              <w:bottom w:val="single" w:sz="8" w:space="0" w:color="auto"/>
              <w:right w:val="single" w:sz="8" w:space="0" w:color="auto"/>
            </w:tcBorders>
            <w:noWrap/>
            <w:vAlign w:val="center"/>
            <w:hideMark/>
          </w:tcPr>
          <w:p w14:paraId="0B7A77B1"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44E7A3E"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01B49E87"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09325A38"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0FA84F5D" w14:textId="77777777">
        <w:trPr>
          <w:trHeight w:val="330"/>
        </w:trPr>
        <w:tc>
          <w:tcPr>
            <w:tcW w:w="6600" w:type="dxa"/>
            <w:tcBorders>
              <w:top w:val="nil"/>
              <w:left w:val="single" w:sz="8" w:space="0" w:color="auto"/>
              <w:bottom w:val="single" w:sz="8" w:space="0" w:color="auto"/>
              <w:right w:val="nil"/>
            </w:tcBorders>
            <w:noWrap/>
            <w:vAlign w:val="center"/>
            <w:hideMark/>
          </w:tcPr>
          <w:p w14:paraId="1BE1A0FC" w14:textId="77777777" w:rsidR="00941B12" w:rsidRPr="00E73EFE" w:rsidRDefault="00000000">
            <w:pPr>
              <w:pStyle w:val="P68B1DB1-Normalny9"/>
              <w:spacing w:after="0" w:line="240" w:lineRule="auto"/>
              <w:rPr>
                <w:lang w:val="en-GB"/>
              </w:rPr>
            </w:pPr>
            <w:r w:rsidRPr="00E73EFE">
              <w:rPr>
                <w:lang w:val="en-GB"/>
              </w:rPr>
              <w:t>Mechanical Engineering (W1+IFE)</w:t>
            </w:r>
          </w:p>
        </w:tc>
        <w:tc>
          <w:tcPr>
            <w:tcW w:w="741" w:type="dxa"/>
            <w:tcBorders>
              <w:top w:val="nil"/>
              <w:left w:val="single" w:sz="8" w:space="0" w:color="auto"/>
              <w:bottom w:val="single" w:sz="8" w:space="0" w:color="auto"/>
              <w:right w:val="single" w:sz="8" w:space="0" w:color="auto"/>
            </w:tcBorders>
            <w:noWrap/>
            <w:vAlign w:val="center"/>
            <w:hideMark/>
          </w:tcPr>
          <w:p w14:paraId="39E9B60B"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5F99D4F"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6414CD51"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0D1592AB"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3266DED7" w14:textId="77777777">
        <w:trPr>
          <w:trHeight w:val="330"/>
        </w:trPr>
        <w:tc>
          <w:tcPr>
            <w:tcW w:w="6600" w:type="dxa"/>
            <w:tcBorders>
              <w:top w:val="nil"/>
              <w:left w:val="single" w:sz="8" w:space="0" w:color="auto"/>
              <w:bottom w:val="single" w:sz="8" w:space="0" w:color="auto"/>
              <w:right w:val="nil"/>
            </w:tcBorders>
            <w:noWrap/>
            <w:vAlign w:val="center"/>
            <w:hideMark/>
          </w:tcPr>
          <w:p w14:paraId="46F960D3" w14:textId="77777777" w:rsidR="00941B12" w:rsidRPr="00E73EFE" w:rsidRDefault="00000000">
            <w:pPr>
              <w:pStyle w:val="P68B1DB1-Normalny9"/>
              <w:spacing w:after="0" w:line="240" w:lineRule="auto"/>
              <w:rPr>
                <w:lang w:val="en-GB"/>
              </w:rPr>
            </w:pPr>
            <w:r w:rsidRPr="00E73EFE">
              <w:rPr>
                <w:lang w:val="en-GB"/>
              </w:rPr>
              <w:t>Business, Society and Technology - Eng (W1+IFE)</w:t>
            </w:r>
          </w:p>
        </w:tc>
        <w:tc>
          <w:tcPr>
            <w:tcW w:w="741" w:type="dxa"/>
            <w:tcBorders>
              <w:top w:val="nil"/>
              <w:left w:val="single" w:sz="8" w:space="0" w:color="auto"/>
              <w:bottom w:val="single" w:sz="8" w:space="0" w:color="auto"/>
              <w:right w:val="single" w:sz="8" w:space="0" w:color="auto"/>
            </w:tcBorders>
            <w:noWrap/>
            <w:vAlign w:val="bottom"/>
            <w:hideMark/>
          </w:tcPr>
          <w:p w14:paraId="680467C6"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0C0E1111"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12B16F80"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3C0F4F6D"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0028FDB8" w14:textId="77777777">
        <w:trPr>
          <w:trHeight w:val="330"/>
        </w:trPr>
        <w:tc>
          <w:tcPr>
            <w:tcW w:w="6600" w:type="dxa"/>
            <w:tcBorders>
              <w:top w:val="nil"/>
              <w:left w:val="single" w:sz="8" w:space="0" w:color="auto"/>
              <w:bottom w:val="single" w:sz="8" w:space="0" w:color="auto"/>
              <w:right w:val="nil"/>
            </w:tcBorders>
            <w:noWrap/>
            <w:vAlign w:val="center"/>
            <w:hideMark/>
          </w:tcPr>
          <w:p w14:paraId="2F7FBA91" w14:textId="69AC0D60" w:rsidR="00941B12" w:rsidRPr="00E73EFE" w:rsidRDefault="00000000">
            <w:pPr>
              <w:pStyle w:val="P68B1DB1-Normalny9"/>
              <w:spacing w:after="0" w:line="240" w:lineRule="auto"/>
              <w:rPr>
                <w:lang w:val="en-GB"/>
              </w:rPr>
            </w:pPr>
            <w:r w:rsidRPr="00E73EFE">
              <w:rPr>
                <w:lang w:val="en-GB"/>
              </w:rPr>
              <w:t>Business, Society and Technology - Eng/</w:t>
            </w:r>
            <w:r w:rsidR="00E73EFE">
              <w:rPr>
                <w:lang w:val="en-GB"/>
              </w:rPr>
              <w:t>F</w:t>
            </w:r>
            <w:r w:rsidRPr="00E73EFE">
              <w:rPr>
                <w:lang w:val="en-GB"/>
              </w:rPr>
              <w:t>r (W1+IFE)</w:t>
            </w:r>
          </w:p>
        </w:tc>
        <w:tc>
          <w:tcPr>
            <w:tcW w:w="741" w:type="dxa"/>
            <w:tcBorders>
              <w:top w:val="nil"/>
              <w:left w:val="single" w:sz="8" w:space="0" w:color="auto"/>
              <w:bottom w:val="single" w:sz="8" w:space="0" w:color="auto"/>
              <w:right w:val="single" w:sz="8" w:space="0" w:color="auto"/>
            </w:tcBorders>
            <w:noWrap/>
            <w:vAlign w:val="bottom"/>
            <w:hideMark/>
          </w:tcPr>
          <w:p w14:paraId="52252C0F"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77181E0D"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7345DA6C"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9D94B42"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2007B171" w14:textId="77777777">
        <w:trPr>
          <w:trHeight w:val="330"/>
        </w:trPr>
        <w:tc>
          <w:tcPr>
            <w:tcW w:w="6600" w:type="dxa"/>
            <w:tcBorders>
              <w:top w:val="nil"/>
              <w:left w:val="single" w:sz="8" w:space="0" w:color="auto"/>
              <w:bottom w:val="single" w:sz="8" w:space="0" w:color="auto"/>
              <w:right w:val="nil"/>
            </w:tcBorders>
            <w:noWrap/>
            <w:vAlign w:val="center"/>
            <w:hideMark/>
          </w:tcPr>
          <w:p w14:paraId="3F9A2E0C" w14:textId="77777777" w:rsidR="00941B12" w:rsidRPr="00E73EFE" w:rsidRDefault="00000000">
            <w:pPr>
              <w:pStyle w:val="P68B1DB1-Normalny9"/>
              <w:spacing w:after="0" w:line="240" w:lineRule="auto"/>
              <w:rPr>
                <w:lang w:val="en-GB"/>
              </w:rPr>
            </w:pPr>
            <w:r w:rsidRPr="00E73EFE">
              <w:rPr>
                <w:lang w:val="en-GB"/>
              </w:rPr>
              <w:t>Automatic Control and Robotics</w:t>
            </w:r>
          </w:p>
        </w:tc>
        <w:tc>
          <w:tcPr>
            <w:tcW w:w="741" w:type="dxa"/>
            <w:tcBorders>
              <w:top w:val="nil"/>
              <w:left w:val="single" w:sz="8" w:space="0" w:color="auto"/>
              <w:bottom w:val="single" w:sz="8" w:space="0" w:color="auto"/>
              <w:right w:val="single" w:sz="8" w:space="0" w:color="auto"/>
            </w:tcBorders>
            <w:noWrap/>
            <w:vAlign w:val="bottom"/>
            <w:hideMark/>
          </w:tcPr>
          <w:p w14:paraId="18E550AA"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30544481"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2BD4CBED"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1DA00C61"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4C785516" w14:textId="77777777">
        <w:trPr>
          <w:trHeight w:val="330"/>
        </w:trPr>
        <w:tc>
          <w:tcPr>
            <w:tcW w:w="6600" w:type="dxa"/>
            <w:tcBorders>
              <w:top w:val="nil"/>
              <w:left w:val="single" w:sz="8" w:space="0" w:color="auto"/>
              <w:bottom w:val="single" w:sz="8" w:space="0" w:color="auto"/>
              <w:right w:val="nil"/>
            </w:tcBorders>
            <w:noWrap/>
            <w:vAlign w:val="center"/>
            <w:hideMark/>
          </w:tcPr>
          <w:p w14:paraId="622F0B79" w14:textId="77777777" w:rsidR="00941B12" w:rsidRPr="00E73EFE" w:rsidRDefault="00000000">
            <w:pPr>
              <w:pStyle w:val="P68B1DB1-Normalny9"/>
              <w:spacing w:after="0" w:line="240" w:lineRule="auto"/>
              <w:rPr>
                <w:lang w:val="en-GB"/>
              </w:rPr>
            </w:pPr>
            <w:r w:rsidRPr="00E73EFE">
              <w:rPr>
                <w:lang w:val="en-GB"/>
              </w:rPr>
              <w:lastRenderedPageBreak/>
              <w:t>Mechanical Engineering</w:t>
            </w:r>
          </w:p>
        </w:tc>
        <w:tc>
          <w:tcPr>
            <w:tcW w:w="741" w:type="dxa"/>
            <w:tcBorders>
              <w:top w:val="nil"/>
              <w:left w:val="single" w:sz="8" w:space="0" w:color="auto"/>
              <w:bottom w:val="single" w:sz="8" w:space="0" w:color="auto"/>
              <w:right w:val="single" w:sz="8" w:space="0" w:color="auto"/>
            </w:tcBorders>
            <w:noWrap/>
            <w:vAlign w:val="bottom"/>
            <w:hideMark/>
          </w:tcPr>
          <w:p w14:paraId="41D80F7A"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18D69217"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7AAF3CDE"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center"/>
            <w:hideMark/>
          </w:tcPr>
          <w:p w14:paraId="2FBEF98D" w14:textId="77777777" w:rsidR="00941B12" w:rsidRPr="00E73EFE" w:rsidRDefault="00000000">
            <w:pPr>
              <w:pStyle w:val="P68B1DB1-Normalny8"/>
              <w:spacing w:after="0" w:line="240" w:lineRule="auto"/>
              <w:jc w:val="center"/>
              <w:rPr>
                <w:lang w:val="en-GB"/>
              </w:rPr>
            </w:pPr>
            <w:r w:rsidRPr="00E73EFE">
              <w:rPr>
                <w:lang w:val="en-GB"/>
              </w:rPr>
              <w:t>v</w:t>
            </w:r>
          </w:p>
        </w:tc>
      </w:tr>
      <w:tr w:rsidR="00941B12" w:rsidRPr="00E73EFE" w14:paraId="61C4C234" w14:textId="77777777">
        <w:trPr>
          <w:trHeight w:val="330"/>
        </w:trPr>
        <w:tc>
          <w:tcPr>
            <w:tcW w:w="6600" w:type="dxa"/>
            <w:tcBorders>
              <w:top w:val="nil"/>
              <w:left w:val="single" w:sz="8" w:space="0" w:color="auto"/>
              <w:bottom w:val="single" w:sz="8" w:space="0" w:color="auto"/>
              <w:right w:val="nil"/>
            </w:tcBorders>
            <w:noWrap/>
            <w:vAlign w:val="center"/>
            <w:hideMark/>
          </w:tcPr>
          <w:p w14:paraId="3F65160B" w14:textId="77777777" w:rsidR="00941B12" w:rsidRPr="00E73EFE" w:rsidRDefault="00000000">
            <w:pPr>
              <w:pStyle w:val="P68B1DB1-Normalny9"/>
              <w:spacing w:after="0" w:line="240" w:lineRule="auto"/>
              <w:rPr>
                <w:lang w:val="en-GB"/>
              </w:rPr>
            </w:pPr>
            <w:r w:rsidRPr="00E73EFE">
              <w:rPr>
                <w:lang w:val="en-GB"/>
              </w:rPr>
              <w:t>Power Engineering</w:t>
            </w:r>
          </w:p>
        </w:tc>
        <w:tc>
          <w:tcPr>
            <w:tcW w:w="741" w:type="dxa"/>
            <w:tcBorders>
              <w:top w:val="nil"/>
              <w:left w:val="single" w:sz="8" w:space="0" w:color="auto"/>
              <w:bottom w:val="single" w:sz="8" w:space="0" w:color="auto"/>
              <w:right w:val="single" w:sz="8" w:space="0" w:color="auto"/>
            </w:tcBorders>
            <w:noWrap/>
            <w:vAlign w:val="center"/>
            <w:hideMark/>
          </w:tcPr>
          <w:p w14:paraId="240B70CD"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65F322EA"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3B8F5EEC"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06395D81"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9F58A8B" w14:textId="77777777">
        <w:trPr>
          <w:trHeight w:val="315"/>
        </w:trPr>
        <w:tc>
          <w:tcPr>
            <w:tcW w:w="6600" w:type="dxa"/>
            <w:tcBorders>
              <w:top w:val="nil"/>
              <w:left w:val="single" w:sz="8" w:space="0" w:color="auto"/>
              <w:bottom w:val="nil"/>
              <w:right w:val="nil"/>
            </w:tcBorders>
            <w:noWrap/>
            <w:vAlign w:val="center"/>
            <w:hideMark/>
          </w:tcPr>
          <w:p w14:paraId="545B2266" w14:textId="77777777" w:rsidR="00941B12" w:rsidRPr="00E73EFE" w:rsidRDefault="00000000">
            <w:pPr>
              <w:pStyle w:val="P68B1DB1-Normalny9"/>
              <w:spacing w:after="0" w:line="240" w:lineRule="auto"/>
              <w:rPr>
                <w:lang w:val="en-GB"/>
              </w:rPr>
            </w:pPr>
            <w:r w:rsidRPr="00E73EFE">
              <w:rPr>
                <w:lang w:val="en-GB"/>
              </w:rPr>
              <w:t>Transport (W1)</w:t>
            </w:r>
          </w:p>
        </w:tc>
        <w:tc>
          <w:tcPr>
            <w:tcW w:w="741" w:type="dxa"/>
            <w:tcBorders>
              <w:top w:val="nil"/>
              <w:left w:val="single" w:sz="8" w:space="0" w:color="auto"/>
              <w:bottom w:val="nil"/>
              <w:right w:val="single" w:sz="8" w:space="0" w:color="auto"/>
            </w:tcBorders>
            <w:noWrap/>
            <w:vAlign w:val="center"/>
            <w:hideMark/>
          </w:tcPr>
          <w:p w14:paraId="47439745"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nil"/>
              <w:right w:val="single" w:sz="8" w:space="0" w:color="auto"/>
            </w:tcBorders>
            <w:noWrap/>
            <w:vAlign w:val="bottom"/>
            <w:hideMark/>
          </w:tcPr>
          <w:p w14:paraId="070F0158"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nil"/>
              <w:right w:val="single" w:sz="8" w:space="0" w:color="auto"/>
            </w:tcBorders>
            <w:noWrap/>
            <w:vAlign w:val="bottom"/>
            <w:hideMark/>
          </w:tcPr>
          <w:p w14:paraId="65B34730"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nil"/>
              <w:right w:val="single" w:sz="8" w:space="0" w:color="auto"/>
            </w:tcBorders>
            <w:noWrap/>
            <w:vAlign w:val="bottom"/>
            <w:hideMark/>
          </w:tcPr>
          <w:p w14:paraId="29BEDB73"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5B11DC32" w14:textId="77777777">
        <w:trPr>
          <w:trHeight w:val="315"/>
        </w:trPr>
        <w:tc>
          <w:tcPr>
            <w:tcW w:w="6600" w:type="dxa"/>
            <w:tcBorders>
              <w:top w:val="single" w:sz="4" w:space="0" w:color="auto"/>
              <w:left w:val="single" w:sz="8" w:space="0" w:color="auto"/>
              <w:bottom w:val="single" w:sz="4" w:space="0" w:color="auto"/>
              <w:right w:val="single" w:sz="4" w:space="0" w:color="auto"/>
            </w:tcBorders>
            <w:noWrap/>
            <w:vAlign w:val="center"/>
            <w:hideMark/>
          </w:tcPr>
          <w:p w14:paraId="7BD0C013" w14:textId="77777777" w:rsidR="00941B12" w:rsidRPr="00E73EFE" w:rsidRDefault="00000000">
            <w:pPr>
              <w:pStyle w:val="P68B1DB1-Normalny6"/>
              <w:spacing w:after="0" w:line="240" w:lineRule="auto"/>
              <w:rPr>
                <w:lang w:val="en-GB"/>
              </w:rPr>
            </w:pPr>
            <w:r w:rsidRPr="00E73EFE">
              <w:rPr>
                <w:lang w:val="en-GB"/>
              </w:rPr>
              <w:t>Electrical, Electronic, Computer and Control Engineering (W2)</w:t>
            </w:r>
          </w:p>
        </w:tc>
        <w:tc>
          <w:tcPr>
            <w:tcW w:w="3840" w:type="dxa"/>
            <w:gridSpan w:val="4"/>
            <w:tcBorders>
              <w:top w:val="single" w:sz="4" w:space="0" w:color="auto"/>
              <w:left w:val="nil"/>
              <w:bottom w:val="single" w:sz="4" w:space="0" w:color="auto"/>
              <w:right w:val="single" w:sz="8" w:space="0" w:color="000000"/>
            </w:tcBorders>
            <w:shd w:val="clear" w:color="000000" w:fill="A6A6A6"/>
            <w:noWrap/>
            <w:vAlign w:val="bottom"/>
            <w:hideMark/>
          </w:tcPr>
          <w:p w14:paraId="126580FB"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28653069" w14:textId="77777777">
        <w:trPr>
          <w:trHeight w:val="330"/>
        </w:trPr>
        <w:tc>
          <w:tcPr>
            <w:tcW w:w="6600" w:type="dxa"/>
            <w:tcBorders>
              <w:top w:val="nil"/>
              <w:left w:val="single" w:sz="8" w:space="0" w:color="auto"/>
              <w:bottom w:val="single" w:sz="8" w:space="0" w:color="auto"/>
              <w:right w:val="nil"/>
            </w:tcBorders>
            <w:noWrap/>
            <w:vAlign w:val="center"/>
            <w:hideMark/>
          </w:tcPr>
          <w:p w14:paraId="57396126" w14:textId="77777777" w:rsidR="00941B12" w:rsidRPr="00E73EFE" w:rsidRDefault="00000000">
            <w:pPr>
              <w:pStyle w:val="P68B1DB1-Normalny9"/>
              <w:spacing w:after="0" w:line="240" w:lineRule="auto"/>
              <w:rPr>
                <w:lang w:val="en-GB"/>
              </w:rPr>
            </w:pPr>
            <w:r w:rsidRPr="00E73EFE">
              <w:rPr>
                <w:lang w:val="en-GB"/>
              </w:rPr>
              <w:t xml:space="preserve">Automation and Robot Control </w:t>
            </w:r>
          </w:p>
        </w:tc>
        <w:tc>
          <w:tcPr>
            <w:tcW w:w="741" w:type="dxa"/>
            <w:tcBorders>
              <w:top w:val="nil"/>
              <w:left w:val="single" w:sz="8" w:space="0" w:color="auto"/>
              <w:bottom w:val="single" w:sz="8" w:space="0" w:color="auto"/>
              <w:right w:val="single" w:sz="8" w:space="0" w:color="auto"/>
            </w:tcBorders>
            <w:noWrap/>
            <w:vAlign w:val="bottom"/>
            <w:hideMark/>
          </w:tcPr>
          <w:p w14:paraId="4F50D9BA"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BBD9620"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6335367E"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center"/>
            <w:hideMark/>
          </w:tcPr>
          <w:p w14:paraId="0B787D22" w14:textId="77777777" w:rsidR="00941B12" w:rsidRPr="00E73EFE" w:rsidRDefault="00000000">
            <w:pPr>
              <w:pStyle w:val="P68B1DB1-Normalny8"/>
              <w:spacing w:after="0" w:line="240" w:lineRule="auto"/>
              <w:jc w:val="center"/>
              <w:rPr>
                <w:lang w:val="en-GB"/>
              </w:rPr>
            </w:pPr>
            <w:r w:rsidRPr="00E73EFE">
              <w:rPr>
                <w:lang w:val="en-GB"/>
              </w:rPr>
              <w:t>v</w:t>
            </w:r>
          </w:p>
        </w:tc>
      </w:tr>
      <w:tr w:rsidR="00941B12" w:rsidRPr="00E73EFE" w14:paraId="5CFD27D6" w14:textId="77777777">
        <w:trPr>
          <w:trHeight w:val="330"/>
        </w:trPr>
        <w:tc>
          <w:tcPr>
            <w:tcW w:w="6600" w:type="dxa"/>
            <w:tcBorders>
              <w:top w:val="nil"/>
              <w:left w:val="single" w:sz="8" w:space="0" w:color="auto"/>
              <w:bottom w:val="single" w:sz="8" w:space="0" w:color="auto"/>
              <w:right w:val="nil"/>
            </w:tcBorders>
            <w:noWrap/>
            <w:vAlign w:val="center"/>
            <w:hideMark/>
          </w:tcPr>
          <w:p w14:paraId="4CFEE251" w14:textId="77777777" w:rsidR="00941B12" w:rsidRPr="00E73EFE" w:rsidRDefault="00000000">
            <w:pPr>
              <w:pStyle w:val="P68B1DB1-Normalny9"/>
              <w:spacing w:after="0" w:line="240" w:lineRule="auto"/>
              <w:rPr>
                <w:lang w:val="en-GB"/>
              </w:rPr>
            </w:pPr>
            <w:r w:rsidRPr="00E73EFE">
              <w:rPr>
                <w:lang w:val="en-GB"/>
              </w:rPr>
              <w:t>Biomedical Engineering and Technologies (W2 +IFE)</w:t>
            </w:r>
          </w:p>
        </w:tc>
        <w:tc>
          <w:tcPr>
            <w:tcW w:w="741" w:type="dxa"/>
            <w:tcBorders>
              <w:top w:val="nil"/>
              <w:left w:val="single" w:sz="8" w:space="0" w:color="auto"/>
              <w:bottom w:val="single" w:sz="8" w:space="0" w:color="auto"/>
              <w:right w:val="single" w:sz="8" w:space="0" w:color="auto"/>
            </w:tcBorders>
            <w:noWrap/>
            <w:vAlign w:val="center"/>
            <w:hideMark/>
          </w:tcPr>
          <w:p w14:paraId="693D23C7"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699267C6"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30A41902"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226021CB"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02A671C2" w14:textId="77777777">
        <w:trPr>
          <w:trHeight w:val="330"/>
        </w:trPr>
        <w:tc>
          <w:tcPr>
            <w:tcW w:w="6600" w:type="dxa"/>
            <w:tcBorders>
              <w:top w:val="nil"/>
              <w:left w:val="single" w:sz="8" w:space="0" w:color="auto"/>
              <w:bottom w:val="single" w:sz="8" w:space="0" w:color="auto"/>
              <w:right w:val="nil"/>
            </w:tcBorders>
            <w:noWrap/>
            <w:vAlign w:val="center"/>
            <w:hideMark/>
          </w:tcPr>
          <w:p w14:paraId="76EE1455" w14:textId="77777777" w:rsidR="00941B12" w:rsidRPr="00E73EFE" w:rsidRDefault="00000000">
            <w:pPr>
              <w:pStyle w:val="P68B1DB1-Normalny9"/>
              <w:spacing w:after="0" w:line="240" w:lineRule="auto"/>
              <w:rPr>
                <w:lang w:val="en-GB"/>
              </w:rPr>
            </w:pPr>
            <w:r w:rsidRPr="00E73EFE">
              <w:rPr>
                <w:lang w:val="en-GB"/>
              </w:rPr>
              <w:t>Computer Science (W2 +IFE)</w:t>
            </w:r>
          </w:p>
        </w:tc>
        <w:tc>
          <w:tcPr>
            <w:tcW w:w="741" w:type="dxa"/>
            <w:tcBorders>
              <w:top w:val="nil"/>
              <w:left w:val="single" w:sz="8" w:space="0" w:color="auto"/>
              <w:bottom w:val="single" w:sz="8" w:space="0" w:color="auto"/>
              <w:right w:val="single" w:sz="8" w:space="0" w:color="auto"/>
            </w:tcBorders>
            <w:noWrap/>
            <w:vAlign w:val="center"/>
            <w:hideMark/>
          </w:tcPr>
          <w:p w14:paraId="268EE7AF"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35AE024"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6055AE6D"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2117446"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E4EFC9F" w14:textId="77777777">
        <w:trPr>
          <w:trHeight w:val="330"/>
        </w:trPr>
        <w:tc>
          <w:tcPr>
            <w:tcW w:w="6600" w:type="dxa"/>
            <w:tcBorders>
              <w:top w:val="nil"/>
              <w:left w:val="single" w:sz="8" w:space="0" w:color="auto"/>
              <w:bottom w:val="single" w:sz="8" w:space="0" w:color="auto"/>
              <w:right w:val="nil"/>
            </w:tcBorders>
            <w:noWrap/>
            <w:vAlign w:val="center"/>
            <w:hideMark/>
          </w:tcPr>
          <w:p w14:paraId="4666C82A" w14:textId="5E933F66" w:rsidR="00941B12" w:rsidRPr="00E73EFE" w:rsidRDefault="00000000">
            <w:pPr>
              <w:pStyle w:val="P68B1DB1-Normalny9"/>
              <w:spacing w:after="0" w:line="240" w:lineRule="auto"/>
              <w:rPr>
                <w:lang w:val="en-GB"/>
              </w:rPr>
            </w:pPr>
            <w:r w:rsidRPr="00E73EFE">
              <w:rPr>
                <w:lang w:val="en-GB"/>
              </w:rPr>
              <w:t>Electronic and Telecommunication Engineering (W2 +IFE</w:t>
            </w:r>
            <w:r w:rsidR="00E73EFE" w:rsidRPr="00E73EFE">
              <w:rPr>
                <w:lang w:val="en-GB"/>
              </w:rPr>
              <w:t>);</w:t>
            </w:r>
          </w:p>
        </w:tc>
        <w:tc>
          <w:tcPr>
            <w:tcW w:w="741" w:type="dxa"/>
            <w:tcBorders>
              <w:top w:val="nil"/>
              <w:left w:val="single" w:sz="8" w:space="0" w:color="auto"/>
              <w:bottom w:val="single" w:sz="8" w:space="0" w:color="auto"/>
              <w:right w:val="single" w:sz="8" w:space="0" w:color="auto"/>
            </w:tcBorders>
            <w:noWrap/>
            <w:vAlign w:val="center"/>
            <w:hideMark/>
          </w:tcPr>
          <w:p w14:paraId="7019BEEF"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26BED934"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029F5578"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359E8B33"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5D0EE128" w14:textId="77777777">
        <w:trPr>
          <w:trHeight w:val="330"/>
        </w:trPr>
        <w:tc>
          <w:tcPr>
            <w:tcW w:w="6600" w:type="dxa"/>
            <w:tcBorders>
              <w:top w:val="nil"/>
              <w:left w:val="single" w:sz="8" w:space="0" w:color="auto"/>
              <w:bottom w:val="single" w:sz="8" w:space="0" w:color="auto"/>
              <w:right w:val="nil"/>
            </w:tcBorders>
            <w:noWrap/>
            <w:vAlign w:val="center"/>
            <w:hideMark/>
          </w:tcPr>
          <w:p w14:paraId="573E291E" w14:textId="77777777" w:rsidR="00941B12" w:rsidRPr="00E73EFE" w:rsidRDefault="00000000">
            <w:pPr>
              <w:pStyle w:val="P68B1DB1-Normalny9"/>
              <w:spacing w:after="0" w:line="240" w:lineRule="auto"/>
              <w:rPr>
                <w:lang w:val="en-GB"/>
              </w:rPr>
            </w:pPr>
            <w:r w:rsidRPr="00E73EFE">
              <w:rPr>
                <w:lang w:val="en-GB"/>
              </w:rPr>
              <w:t>Electronics and Telecommunications</w:t>
            </w:r>
          </w:p>
        </w:tc>
        <w:tc>
          <w:tcPr>
            <w:tcW w:w="741" w:type="dxa"/>
            <w:tcBorders>
              <w:top w:val="nil"/>
              <w:left w:val="single" w:sz="8" w:space="0" w:color="auto"/>
              <w:bottom w:val="single" w:sz="8" w:space="0" w:color="auto"/>
              <w:right w:val="single" w:sz="8" w:space="0" w:color="auto"/>
            </w:tcBorders>
            <w:noWrap/>
            <w:vAlign w:val="center"/>
            <w:hideMark/>
          </w:tcPr>
          <w:p w14:paraId="06BC3713"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D9978D7"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03BDBF01"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2155363F"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70D112CF" w14:textId="77777777">
        <w:trPr>
          <w:trHeight w:val="330"/>
        </w:trPr>
        <w:tc>
          <w:tcPr>
            <w:tcW w:w="6600" w:type="dxa"/>
            <w:tcBorders>
              <w:top w:val="nil"/>
              <w:left w:val="single" w:sz="8" w:space="0" w:color="auto"/>
              <w:bottom w:val="single" w:sz="8" w:space="0" w:color="auto"/>
              <w:right w:val="nil"/>
            </w:tcBorders>
            <w:noWrap/>
            <w:vAlign w:val="center"/>
            <w:hideMark/>
          </w:tcPr>
          <w:p w14:paraId="1EE0A64E" w14:textId="77777777" w:rsidR="00941B12" w:rsidRPr="00E73EFE" w:rsidRDefault="00000000">
            <w:pPr>
              <w:pStyle w:val="P68B1DB1-Normalny9"/>
              <w:spacing w:after="0" w:line="240" w:lineRule="auto"/>
              <w:rPr>
                <w:lang w:val="en-GB"/>
              </w:rPr>
            </w:pPr>
            <w:r w:rsidRPr="00E73EFE">
              <w:rPr>
                <w:lang w:val="en-GB"/>
              </w:rPr>
              <w:t>Electrical Engineering (W2)</w:t>
            </w:r>
          </w:p>
        </w:tc>
        <w:tc>
          <w:tcPr>
            <w:tcW w:w="741" w:type="dxa"/>
            <w:tcBorders>
              <w:top w:val="nil"/>
              <w:left w:val="single" w:sz="8" w:space="0" w:color="auto"/>
              <w:bottom w:val="single" w:sz="8" w:space="0" w:color="auto"/>
              <w:right w:val="single" w:sz="8" w:space="0" w:color="auto"/>
            </w:tcBorders>
            <w:noWrap/>
            <w:vAlign w:val="bottom"/>
            <w:hideMark/>
          </w:tcPr>
          <w:p w14:paraId="2B58D1F5"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097B72C2"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5FEE2C47"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center"/>
            <w:hideMark/>
          </w:tcPr>
          <w:p w14:paraId="4F259BA6" w14:textId="77777777" w:rsidR="00941B12" w:rsidRPr="00E73EFE" w:rsidRDefault="00000000">
            <w:pPr>
              <w:pStyle w:val="P68B1DB1-Normalny8"/>
              <w:spacing w:after="0" w:line="240" w:lineRule="auto"/>
              <w:jc w:val="center"/>
              <w:rPr>
                <w:lang w:val="en-GB"/>
              </w:rPr>
            </w:pPr>
            <w:r w:rsidRPr="00E73EFE">
              <w:rPr>
                <w:lang w:val="en-GB"/>
              </w:rPr>
              <w:t>v</w:t>
            </w:r>
          </w:p>
        </w:tc>
      </w:tr>
      <w:tr w:rsidR="00941B12" w:rsidRPr="00E73EFE" w14:paraId="4FF9A827" w14:textId="77777777">
        <w:trPr>
          <w:trHeight w:val="330"/>
        </w:trPr>
        <w:tc>
          <w:tcPr>
            <w:tcW w:w="6600" w:type="dxa"/>
            <w:tcBorders>
              <w:top w:val="nil"/>
              <w:left w:val="single" w:sz="8" w:space="0" w:color="auto"/>
              <w:bottom w:val="single" w:sz="8" w:space="0" w:color="auto"/>
              <w:right w:val="nil"/>
            </w:tcBorders>
            <w:noWrap/>
            <w:vAlign w:val="center"/>
            <w:hideMark/>
          </w:tcPr>
          <w:p w14:paraId="1FCB716F" w14:textId="77777777" w:rsidR="00941B12" w:rsidRPr="00E73EFE" w:rsidRDefault="00000000">
            <w:pPr>
              <w:pStyle w:val="P68B1DB1-Normalny9"/>
              <w:spacing w:after="0" w:line="240" w:lineRule="auto"/>
              <w:rPr>
                <w:lang w:val="en-GB"/>
              </w:rPr>
            </w:pPr>
            <w:r w:rsidRPr="00E73EFE">
              <w:rPr>
                <w:lang w:val="en-GB"/>
              </w:rPr>
              <w:t>Computer Science (W2)</w:t>
            </w:r>
          </w:p>
        </w:tc>
        <w:tc>
          <w:tcPr>
            <w:tcW w:w="741" w:type="dxa"/>
            <w:tcBorders>
              <w:top w:val="nil"/>
              <w:left w:val="single" w:sz="8" w:space="0" w:color="auto"/>
              <w:bottom w:val="single" w:sz="8" w:space="0" w:color="auto"/>
              <w:right w:val="single" w:sz="8" w:space="0" w:color="auto"/>
            </w:tcBorders>
            <w:noWrap/>
            <w:vAlign w:val="bottom"/>
            <w:hideMark/>
          </w:tcPr>
          <w:p w14:paraId="5ACB67E5"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485D9B5A"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4A1D9965"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center"/>
            <w:hideMark/>
          </w:tcPr>
          <w:p w14:paraId="6C929F64" w14:textId="77777777" w:rsidR="00941B12" w:rsidRPr="00E73EFE" w:rsidRDefault="00000000">
            <w:pPr>
              <w:pStyle w:val="P68B1DB1-Normalny8"/>
              <w:spacing w:after="0" w:line="240" w:lineRule="auto"/>
              <w:jc w:val="center"/>
              <w:rPr>
                <w:lang w:val="en-GB"/>
              </w:rPr>
            </w:pPr>
            <w:r w:rsidRPr="00E73EFE">
              <w:rPr>
                <w:lang w:val="en-GB"/>
              </w:rPr>
              <w:t>v</w:t>
            </w:r>
          </w:p>
        </w:tc>
      </w:tr>
      <w:tr w:rsidR="00941B12" w:rsidRPr="00E73EFE" w14:paraId="0F994F3F" w14:textId="77777777">
        <w:trPr>
          <w:trHeight w:val="330"/>
        </w:trPr>
        <w:tc>
          <w:tcPr>
            <w:tcW w:w="6600" w:type="dxa"/>
            <w:tcBorders>
              <w:top w:val="nil"/>
              <w:left w:val="single" w:sz="8" w:space="0" w:color="auto"/>
              <w:bottom w:val="single" w:sz="8" w:space="0" w:color="auto"/>
              <w:right w:val="nil"/>
            </w:tcBorders>
            <w:noWrap/>
            <w:vAlign w:val="center"/>
            <w:hideMark/>
          </w:tcPr>
          <w:p w14:paraId="37B4BE81" w14:textId="77777777" w:rsidR="00941B12" w:rsidRPr="00E73EFE" w:rsidRDefault="00000000">
            <w:pPr>
              <w:pStyle w:val="P68B1DB1-Normalny9"/>
              <w:spacing w:after="0" w:line="240" w:lineRule="auto"/>
              <w:rPr>
                <w:lang w:val="en-GB"/>
              </w:rPr>
            </w:pPr>
            <w:r w:rsidRPr="00E73EFE">
              <w:rPr>
                <w:lang w:val="en-GB"/>
              </w:rPr>
              <w:t>Biomedical Engineering (W2)</w:t>
            </w:r>
          </w:p>
        </w:tc>
        <w:tc>
          <w:tcPr>
            <w:tcW w:w="741" w:type="dxa"/>
            <w:tcBorders>
              <w:top w:val="nil"/>
              <w:left w:val="single" w:sz="8" w:space="0" w:color="auto"/>
              <w:bottom w:val="single" w:sz="8" w:space="0" w:color="auto"/>
              <w:right w:val="single" w:sz="8" w:space="0" w:color="auto"/>
            </w:tcBorders>
            <w:noWrap/>
            <w:vAlign w:val="bottom"/>
            <w:hideMark/>
          </w:tcPr>
          <w:p w14:paraId="2BFD28A4"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2A0CE3E3"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4B8F39CE"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0A97278"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019CAAE" w14:textId="77777777">
        <w:trPr>
          <w:trHeight w:val="330"/>
        </w:trPr>
        <w:tc>
          <w:tcPr>
            <w:tcW w:w="6600" w:type="dxa"/>
            <w:tcBorders>
              <w:top w:val="nil"/>
              <w:left w:val="single" w:sz="8" w:space="0" w:color="auto"/>
              <w:bottom w:val="single" w:sz="8" w:space="0" w:color="auto"/>
              <w:right w:val="nil"/>
            </w:tcBorders>
            <w:noWrap/>
            <w:vAlign w:val="center"/>
            <w:hideMark/>
          </w:tcPr>
          <w:p w14:paraId="0781DBB6" w14:textId="77777777" w:rsidR="00941B12" w:rsidRPr="00E73EFE" w:rsidRDefault="00000000">
            <w:pPr>
              <w:pStyle w:val="P68B1DB1-Normalny9"/>
              <w:spacing w:after="0" w:line="240" w:lineRule="auto"/>
              <w:rPr>
                <w:lang w:val="en-GB"/>
              </w:rPr>
            </w:pPr>
            <w:r w:rsidRPr="00E73EFE">
              <w:rPr>
                <w:lang w:val="en-GB"/>
              </w:rPr>
              <w:t>Mechatronics (W2)</w:t>
            </w:r>
          </w:p>
        </w:tc>
        <w:tc>
          <w:tcPr>
            <w:tcW w:w="741" w:type="dxa"/>
            <w:tcBorders>
              <w:top w:val="nil"/>
              <w:left w:val="single" w:sz="8" w:space="0" w:color="auto"/>
              <w:bottom w:val="single" w:sz="8" w:space="0" w:color="auto"/>
              <w:right w:val="single" w:sz="8" w:space="0" w:color="auto"/>
            </w:tcBorders>
            <w:noWrap/>
            <w:vAlign w:val="center"/>
            <w:hideMark/>
          </w:tcPr>
          <w:p w14:paraId="1BD694F5"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121D4B8E"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08E8442E"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18C5806"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71A1F731" w14:textId="77777777">
        <w:trPr>
          <w:trHeight w:val="330"/>
        </w:trPr>
        <w:tc>
          <w:tcPr>
            <w:tcW w:w="6600" w:type="dxa"/>
            <w:tcBorders>
              <w:top w:val="nil"/>
              <w:left w:val="single" w:sz="8" w:space="0" w:color="auto"/>
              <w:bottom w:val="single" w:sz="8" w:space="0" w:color="auto"/>
              <w:right w:val="nil"/>
            </w:tcBorders>
            <w:vAlign w:val="center"/>
            <w:hideMark/>
          </w:tcPr>
          <w:p w14:paraId="48812949" w14:textId="77777777" w:rsidR="00941B12" w:rsidRPr="00E73EFE" w:rsidRDefault="00000000">
            <w:pPr>
              <w:pStyle w:val="P68B1DB1-Normalny9"/>
              <w:spacing w:after="0" w:line="240" w:lineRule="auto"/>
              <w:rPr>
                <w:lang w:val="en-GB"/>
              </w:rPr>
            </w:pPr>
            <w:r w:rsidRPr="00E73EFE">
              <w:rPr>
                <w:lang w:val="en-GB"/>
              </w:rPr>
              <w:t>Intelligent Building Control Systems</w:t>
            </w:r>
          </w:p>
        </w:tc>
        <w:tc>
          <w:tcPr>
            <w:tcW w:w="741" w:type="dxa"/>
            <w:tcBorders>
              <w:top w:val="nil"/>
              <w:left w:val="single" w:sz="8" w:space="0" w:color="auto"/>
              <w:bottom w:val="single" w:sz="8" w:space="0" w:color="auto"/>
              <w:right w:val="single" w:sz="8" w:space="0" w:color="auto"/>
            </w:tcBorders>
            <w:noWrap/>
            <w:vAlign w:val="center"/>
            <w:hideMark/>
          </w:tcPr>
          <w:p w14:paraId="1E19B894"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BCABE2F"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0BEF08AA"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C2C1156"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640BD39" w14:textId="77777777">
        <w:trPr>
          <w:trHeight w:val="330"/>
        </w:trPr>
        <w:tc>
          <w:tcPr>
            <w:tcW w:w="6600" w:type="dxa"/>
            <w:tcBorders>
              <w:top w:val="nil"/>
              <w:left w:val="single" w:sz="8" w:space="0" w:color="auto"/>
              <w:bottom w:val="single" w:sz="8" w:space="0" w:color="auto"/>
              <w:right w:val="nil"/>
            </w:tcBorders>
            <w:noWrap/>
            <w:vAlign w:val="center"/>
            <w:hideMark/>
          </w:tcPr>
          <w:p w14:paraId="6D9502D1" w14:textId="77777777" w:rsidR="00941B12" w:rsidRPr="00E73EFE" w:rsidRDefault="00000000">
            <w:pPr>
              <w:pStyle w:val="P68B1DB1-Normalny6"/>
              <w:spacing w:after="0" w:line="240" w:lineRule="auto"/>
              <w:rPr>
                <w:lang w:val="en-GB"/>
              </w:rPr>
            </w:pPr>
            <w:r w:rsidRPr="00E73EFE">
              <w:rPr>
                <w:lang w:val="en-GB"/>
              </w:rPr>
              <w:t>Chemical (W3)</w:t>
            </w:r>
          </w:p>
        </w:tc>
        <w:tc>
          <w:tcPr>
            <w:tcW w:w="3840" w:type="dxa"/>
            <w:gridSpan w:val="4"/>
            <w:tcBorders>
              <w:top w:val="single" w:sz="8" w:space="0" w:color="auto"/>
              <w:left w:val="single" w:sz="8" w:space="0" w:color="auto"/>
              <w:bottom w:val="single" w:sz="8" w:space="0" w:color="auto"/>
              <w:right w:val="single" w:sz="8" w:space="0" w:color="000000"/>
            </w:tcBorders>
            <w:shd w:val="clear" w:color="000000" w:fill="A6A6A6"/>
            <w:noWrap/>
            <w:vAlign w:val="bottom"/>
            <w:hideMark/>
          </w:tcPr>
          <w:p w14:paraId="0899FB0C"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2F018CE" w14:textId="77777777">
        <w:trPr>
          <w:trHeight w:val="330"/>
        </w:trPr>
        <w:tc>
          <w:tcPr>
            <w:tcW w:w="6600" w:type="dxa"/>
            <w:tcBorders>
              <w:top w:val="nil"/>
              <w:left w:val="single" w:sz="8" w:space="0" w:color="auto"/>
              <w:bottom w:val="single" w:sz="8" w:space="0" w:color="auto"/>
              <w:right w:val="nil"/>
            </w:tcBorders>
            <w:noWrap/>
            <w:vAlign w:val="center"/>
            <w:hideMark/>
          </w:tcPr>
          <w:p w14:paraId="4CA80095" w14:textId="77777777" w:rsidR="00941B12" w:rsidRPr="00E73EFE" w:rsidRDefault="00000000">
            <w:pPr>
              <w:pStyle w:val="P68B1DB1-Normalny9"/>
              <w:spacing w:after="0" w:line="240" w:lineRule="auto"/>
              <w:rPr>
                <w:lang w:val="en-GB"/>
              </w:rPr>
            </w:pPr>
            <w:r w:rsidRPr="00E73EFE">
              <w:rPr>
                <w:lang w:val="en-GB"/>
              </w:rPr>
              <w:t>Advanced Biobased and Bioinspired Materials (W3 and IFE)</w:t>
            </w:r>
          </w:p>
        </w:tc>
        <w:tc>
          <w:tcPr>
            <w:tcW w:w="741" w:type="dxa"/>
            <w:tcBorders>
              <w:top w:val="nil"/>
              <w:left w:val="single" w:sz="8" w:space="0" w:color="auto"/>
              <w:bottom w:val="single" w:sz="8" w:space="0" w:color="auto"/>
              <w:right w:val="single" w:sz="8" w:space="0" w:color="auto"/>
            </w:tcBorders>
            <w:noWrap/>
            <w:vAlign w:val="bottom"/>
            <w:hideMark/>
          </w:tcPr>
          <w:p w14:paraId="642B3BE7"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9A5FCB5"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1FDCAC42"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6FC92728"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3436E57F" w14:textId="77777777">
        <w:trPr>
          <w:trHeight w:val="330"/>
        </w:trPr>
        <w:tc>
          <w:tcPr>
            <w:tcW w:w="6600" w:type="dxa"/>
            <w:tcBorders>
              <w:top w:val="nil"/>
              <w:left w:val="single" w:sz="8" w:space="0" w:color="auto"/>
              <w:bottom w:val="single" w:sz="8" w:space="0" w:color="auto"/>
              <w:right w:val="nil"/>
            </w:tcBorders>
            <w:noWrap/>
            <w:vAlign w:val="center"/>
            <w:hideMark/>
          </w:tcPr>
          <w:p w14:paraId="1FF44046" w14:textId="77777777" w:rsidR="00941B12" w:rsidRPr="00E73EFE" w:rsidRDefault="00000000">
            <w:pPr>
              <w:pStyle w:val="P68B1DB1-Normalny9"/>
              <w:spacing w:after="0" w:line="240" w:lineRule="auto"/>
              <w:rPr>
                <w:lang w:val="en-GB"/>
              </w:rPr>
            </w:pPr>
            <w:r w:rsidRPr="00E73EFE">
              <w:rPr>
                <w:lang w:val="en-GB"/>
              </w:rPr>
              <w:t>Chemistry (W3)</w:t>
            </w:r>
          </w:p>
        </w:tc>
        <w:tc>
          <w:tcPr>
            <w:tcW w:w="741" w:type="dxa"/>
            <w:tcBorders>
              <w:top w:val="nil"/>
              <w:left w:val="single" w:sz="8" w:space="0" w:color="auto"/>
              <w:bottom w:val="single" w:sz="8" w:space="0" w:color="auto"/>
              <w:right w:val="single" w:sz="8" w:space="0" w:color="auto"/>
            </w:tcBorders>
            <w:noWrap/>
            <w:vAlign w:val="bottom"/>
            <w:hideMark/>
          </w:tcPr>
          <w:p w14:paraId="78528210"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10548857"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15FF3412"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A7D4E6F"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4B11991A" w14:textId="77777777">
        <w:trPr>
          <w:trHeight w:val="330"/>
        </w:trPr>
        <w:tc>
          <w:tcPr>
            <w:tcW w:w="6600" w:type="dxa"/>
            <w:tcBorders>
              <w:top w:val="nil"/>
              <w:left w:val="single" w:sz="8" w:space="0" w:color="auto"/>
              <w:bottom w:val="single" w:sz="8" w:space="0" w:color="auto"/>
              <w:right w:val="nil"/>
            </w:tcBorders>
            <w:noWrap/>
            <w:vAlign w:val="center"/>
            <w:hideMark/>
          </w:tcPr>
          <w:p w14:paraId="390F05A4" w14:textId="77777777" w:rsidR="00941B12" w:rsidRPr="00E73EFE" w:rsidRDefault="00000000">
            <w:pPr>
              <w:pStyle w:val="P68B1DB1-Normalny9"/>
              <w:spacing w:after="0" w:line="240" w:lineRule="auto"/>
              <w:rPr>
                <w:lang w:val="en-GB"/>
              </w:rPr>
            </w:pPr>
            <w:r w:rsidRPr="00E73EFE">
              <w:rPr>
                <w:lang w:val="en-GB"/>
              </w:rPr>
              <w:t>Chemical analysis</w:t>
            </w:r>
          </w:p>
        </w:tc>
        <w:tc>
          <w:tcPr>
            <w:tcW w:w="741" w:type="dxa"/>
            <w:tcBorders>
              <w:top w:val="nil"/>
              <w:left w:val="single" w:sz="8" w:space="0" w:color="auto"/>
              <w:bottom w:val="single" w:sz="8" w:space="0" w:color="auto"/>
              <w:right w:val="single" w:sz="8" w:space="0" w:color="auto"/>
            </w:tcBorders>
            <w:noWrap/>
            <w:vAlign w:val="bottom"/>
            <w:hideMark/>
          </w:tcPr>
          <w:p w14:paraId="10582984"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213D64A1"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4B4A2664"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6AFA31D"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2E44D528" w14:textId="77777777">
        <w:trPr>
          <w:trHeight w:val="330"/>
        </w:trPr>
        <w:tc>
          <w:tcPr>
            <w:tcW w:w="6600" w:type="dxa"/>
            <w:tcBorders>
              <w:top w:val="nil"/>
              <w:left w:val="single" w:sz="8" w:space="0" w:color="auto"/>
              <w:bottom w:val="single" w:sz="8" w:space="0" w:color="auto"/>
              <w:right w:val="nil"/>
            </w:tcBorders>
            <w:noWrap/>
            <w:vAlign w:val="center"/>
            <w:hideMark/>
          </w:tcPr>
          <w:p w14:paraId="7D2B672A" w14:textId="77777777" w:rsidR="00941B12" w:rsidRPr="00E73EFE" w:rsidRDefault="00000000">
            <w:pPr>
              <w:pStyle w:val="P68B1DB1-Normalny9"/>
              <w:spacing w:after="0" w:line="240" w:lineRule="auto"/>
              <w:rPr>
                <w:lang w:val="en-GB"/>
              </w:rPr>
            </w:pPr>
            <w:r w:rsidRPr="00E73EFE">
              <w:rPr>
                <w:lang w:val="en-GB"/>
              </w:rPr>
              <w:t>Chemical Product Manager (W3)</w:t>
            </w:r>
          </w:p>
        </w:tc>
        <w:tc>
          <w:tcPr>
            <w:tcW w:w="741" w:type="dxa"/>
            <w:tcBorders>
              <w:top w:val="nil"/>
              <w:left w:val="single" w:sz="8" w:space="0" w:color="auto"/>
              <w:bottom w:val="single" w:sz="8" w:space="0" w:color="auto"/>
              <w:right w:val="single" w:sz="8" w:space="0" w:color="auto"/>
            </w:tcBorders>
            <w:noWrap/>
            <w:vAlign w:val="bottom"/>
            <w:hideMark/>
          </w:tcPr>
          <w:p w14:paraId="0521A59B"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76DADBC9"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452E9BDD"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281E5237"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16EDBA7" w14:textId="77777777">
        <w:trPr>
          <w:trHeight w:val="330"/>
        </w:trPr>
        <w:tc>
          <w:tcPr>
            <w:tcW w:w="6600" w:type="dxa"/>
            <w:tcBorders>
              <w:top w:val="nil"/>
              <w:left w:val="single" w:sz="8" w:space="0" w:color="auto"/>
              <w:bottom w:val="single" w:sz="8" w:space="0" w:color="auto"/>
              <w:right w:val="nil"/>
            </w:tcBorders>
            <w:noWrap/>
            <w:vAlign w:val="center"/>
            <w:hideMark/>
          </w:tcPr>
          <w:p w14:paraId="21B23CD2" w14:textId="77777777" w:rsidR="00941B12" w:rsidRPr="00E73EFE" w:rsidRDefault="00000000">
            <w:pPr>
              <w:pStyle w:val="P68B1DB1-Normalny9"/>
              <w:spacing w:after="0" w:line="240" w:lineRule="auto"/>
              <w:rPr>
                <w:lang w:val="en-GB"/>
              </w:rPr>
            </w:pPr>
            <w:r w:rsidRPr="00E73EFE">
              <w:rPr>
                <w:lang w:val="en-GB"/>
              </w:rPr>
              <w:t>Chemical technology</w:t>
            </w:r>
          </w:p>
        </w:tc>
        <w:tc>
          <w:tcPr>
            <w:tcW w:w="741" w:type="dxa"/>
            <w:tcBorders>
              <w:top w:val="nil"/>
              <w:left w:val="single" w:sz="8" w:space="0" w:color="auto"/>
              <w:bottom w:val="single" w:sz="8" w:space="0" w:color="auto"/>
              <w:right w:val="single" w:sz="8" w:space="0" w:color="auto"/>
            </w:tcBorders>
            <w:noWrap/>
            <w:vAlign w:val="bottom"/>
            <w:hideMark/>
          </w:tcPr>
          <w:p w14:paraId="4DD3FD3C"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8A6C26F"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107DFBC9"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4C31113B"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647F23E3" w14:textId="77777777">
        <w:trPr>
          <w:trHeight w:val="330"/>
        </w:trPr>
        <w:tc>
          <w:tcPr>
            <w:tcW w:w="6600" w:type="dxa"/>
            <w:tcBorders>
              <w:top w:val="nil"/>
              <w:left w:val="single" w:sz="8" w:space="0" w:color="auto"/>
              <w:bottom w:val="single" w:sz="8" w:space="0" w:color="auto"/>
              <w:right w:val="nil"/>
            </w:tcBorders>
            <w:noWrap/>
            <w:vAlign w:val="center"/>
            <w:hideMark/>
          </w:tcPr>
          <w:p w14:paraId="64ED59A0" w14:textId="77777777" w:rsidR="00941B12" w:rsidRPr="00E73EFE" w:rsidRDefault="00000000">
            <w:pPr>
              <w:pStyle w:val="P68B1DB1-Normalny9"/>
              <w:spacing w:after="0" w:line="240" w:lineRule="auto"/>
              <w:rPr>
                <w:lang w:val="en-GB"/>
              </w:rPr>
            </w:pPr>
            <w:r w:rsidRPr="00E73EFE">
              <w:rPr>
                <w:lang w:val="en-GB"/>
              </w:rPr>
              <w:t>Nanotechnology (W3)</w:t>
            </w:r>
          </w:p>
        </w:tc>
        <w:tc>
          <w:tcPr>
            <w:tcW w:w="741" w:type="dxa"/>
            <w:tcBorders>
              <w:top w:val="nil"/>
              <w:left w:val="single" w:sz="8" w:space="0" w:color="auto"/>
              <w:bottom w:val="single" w:sz="8" w:space="0" w:color="auto"/>
              <w:right w:val="single" w:sz="8" w:space="0" w:color="auto"/>
            </w:tcBorders>
            <w:noWrap/>
            <w:vAlign w:val="bottom"/>
            <w:hideMark/>
          </w:tcPr>
          <w:p w14:paraId="009445AA"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3414BDF"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0B087DF0"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FD4098C"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256F5FF0" w14:textId="77777777">
        <w:trPr>
          <w:trHeight w:val="330"/>
        </w:trPr>
        <w:tc>
          <w:tcPr>
            <w:tcW w:w="6600" w:type="dxa"/>
            <w:tcBorders>
              <w:top w:val="nil"/>
              <w:left w:val="single" w:sz="8" w:space="0" w:color="auto"/>
              <w:bottom w:val="single" w:sz="8" w:space="0" w:color="auto"/>
              <w:right w:val="nil"/>
            </w:tcBorders>
            <w:vAlign w:val="center"/>
            <w:hideMark/>
          </w:tcPr>
          <w:p w14:paraId="7C90A81C" w14:textId="77777777" w:rsidR="00941B12" w:rsidRPr="00E73EFE" w:rsidRDefault="00000000">
            <w:pPr>
              <w:pStyle w:val="P68B1DB1-Normalny9"/>
              <w:spacing w:after="0" w:line="240" w:lineRule="auto"/>
              <w:rPr>
                <w:lang w:val="en-GB"/>
              </w:rPr>
            </w:pPr>
            <w:r w:rsidRPr="00E73EFE">
              <w:rPr>
                <w:lang w:val="en-GB"/>
              </w:rPr>
              <w:t>Information Technology in Environmental Protection (W3)</w:t>
            </w:r>
          </w:p>
        </w:tc>
        <w:tc>
          <w:tcPr>
            <w:tcW w:w="741" w:type="dxa"/>
            <w:tcBorders>
              <w:top w:val="nil"/>
              <w:left w:val="single" w:sz="8" w:space="0" w:color="auto"/>
              <w:bottom w:val="single" w:sz="8" w:space="0" w:color="auto"/>
              <w:right w:val="single" w:sz="8" w:space="0" w:color="auto"/>
            </w:tcBorders>
            <w:noWrap/>
            <w:vAlign w:val="center"/>
            <w:hideMark/>
          </w:tcPr>
          <w:p w14:paraId="548E228C"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6BD02FBF"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2CC498E4"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center"/>
            <w:hideMark/>
          </w:tcPr>
          <w:p w14:paraId="0D2A28E4" w14:textId="77777777" w:rsidR="00941B12" w:rsidRPr="00E73EFE" w:rsidRDefault="00000000">
            <w:pPr>
              <w:pStyle w:val="P68B1DB1-Normalny11"/>
              <w:spacing w:after="0" w:line="240" w:lineRule="auto"/>
              <w:jc w:val="center"/>
              <w:rPr>
                <w:lang w:val="en-GB"/>
              </w:rPr>
            </w:pPr>
            <w:r w:rsidRPr="00E73EFE">
              <w:rPr>
                <w:lang w:val="en-GB"/>
              </w:rPr>
              <w:t xml:space="preserve"> </w:t>
            </w:r>
          </w:p>
        </w:tc>
      </w:tr>
      <w:tr w:rsidR="00941B12" w:rsidRPr="00E73EFE" w14:paraId="477B587A" w14:textId="77777777">
        <w:trPr>
          <w:trHeight w:val="330"/>
        </w:trPr>
        <w:tc>
          <w:tcPr>
            <w:tcW w:w="6600" w:type="dxa"/>
            <w:tcBorders>
              <w:top w:val="nil"/>
              <w:left w:val="single" w:sz="8" w:space="0" w:color="auto"/>
              <w:bottom w:val="single" w:sz="8" w:space="0" w:color="auto"/>
              <w:right w:val="nil"/>
            </w:tcBorders>
            <w:noWrap/>
            <w:vAlign w:val="center"/>
            <w:hideMark/>
          </w:tcPr>
          <w:p w14:paraId="3CC03B00" w14:textId="77777777" w:rsidR="00941B12" w:rsidRPr="00E73EFE" w:rsidRDefault="00000000">
            <w:pPr>
              <w:pStyle w:val="P68B1DB1-Normalny6"/>
              <w:spacing w:after="0" w:line="240" w:lineRule="auto"/>
              <w:rPr>
                <w:lang w:val="en-GB"/>
              </w:rPr>
            </w:pPr>
            <w:r w:rsidRPr="00E73EFE">
              <w:rPr>
                <w:lang w:val="en-GB"/>
              </w:rPr>
              <w:t>Material Technologies and Textile Design (W4)</w:t>
            </w:r>
          </w:p>
        </w:tc>
        <w:tc>
          <w:tcPr>
            <w:tcW w:w="741" w:type="dxa"/>
            <w:tcBorders>
              <w:top w:val="nil"/>
              <w:left w:val="single" w:sz="8" w:space="0" w:color="auto"/>
              <w:bottom w:val="single" w:sz="8" w:space="0" w:color="auto"/>
              <w:right w:val="single" w:sz="8" w:space="0" w:color="auto"/>
            </w:tcBorders>
            <w:shd w:val="clear" w:color="000000" w:fill="A6A6A6"/>
            <w:noWrap/>
            <w:vAlign w:val="bottom"/>
            <w:hideMark/>
          </w:tcPr>
          <w:p w14:paraId="35A44D69"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shd w:val="clear" w:color="000000" w:fill="A6A6A6"/>
            <w:noWrap/>
            <w:vAlign w:val="bottom"/>
            <w:hideMark/>
          </w:tcPr>
          <w:p w14:paraId="7B3A89E3"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shd w:val="clear" w:color="000000" w:fill="A6A6A6"/>
            <w:noWrap/>
            <w:vAlign w:val="bottom"/>
            <w:hideMark/>
          </w:tcPr>
          <w:p w14:paraId="0FC8B404"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shd w:val="clear" w:color="000000" w:fill="A6A6A6"/>
            <w:noWrap/>
            <w:vAlign w:val="bottom"/>
            <w:hideMark/>
          </w:tcPr>
          <w:p w14:paraId="21AEBC52"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2C2CCF3F" w14:textId="77777777">
        <w:trPr>
          <w:trHeight w:val="330"/>
        </w:trPr>
        <w:tc>
          <w:tcPr>
            <w:tcW w:w="6600" w:type="dxa"/>
            <w:tcBorders>
              <w:top w:val="nil"/>
              <w:left w:val="single" w:sz="8" w:space="0" w:color="auto"/>
              <w:bottom w:val="single" w:sz="8" w:space="0" w:color="auto"/>
              <w:right w:val="nil"/>
            </w:tcBorders>
            <w:noWrap/>
            <w:vAlign w:val="center"/>
            <w:hideMark/>
          </w:tcPr>
          <w:p w14:paraId="61FE0D1F" w14:textId="77777777" w:rsidR="00941B12" w:rsidRPr="00E73EFE" w:rsidRDefault="00000000">
            <w:pPr>
              <w:pStyle w:val="P68B1DB1-Normalny9"/>
              <w:spacing w:after="0" w:line="240" w:lineRule="auto"/>
              <w:rPr>
                <w:lang w:val="en-GB"/>
              </w:rPr>
            </w:pPr>
            <w:r w:rsidRPr="00E73EFE">
              <w:rPr>
                <w:lang w:val="en-GB"/>
              </w:rPr>
              <w:t>Design (W4)</w:t>
            </w:r>
          </w:p>
        </w:tc>
        <w:tc>
          <w:tcPr>
            <w:tcW w:w="741" w:type="dxa"/>
            <w:tcBorders>
              <w:top w:val="nil"/>
              <w:left w:val="single" w:sz="8" w:space="0" w:color="auto"/>
              <w:bottom w:val="single" w:sz="8" w:space="0" w:color="auto"/>
              <w:right w:val="single" w:sz="8" w:space="0" w:color="auto"/>
            </w:tcBorders>
            <w:noWrap/>
            <w:vAlign w:val="center"/>
            <w:hideMark/>
          </w:tcPr>
          <w:p w14:paraId="6A4A3F11"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3D626317"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02804320"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0D9BC6F8"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5E0E8D59" w14:textId="77777777">
        <w:trPr>
          <w:trHeight w:val="330"/>
        </w:trPr>
        <w:tc>
          <w:tcPr>
            <w:tcW w:w="6600" w:type="dxa"/>
            <w:tcBorders>
              <w:top w:val="nil"/>
              <w:left w:val="single" w:sz="8" w:space="0" w:color="auto"/>
              <w:bottom w:val="single" w:sz="8" w:space="0" w:color="auto"/>
              <w:right w:val="nil"/>
            </w:tcBorders>
            <w:noWrap/>
            <w:vAlign w:val="center"/>
            <w:hideMark/>
          </w:tcPr>
          <w:p w14:paraId="4E176260" w14:textId="77777777" w:rsidR="00941B12" w:rsidRPr="00E73EFE" w:rsidRDefault="00000000">
            <w:pPr>
              <w:pStyle w:val="P68B1DB1-Normalny9"/>
              <w:spacing w:after="0" w:line="240" w:lineRule="auto"/>
              <w:rPr>
                <w:lang w:val="en-GB"/>
              </w:rPr>
            </w:pPr>
            <w:r w:rsidRPr="00E73EFE">
              <w:rPr>
                <w:lang w:val="en-GB"/>
              </w:rPr>
              <w:t>Textiles and fashion industry (W4)</w:t>
            </w:r>
          </w:p>
        </w:tc>
        <w:tc>
          <w:tcPr>
            <w:tcW w:w="741" w:type="dxa"/>
            <w:tcBorders>
              <w:top w:val="nil"/>
              <w:left w:val="single" w:sz="8" w:space="0" w:color="auto"/>
              <w:bottom w:val="single" w:sz="8" w:space="0" w:color="auto"/>
              <w:right w:val="single" w:sz="8" w:space="0" w:color="auto"/>
            </w:tcBorders>
            <w:noWrap/>
            <w:vAlign w:val="bottom"/>
            <w:hideMark/>
          </w:tcPr>
          <w:p w14:paraId="7225E971"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33799BD2"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5B5BA639"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6604B7DD"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32114CA2" w14:textId="77777777">
        <w:trPr>
          <w:trHeight w:val="330"/>
        </w:trPr>
        <w:tc>
          <w:tcPr>
            <w:tcW w:w="6600" w:type="dxa"/>
            <w:tcBorders>
              <w:top w:val="nil"/>
              <w:left w:val="single" w:sz="8" w:space="0" w:color="auto"/>
              <w:bottom w:val="single" w:sz="8" w:space="0" w:color="auto"/>
              <w:right w:val="nil"/>
            </w:tcBorders>
            <w:noWrap/>
            <w:vAlign w:val="center"/>
            <w:hideMark/>
          </w:tcPr>
          <w:p w14:paraId="6F517708" w14:textId="77777777" w:rsidR="00941B12" w:rsidRPr="00E73EFE" w:rsidRDefault="00000000">
            <w:pPr>
              <w:pStyle w:val="P68B1DB1-Normalny9"/>
              <w:spacing w:after="0" w:line="240" w:lineRule="auto"/>
              <w:rPr>
                <w:lang w:val="en-GB"/>
              </w:rPr>
            </w:pPr>
            <w:r w:rsidRPr="00E73EFE">
              <w:rPr>
                <w:lang w:val="en-GB"/>
              </w:rPr>
              <w:t>Advanced Design and Technology (W4)</w:t>
            </w:r>
          </w:p>
        </w:tc>
        <w:tc>
          <w:tcPr>
            <w:tcW w:w="741" w:type="dxa"/>
            <w:tcBorders>
              <w:top w:val="nil"/>
              <w:left w:val="single" w:sz="8" w:space="0" w:color="auto"/>
              <w:bottom w:val="single" w:sz="8" w:space="0" w:color="auto"/>
              <w:right w:val="single" w:sz="8" w:space="0" w:color="auto"/>
            </w:tcBorders>
            <w:noWrap/>
            <w:vAlign w:val="center"/>
            <w:hideMark/>
          </w:tcPr>
          <w:p w14:paraId="235056BC"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C1C2244"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3E5B7ED8"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71DECC6"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B7DD9DA" w14:textId="77777777">
        <w:trPr>
          <w:trHeight w:val="330"/>
        </w:trPr>
        <w:tc>
          <w:tcPr>
            <w:tcW w:w="6600" w:type="dxa"/>
            <w:tcBorders>
              <w:top w:val="nil"/>
              <w:left w:val="single" w:sz="8" w:space="0" w:color="auto"/>
              <w:bottom w:val="single" w:sz="8" w:space="0" w:color="auto"/>
              <w:right w:val="nil"/>
            </w:tcBorders>
            <w:noWrap/>
            <w:vAlign w:val="center"/>
            <w:hideMark/>
          </w:tcPr>
          <w:p w14:paraId="5CB5C17C" w14:textId="77777777" w:rsidR="00941B12" w:rsidRPr="00E73EFE" w:rsidRDefault="00000000">
            <w:pPr>
              <w:pStyle w:val="P68B1DB1-Normalny6"/>
              <w:spacing w:after="0" w:line="240" w:lineRule="auto"/>
              <w:rPr>
                <w:lang w:val="en-GB"/>
              </w:rPr>
            </w:pPr>
            <w:r w:rsidRPr="00E73EFE">
              <w:rPr>
                <w:lang w:val="en-GB"/>
              </w:rPr>
              <w:t>Biotechnology and Food Sciences (W5)</w:t>
            </w:r>
          </w:p>
        </w:tc>
        <w:tc>
          <w:tcPr>
            <w:tcW w:w="3840" w:type="dxa"/>
            <w:gridSpan w:val="4"/>
            <w:tcBorders>
              <w:top w:val="single" w:sz="8" w:space="0" w:color="auto"/>
              <w:left w:val="single" w:sz="8" w:space="0" w:color="auto"/>
              <w:bottom w:val="single" w:sz="8" w:space="0" w:color="auto"/>
              <w:right w:val="single" w:sz="8" w:space="0" w:color="000000"/>
            </w:tcBorders>
            <w:shd w:val="clear" w:color="000000" w:fill="A6A6A6"/>
            <w:noWrap/>
            <w:vAlign w:val="bottom"/>
            <w:hideMark/>
          </w:tcPr>
          <w:p w14:paraId="43CC9BB2" w14:textId="77777777" w:rsidR="00941B12" w:rsidRPr="00E73EFE" w:rsidRDefault="00000000">
            <w:pPr>
              <w:pStyle w:val="P68B1DB1-Normalny10"/>
              <w:spacing w:after="0" w:line="240" w:lineRule="auto"/>
              <w:jc w:val="center"/>
              <w:rPr>
                <w:lang w:val="en-GB"/>
              </w:rPr>
            </w:pPr>
            <w:r w:rsidRPr="00E73EFE">
              <w:rPr>
                <w:lang w:val="en-GB"/>
              </w:rPr>
              <w:t> </w:t>
            </w:r>
          </w:p>
        </w:tc>
      </w:tr>
      <w:tr w:rsidR="00941B12" w:rsidRPr="00E73EFE" w14:paraId="33511AAC" w14:textId="77777777">
        <w:trPr>
          <w:trHeight w:val="330"/>
        </w:trPr>
        <w:tc>
          <w:tcPr>
            <w:tcW w:w="6600" w:type="dxa"/>
            <w:tcBorders>
              <w:top w:val="nil"/>
              <w:left w:val="single" w:sz="8" w:space="0" w:color="auto"/>
              <w:bottom w:val="single" w:sz="8" w:space="0" w:color="auto"/>
              <w:right w:val="nil"/>
            </w:tcBorders>
            <w:noWrap/>
            <w:vAlign w:val="center"/>
            <w:hideMark/>
          </w:tcPr>
          <w:p w14:paraId="461B4009" w14:textId="77777777" w:rsidR="00941B12" w:rsidRPr="00E73EFE" w:rsidRDefault="00000000">
            <w:pPr>
              <w:pStyle w:val="P68B1DB1-Normalny9"/>
              <w:spacing w:after="0" w:line="240" w:lineRule="auto"/>
              <w:rPr>
                <w:lang w:val="en-GB"/>
              </w:rPr>
            </w:pPr>
            <w:r w:rsidRPr="00E73EFE">
              <w:rPr>
                <w:lang w:val="en-GB"/>
              </w:rPr>
              <w:t>Biotechnology (W5)</w:t>
            </w:r>
          </w:p>
        </w:tc>
        <w:tc>
          <w:tcPr>
            <w:tcW w:w="741" w:type="dxa"/>
            <w:tcBorders>
              <w:top w:val="nil"/>
              <w:left w:val="single" w:sz="8" w:space="0" w:color="auto"/>
              <w:bottom w:val="single" w:sz="8" w:space="0" w:color="auto"/>
              <w:right w:val="single" w:sz="8" w:space="0" w:color="auto"/>
            </w:tcBorders>
            <w:noWrap/>
            <w:vAlign w:val="center"/>
            <w:hideMark/>
          </w:tcPr>
          <w:p w14:paraId="1E7469D2"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30C5AE1"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3C074F6B"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7F7E8213"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0E7AA57C" w14:textId="77777777">
        <w:trPr>
          <w:trHeight w:val="330"/>
        </w:trPr>
        <w:tc>
          <w:tcPr>
            <w:tcW w:w="6600" w:type="dxa"/>
            <w:tcBorders>
              <w:top w:val="nil"/>
              <w:left w:val="single" w:sz="8" w:space="0" w:color="auto"/>
              <w:bottom w:val="single" w:sz="8" w:space="0" w:color="auto"/>
              <w:right w:val="nil"/>
            </w:tcBorders>
            <w:noWrap/>
            <w:vAlign w:val="center"/>
            <w:hideMark/>
          </w:tcPr>
          <w:p w14:paraId="4979176B" w14:textId="77777777" w:rsidR="00941B12" w:rsidRPr="00E73EFE" w:rsidRDefault="00000000">
            <w:pPr>
              <w:pStyle w:val="P68B1DB1-Normalny9"/>
              <w:spacing w:after="0" w:line="240" w:lineRule="auto"/>
              <w:rPr>
                <w:lang w:val="en-GB"/>
              </w:rPr>
            </w:pPr>
            <w:r w:rsidRPr="00E73EFE">
              <w:rPr>
                <w:lang w:val="en-GB"/>
              </w:rPr>
              <w:t>Industrial Biotechnology (W5 and IFE)</w:t>
            </w:r>
          </w:p>
        </w:tc>
        <w:tc>
          <w:tcPr>
            <w:tcW w:w="741" w:type="dxa"/>
            <w:tcBorders>
              <w:top w:val="nil"/>
              <w:left w:val="single" w:sz="8" w:space="0" w:color="auto"/>
              <w:bottom w:val="single" w:sz="8" w:space="0" w:color="auto"/>
              <w:right w:val="single" w:sz="8" w:space="0" w:color="auto"/>
            </w:tcBorders>
            <w:noWrap/>
            <w:vAlign w:val="center"/>
            <w:hideMark/>
          </w:tcPr>
          <w:p w14:paraId="45844308"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E0C579A"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3A89BD03"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124DE8D"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03C20C00" w14:textId="77777777">
        <w:trPr>
          <w:trHeight w:val="330"/>
        </w:trPr>
        <w:tc>
          <w:tcPr>
            <w:tcW w:w="6600" w:type="dxa"/>
            <w:tcBorders>
              <w:top w:val="nil"/>
              <w:left w:val="single" w:sz="8" w:space="0" w:color="auto"/>
              <w:bottom w:val="single" w:sz="8" w:space="0" w:color="auto"/>
              <w:right w:val="nil"/>
            </w:tcBorders>
            <w:noWrap/>
            <w:vAlign w:val="center"/>
            <w:hideMark/>
          </w:tcPr>
          <w:p w14:paraId="122B4CDB" w14:textId="77777777" w:rsidR="00941B12" w:rsidRPr="00E73EFE" w:rsidRDefault="00000000">
            <w:pPr>
              <w:pStyle w:val="P68B1DB1-Normalny9"/>
              <w:spacing w:after="0" w:line="240" w:lineRule="auto"/>
              <w:rPr>
                <w:lang w:val="en-GB"/>
              </w:rPr>
            </w:pPr>
            <w:r w:rsidRPr="00E73EFE">
              <w:rPr>
                <w:lang w:val="en-GB"/>
              </w:rPr>
              <w:t>Food and Nutrition Manager (W5)</w:t>
            </w:r>
          </w:p>
        </w:tc>
        <w:tc>
          <w:tcPr>
            <w:tcW w:w="741" w:type="dxa"/>
            <w:tcBorders>
              <w:top w:val="nil"/>
              <w:left w:val="single" w:sz="8" w:space="0" w:color="auto"/>
              <w:bottom w:val="single" w:sz="8" w:space="0" w:color="auto"/>
              <w:right w:val="single" w:sz="8" w:space="0" w:color="auto"/>
            </w:tcBorders>
            <w:noWrap/>
            <w:vAlign w:val="bottom"/>
            <w:hideMark/>
          </w:tcPr>
          <w:p w14:paraId="223039FD"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2F2D5CE1"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7A50DF87" w14:textId="77777777" w:rsidR="00941B12" w:rsidRPr="00E73EFE" w:rsidRDefault="00000000">
            <w:pPr>
              <w:pStyle w:val="P68B1DB1-Normalny11"/>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0B9C3C4D"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7380BD82" w14:textId="77777777">
        <w:trPr>
          <w:trHeight w:val="330"/>
        </w:trPr>
        <w:tc>
          <w:tcPr>
            <w:tcW w:w="6600" w:type="dxa"/>
            <w:tcBorders>
              <w:top w:val="nil"/>
              <w:left w:val="single" w:sz="8" w:space="0" w:color="auto"/>
              <w:bottom w:val="single" w:sz="8" w:space="0" w:color="auto"/>
              <w:right w:val="nil"/>
            </w:tcBorders>
            <w:noWrap/>
            <w:vAlign w:val="center"/>
            <w:hideMark/>
          </w:tcPr>
          <w:p w14:paraId="46530E0D" w14:textId="77777777" w:rsidR="00941B12" w:rsidRPr="00E73EFE" w:rsidRDefault="00000000">
            <w:pPr>
              <w:pStyle w:val="P68B1DB1-Normalny9"/>
              <w:spacing w:after="0" w:line="240" w:lineRule="auto"/>
              <w:rPr>
                <w:lang w:val="en-GB"/>
              </w:rPr>
            </w:pPr>
            <w:r w:rsidRPr="00E73EFE">
              <w:rPr>
                <w:lang w:val="en-GB"/>
              </w:rPr>
              <w:t>Food Technology and Human Nutrition</w:t>
            </w:r>
          </w:p>
        </w:tc>
        <w:tc>
          <w:tcPr>
            <w:tcW w:w="741" w:type="dxa"/>
            <w:tcBorders>
              <w:top w:val="nil"/>
              <w:left w:val="single" w:sz="8" w:space="0" w:color="auto"/>
              <w:bottom w:val="single" w:sz="8" w:space="0" w:color="auto"/>
              <w:right w:val="single" w:sz="8" w:space="0" w:color="auto"/>
            </w:tcBorders>
            <w:noWrap/>
            <w:vAlign w:val="center"/>
            <w:hideMark/>
          </w:tcPr>
          <w:p w14:paraId="7B4EEF72"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1E44E9BE"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54C7E548"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13B3CB08"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26A7E7CF" w14:textId="77777777">
        <w:trPr>
          <w:trHeight w:val="330"/>
        </w:trPr>
        <w:tc>
          <w:tcPr>
            <w:tcW w:w="6600" w:type="dxa"/>
            <w:tcBorders>
              <w:top w:val="nil"/>
              <w:left w:val="single" w:sz="8" w:space="0" w:color="auto"/>
              <w:bottom w:val="single" w:sz="8" w:space="0" w:color="auto"/>
              <w:right w:val="nil"/>
            </w:tcBorders>
            <w:noWrap/>
            <w:vAlign w:val="center"/>
            <w:hideMark/>
          </w:tcPr>
          <w:p w14:paraId="2CF308A2" w14:textId="77777777" w:rsidR="00941B12" w:rsidRPr="00E73EFE" w:rsidRDefault="00000000">
            <w:pPr>
              <w:pStyle w:val="P68B1DB1-Normalny6"/>
              <w:spacing w:after="0" w:line="240" w:lineRule="auto"/>
              <w:rPr>
                <w:lang w:val="en-GB"/>
              </w:rPr>
            </w:pPr>
            <w:r w:rsidRPr="00E73EFE">
              <w:rPr>
                <w:lang w:val="en-GB"/>
              </w:rPr>
              <w:t>Civil Engineering, Architecture and Environmental Engineering (W6)</w:t>
            </w:r>
          </w:p>
        </w:tc>
        <w:tc>
          <w:tcPr>
            <w:tcW w:w="3840" w:type="dxa"/>
            <w:gridSpan w:val="4"/>
            <w:tcBorders>
              <w:top w:val="single" w:sz="8" w:space="0" w:color="auto"/>
              <w:left w:val="single" w:sz="8" w:space="0" w:color="auto"/>
              <w:bottom w:val="single" w:sz="8" w:space="0" w:color="auto"/>
              <w:right w:val="single" w:sz="8" w:space="0" w:color="000000"/>
            </w:tcBorders>
            <w:shd w:val="clear" w:color="000000" w:fill="A6A6A6"/>
            <w:noWrap/>
            <w:vAlign w:val="bottom"/>
            <w:hideMark/>
          </w:tcPr>
          <w:p w14:paraId="029EF19E"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7A30BCE3" w14:textId="77777777">
        <w:trPr>
          <w:trHeight w:val="330"/>
        </w:trPr>
        <w:tc>
          <w:tcPr>
            <w:tcW w:w="6600" w:type="dxa"/>
            <w:tcBorders>
              <w:top w:val="nil"/>
              <w:left w:val="single" w:sz="8" w:space="0" w:color="auto"/>
              <w:bottom w:val="single" w:sz="8" w:space="0" w:color="auto"/>
              <w:right w:val="nil"/>
            </w:tcBorders>
            <w:noWrap/>
            <w:vAlign w:val="center"/>
            <w:hideMark/>
          </w:tcPr>
          <w:p w14:paraId="1274A687" w14:textId="77777777" w:rsidR="00941B12" w:rsidRPr="00E73EFE" w:rsidRDefault="00000000">
            <w:pPr>
              <w:pStyle w:val="P68B1DB1-Normalny9"/>
              <w:spacing w:after="0" w:line="240" w:lineRule="auto"/>
              <w:rPr>
                <w:lang w:val="en-GB"/>
              </w:rPr>
            </w:pPr>
            <w:r w:rsidRPr="00E73EFE">
              <w:rPr>
                <w:lang w:val="en-GB"/>
              </w:rPr>
              <w:t>Architecture (W6)</w:t>
            </w:r>
          </w:p>
        </w:tc>
        <w:tc>
          <w:tcPr>
            <w:tcW w:w="741" w:type="dxa"/>
            <w:tcBorders>
              <w:top w:val="nil"/>
              <w:left w:val="single" w:sz="8" w:space="0" w:color="auto"/>
              <w:bottom w:val="single" w:sz="8" w:space="0" w:color="auto"/>
              <w:right w:val="single" w:sz="8" w:space="0" w:color="auto"/>
            </w:tcBorders>
            <w:noWrap/>
            <w:vAlign w:val="center"/>
            <w:hideMark/>
          </w:tcPr>
          <w:p w14:paraId="2025479C" w14:textId="77777777" w:rsidR="00941B12" w:rsidRPr="00E73EFE" w:rsidRDefault="00000000">
            <w:pPr>
              <w:pStyle w:val="P68B1DB1-Normalny12"/>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138F8D9"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11AF7A1F"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13ECB036"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D475FE8" w14:textId="77777777">
        <w:trPr>
          <w:trHeight w:val="330"/>
        </w:trPr>
        <w:tc>
          <w:tcPr>
            <w:tcW w:w="6600" w:type="dxa"/>
            <w:tcBorders>
              <w:top w:val="nil"/>
              <w:left w:val="single" w:sz="8" w:space="0" w:color="auto"/>
              <w:bottom w:val="single" w:sz="8" w:space="0" w:color="auto"/>
              <w:right w:val="nil"/>
            </w:tcBorders>
            <w:noWrap/>
            <w:vAlign w:val="center"/>
            <w:hideMark/>
          </w:tcPr>
          <w:p w14:paraId="3ACB564A" w14:textId="77777777" w:rsidR="00941B12" w:rsidRPr="00E73EFE" w:rsidRDefault="00000000">
            <w:pPr>
              <w:pStyle w:val="P68B1DB1-Normalny9"/>
              <w:spacing w:after="0" w:line="240" w:lineRule="auto"/>
              <w:rPr>
                <w:lang w:val="en-GB"/>
              </w:rPr>
            </w:pPr>
            <w:r w:rsidRPr="00E73EFE">
              <w:rPr>
                <w:lang w:val="en-GB"/>
              </w:rPr>
              <w:t>Civil Engineering (W6)</w:t>
            </w:r>
          </w:p>
        </w:tc>
        <w:tc>
          <w:tcPr>
            <w:tcW w:w="741" w:type="dxa"/>
            <w:tcBorders>
              <w:top w:val="nil"/>
              <w:left w:val="single" w:sz="8" w:space="0" w:color="auto"/>
              <w:bottom w:val="single" w:sz="8" w:space="0" w:color="auto"/>
              <w:right w:val="single" w:sz="8" w:space="0" w:color="auto"/>
            </w:tcBorders>
            <w:noWrap/>
            <w:vAlign w:val="bottom"/>
            <w:hideMark/>
          </w:tcPr>
          <w:p w14:paraId="25BA183F"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F40E7AD"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2804B9EE"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85DB075"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68156ECB" w14:textId="77777777">
        <w:trPr>
          <w:trHeight w:val="330"/>
        </w:trPr>
        <w:tc>
          <w:tcPr>
            <w:tcW w:w="6600" w:type="dxa"/>
            <w:tcBorders>
              <w:top w:val="nil"/>
              <w:left w:val="single" w:sz="8" w:space="0" w:color="auto"/>
              <w:bottom w:val="single" w:sz="8" w:space="0" w:color="auto"/>
              <w:right w:val="nil"/>
            </w:tcBorders>
            <w:noWrap/>
            <w:vAlign w:val="center"/>
            <w:hideMark/>
          </w:tcPr>
          <w:p w14:paraId="5637143B" w14:textId="77777777" w:rsidR="00941B12" w:rsidRPr="00E73EFE" w:rsidRDefault="00000000">
            <w:pPr>
              <w:pStyle w:val="P68B1DB1-Normalny9"/>
              <w:spacing w:after="0" w:line="240" w:lineRule="auto"/>
              <w:rPr>
                <w:lang w:val="en-GB"/>
              </w:rPr>
            </w:pPr>
            <w:r w:rsidRPr="00E73EFE">
              <w:rPr>
                <w:lang w:val="en-GB"/>
              </w:rPr>
              <w:t>Environmental engineering in civil construction (W6)</w:t>
            </w:r>
          </w:p>
        </w:tc>
        <w:tc>
          <w:tcPr>
            <w:tcW w:w="741" w:type="dxa"/>
            <w:tcBorders>
              <w:top w:val="nil"/>
              <w:left w:val="single" w:sz="8" w:space="0" w:color="auto"/>
              <w:bottom w:val="single" w:sz="8" w:space="0" w:color="auto"/>
              <w:right w:val="single" w:sz="8" w:space="0" w:color="auto"/>
            </w:tcBorders>
            <w:noWrap/>
            <w:vAlign w:val="bottom"/>
            <w:hideMark/>
          </w:tcPr>
          <w:p w14:paraId="1A100A2E"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74634C04"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20683655"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58F91E8A"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7865744" w14:textId="77777777">
        <w:trPr>
          <w:trHeight w:val="330"/>
        </w:trPr>
        <w:tc>
          <w:tcPr>
            <w:tcW w:w="6600" w:type="dxa"/>
            <w:tcBorders>
              <w:top w:val="nil"/>
              <w:left w:val="single" w:sz="8" w:space="0" w:color="auto"/>
              <w:bottom w:val="single" w:sz="8" w:space="0" w:color="auto"/>
              <w:right w:val="nil"/>
            </w:tcBorders>
            <w:noWrap/>
            <w:vAlign w:val="center"/>
            <w:hideMark/>
          </w:tcPr>
          <w:p w14:paraId="194859B5" w14:textId="77777777" w:rsidR="00941B12" w:rsidRPr="00E73EFE" w:rsidRDefault="00000000">
            <w:pPr>
              <w:pStyle w:val="P68B1DB1-Normalny9"/>
              <w:spacing w:after="0" w:line="240" w:lineRule="auto"/>
              <w:rPr>
                <w:lang w:val="en-GB"/>
              </w:rPr>
            </w:pPr>
            <w:r w:rsidRPr="00E73EFE">
              <w:rPr>
                <w:lang w:val="en-GB"/>
              </w:rPr>
              <w:t>Urban planning (W6)</w:t>
            </w:r>
          </w:p>
        </w:tc>
        <w:tc>
          <w:tcPr>
            <w:tcW w:w="741" w:type="dxa"/>
            <w:tcBorders>
              <w:top w:val="nil"/>
              <w:left w:val="single" w:sz="8" w:space="0" w:color="auto"/>
              <w:bottom w:val="single" w:sz="8" w:space="0" w:color="auto"/>
              <w:right w:val="single" w:sz="8" w:space="0" w:color="auto"/>
            </w:tcBorders>
            <w:noWrap/>
            <w:vAlign w:val="bottom"/>
            <w:hideMark/>
          </w:tcPr>
          <w:p w14:paraId="07A6472E"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11055BB2"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159B870B"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0A988080"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69C5A87C" w14:textId="77777777">
        <w:trPr>
          <w:trHeight w:val="330"/>
        </w:trPr>
        <w:tc>
          <w:tcPr>
            <w:tcW w:w="6600" w:type="dxa"/>
            <w:tcBorders>
              <w:top w:val="nil"/>
              <w:left w:val="single" w:sz="8" w:space="0" w:color="auto"/>
              <w:bottom w:val="single" w:sz="8" w:space="0" w:color="auto"/>
              <w:right w:val="nil"/>
            </w:tcBorders>
            <w:noWrap/>
            <w:vAlign w:val="center"/>
            <w:hideMark/>
          </w:tcPr>
          <w:p w14:paraId="17CE77FD" w14:textId="77777777" w:rsidR="00941B12" w:rsidRPr="00E73EFE" w:rsidRDefault="00000000">
            <w:pPr>
              <w:pStyle w:val="P68B1DB1-Normalny6"/>
              <w:spacing w:after="0" w:line="240" w:lineRule="auto"/>
              <w:rPr>
                <w:lang w:val="en-GB"/>
              </w:rPr>
            </w:pPr>
            <w:r w:rsidRPr="00E73EFE">
              <w:rPr>
                <w:lang w:val="en-GB"/>
              </w:rPr>
              <w:t>Technical Physics, Information Technology and Applied Mathematics (W7)</w:t>
            </w:r>
          </w:p>
        </w:tc>
        <w:tc>
          <w:tcPr>
            <w:tcW w:w="3840" w:type="dxa"/>
            <w:gridSpan w:val="4"/>
            <w:tcBorders>
              <w:top w:val="single" w:sz="8" w:space="0" w:color="auto"/>
              <w:left w:val="single" w:sz="8" w:space="0" w:color="auto"/>
              <w:bottom w:val="single" w:sz="8" w:space="0" w:color="auto"/>
              <w:right w:val="single" w:sz="8" w:space="0" w:color="000000"/>
            </w:tcBorders>
            <w:shd w:val="clear" w:color="000000" w:fill="A6A6A6"/>
            <w:noWrap/>
            <w:vAlign w:val="bottom"/>
            <w:hideMark/>
          </w:tcPr>
          <w:p w14:paraId="66DDE5CC" w14:textId="77777777" w:rsidR="00941B12" w:rsidRPr="00E73EFE" w:rsidRDefault="00000000">
            <w:pPr>
              <w:pStyle w:val="P68B1DB1-Normalny10"/>
              <w:spacing w:after="0" w:line="240" w:lineRule="auto"/>
              <w:jc w:val="center"/>
              <w:rPr>
                <w:lang w:val="en-GB"/>
              </w:rPr>
            </w:pPr>
            <w:r w:rsidRPr="00E73EFE">
              <w:rPr>
                <w:lang w:val="en-GB"/>
              </w:rPr>
              <w:t> </w:t>
            </w:r>
          </w:p>
        </w:tc>
      </w:tr>
      <w:tr w:rsidR="00941B12" w:rsidRPr="00E73EFE" w14:paraId="24EC378C" w14:textId="77777777">
        <w:trPr>
          <w:trHeight w:val="330"/>
        </w:trPr>
        <w:tc>
          <w:tcPr>
            <w:tcW w:w="6600" w:type="dxa"/>
            <w:tcBorders>
              <w:top w:val="nil"/>
              <w:left w:val="single" w:sz="8" w:space="0" w:color="auto"/>
              <w:bottom w:val="single" w:sz="8" w:space="0" w:color="auto"/>
              <w:right w:val="nil"/>
            </w:tcBorders>
            <w:noWrap/>
            <w:vAlign w:val="center"/>
            <w:hideMark/>
          </w:tcPr>
          <w:p w14:paraId="5EDD9408" w14:textId="77777777" w:rsidR="00941B12" w:rsidRPr="00E73EFE" w:rsidRDefault="00000000">
            <w:pPr>
              <w:pStyle w:val="P68B1DB1-Normalny9"/>
              <w:spacing w:after="0" w:line="240" w:lineRule="auto"/>
              <w:rPr>
                <w:lang w:val="en-GB"/>
              </w:rPr>
            </w:pPr>
            <w:r w:rsidRPr="00E73EFE">
              <w:rPr>
                <w:lang w:val="en-GB"/>
              </w:rPr>
              <w:t>Technical Physics (W7)</w:t>
            </w:r>
          </w:p>
        </w:tc>
        <w:tc>
          <w:tcPr>
            <w:tcW w:w="741" w:type="dxa"/>
            <w:tcBorders>
              <w:top w:val="nil"/>
              <w:left w:val="single" w:sz="8" w:space="0" w:color="auto"/>
              <w:bottom w:val="single" w:sz="8" w:space="0" w:color="auto"/>
              <w:right w:val="single" w:sz="8" w:space="0" w:color="auto"/>
            </w:tcBorders>
            <w:noWrap/>
            <w:vAlign w:val="center"/>
            <w:hideMark/>
          </w:tcPr>
          <w:p w14:paraId="7584E1D3"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05D86393"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5970C50F"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644B54D"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371F472C" w14:textId="77777777">
        <w:trPr>
          <w:trHeight w:val="330"/>
        </w:trPr>
        <w:tc>
          <w:tcPr>
            <w:tcW w:w="6600" w:type="dxa"/>
            <w:tcBorders>
              <w:top w:val="nil"/>
              <w:left w:val="single" w:sz="8" w:space="0" w:color="auto"/>
              <w:bottom w:val="single" w:sz="8" w:space="0" w:color="auto"/>
              <w:right w:val="nil"/>
            </w:tcBorders>
            <w:noWrap/>
            <w:vAlign w:val="center"/>
            <w:hideMark/>
          </w:tcPr>
          <w:p w14:paraId="151BB0E8" w14:textId="77777777" w:rsidR="00941B12" w:rsidRPr="00E73EFE" w:rsidRDefault="00000000">
            <w:pPr>
              <w:pStyle w:val="P68B1DB1-Normalny9"/>
              <w:spacing w:after="0" w:line="240" w:lineRule="auto"/>
              <w:rPr>
                <w:lang w:val="en-GB"/>
              </w:rPr>
            </w:pPr>
            <w:r w:rsidRPr="00E73EFE">
              <w:rPr>
                <w:lang w:val="en-GB"/>
              </w:rPr>
              <w:lastRenderedPageBreak/>
              <w:t>Modeling and Data Science (W7 and IFE)</w:t>
            </w:r>
          </w:p>
        </w:tc>
        <w:tc>
          <w:tcPr>
            <w:tcW w:w="741" w:type="dxa"/>
            <w:tcBorders>
              <w:top w:val="nil"/>
              <w:left w:val="single" w:sz="8" w:space="0" w:color="auto"/>
              <w:bottom w:val="single" w:sz="8" w:space="0" w:color="auto"/>
              <w:right w:val="single" w:sz="8" w:space="0" w:color="auto"/>
            </w:tcBorders>
            <w:noWrap/>
            <w:vAlign w:val="bottom"/>
            <w:hideMark/>
          </w:tcPr>
          <w:p w14:paraId="625E6CDA"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B82C65A"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43005EC2"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0040202E"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7D510A8A" w14:textId="77777777">
        <w:trPr>
          <w:trHeight w:val="330"/>
        </w:trPr>
        <w:tc>
          <w:tcPr>
            <w:tcW w:w="6600" w:type="dxa"/>
            <w:tcBorders>
              <w:top w:val="nil"/>
              <w:left w:val="single" w:sz="8" w:space="0" w:color="auto"/>
              <w:bottom w:val="single" w:sz="8" w:space="0" w:color="auto"/>
              <w:right w:val="nil"/>
            </w:tcBorders>
            <w:noWrap/>
            <w:vAlign w:val="center"/>
            <w:hideMark/>
          </w:tcPr>
          <w:p w14:paraId="45FA413F" w14:textId="77777777" w:rsidR="00941B12" w:rsidRPr="00E73EFE" w:rsidRDefault="00000000">
            <w:pPr>
              <w:pStyle w:val="P68B1DB1-Normalny9"/>
              <w:spacing w:after="0" w:line="240" w:lineRule="auto"/>
              <w:rPr>
                <w:lang w:val="en-GB"/>
              </w:rPr>
            </w:pPr>
            <w:r w:rsidRPr="00E73EFE">
              <w:rPr>
                <w:lang w:val="en-GB"/>
              </w:rPr>
              <w:t>Applied Computer Science (W7)</w:t>
            </w:r>
          </w:p>
        </w:tc>
        <w:tc>
          <w:tcPr>
            <w:tcW w:w="741" w:type="dxa"/>
            <w:tcBorders>
              <w:top w:val="nil"/>
              <w:left w:val="single" w:sz="8" w:space="0" w:color="auto"/>
              <w:bottom w:val="single" w:sz="8" w:space="0" w:color="auto"/>
              <w:right w:val="single" w:sz="8" w:space="0" w:color="auto"/>
            </w:tcBorders>
            <w:noWrap/>
            <w:vAlign w:val="center"/>
            <w:hideMark/>
          </w:tcPr>
          <w:p w14:paraId="2CA5E315"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3056442"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30E42AB1"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3C46A5BD"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0755DA0A" w14:textId="77777777">
        <w:trPr>
          <w:trHeight w:val="330"/>
        </w:trPr>
        <w:tc>
          <w:tcPr>
            <w:tcW w:w="6600" w:type="dxa"/>
            <w:tcBorders>
              <w:top w:val="nil"/>
              <w:left w:val="single" w:sz="8" w:space="0" w:color="auto"/>
              <w:bottom w:val="single" w:sz="8" w:space="0" w:color="auto"/>
              <w:right w:val="nil"/>
            </w:tcBorders>
            <w:noWrap/>
            <w:vAlign w:val="center"/>
            <w:hideMark/>
          </w:tcPr>
          <w:p w14:paraId="290E49E5" w14:textId="77777777" w:rsidR="00941B12" w:rsidRPr="00E73EFE" w:rsidRDefault="00000000">
            <w:pPr>
              <w:pStyle w:val="P68B1DB1-Normalny9"/>
              <w:spacing w:after="0" w:line="240" w:lineRule="auto"/>
              <w:rPr>
                <w:lang w:val="en-GB"/>
              </w:rPr>
            </w:pPr>
            <w:r w:rsidRPr="00E73EFE">
              <w:rPr>
                <w:lang w:val="en-GB"/>
              </w:rPr>
              <w:t>Information Technology (W7 and IFE)</w:t>
            </w:r>
          </w:p>
        </w:tc>
        <w:tc>
          <w:tcPr>
            <w:tcW w:w="741" w:type="dxa"/>
            <w:tcBorders>
              <w:top w:val="nil"/>
              <w:left w:val="single" w:sz="8" w:space="0" w:color="auto"/>
              <w:bottom w:val="single" w:sz="8" w:space="0" w:color="auto"/>
              <w:right w:val="single" w:sz="8" w:space="0" w:color="auto"/>
            </w:tcBorders>
            <w:noWrap/>
            <w:vAlign w:val="bottom"/>
            <w:hideMark/>
          </w:tcPr>
          <w:p w14:paraId="2435901D"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35E66BAC"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63BD75BB"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65A7560"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76743C68" w14:textId="77777777">
        <w:trPr>
          <w:trHeight w:val="330"/>
        </w:trPr>
        <w:tc>
          <w:tcPr>
            <w:tcW w:w="6600" w:type="dxa"/>
            <w:tcBorders>
              <w:top w:val="nil"/>
              <w:left w:val="single" w:sz="8" w:space="0" w:color="auto"/>
              <w:bottom w:val="single" w:sz="8" w:space="0" w:color="auto"/>
              <w:right w:val="nil"/>
            </w:tcBorders>
            <w:noWrap/>
            <w:vAlign w:val="center"/>
            <w:hideMark/>
          </w:tcPr>
          <w:p w14:paraId="039A7659" w14:textId="77777777" w:rsidR="00941B12" w:rsidRPr="00E73EFE" w:rsidRDefault="00000000">
            <w:pPr>
              <w:pStyle w:val="P68B1DB1-Normalny9"/>
              <w:spacing w:after="0" w:line="240" w:lineRule="auto"/>
              <w:rPr>
                <w:lang w:val="en-GB"/>
              </w:rPr>
            </w:pPr>
            <w:r w:rsidRPr="00E73EFE">
              <w:rPr>
                <w:lang w:val="en-GB"/>
              </w:rPr>
              <w:t>Actuarial and financial analysis (W7)</w:t>
            </w:r>
          </w:p>
        </w:tc>
        <w:tc>
          <w:tcPr>
            <w:tcW w:w="741" w:type="dxa"/>
            <w:tcBorders>
              <w:top w:val="nil"/>
              <w:left w:val="single" w:sz="8" w:space="0" w:color="auto"/>
              <w:bottom w:val="single" w:sz="8" w:space="0" w:color="auto"/>
              <w:right w:val="single" w:sz="8" w:space="0" w:color="auto"/>
            </w:tcBorders>
            <w:noWrap/>
            <w:vAlign w:val="bottom"/>
            <w:hideMark/>
          </w:tcPr>
          <w:p w14:paraId="57BAD719"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35DABEB6"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23D323C9"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76109D6C"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3F242ABD" w14:textId="77777777">
        <w:trPr>
          <w:trHeight w:val="330"/>
        </w:trPr>
        <w:tc>
          <w:tcPr>
            <w:tcW w:w="6600" w:type="dxa"/>
            <w:tcBorders>
              <w:top w:val="nil"/>
              <w:left w:val="single" w:sz="8" w:space="0" w:color="auto"/>
              <w:bottom w:val="single" w:sz="8" w:space="0" w:color="auto"/>
              <w:right w:val="nil"/>
            </w:tcBorders>
            <w:noWrap/>
            <w:vAlign w:val="center"/>
            <w:hideMark/>
          </w:tcPr>
          <w:p w14:paraId="643E4B81" w14:textId="77777777" w:rsidR="00941B12" w:rsidRPr="00E73EFE" w:rsidRDefault="00000000">
            <w:pPr>
              <w:pStyle w:val="P68B1DB1-Normalny9"/>
              <w:spacing w:after="0" w:line="240" w:lineRule="auto"/>
              <w:rPr>
                <w:lang w:val="en-GB"/>
              </w:rPr>
            </w:pPr>
            <w:r w:rsidRPr="00E73EFE">
              <w:rPr>
                <w:lang w:val="en-GB"/>
              </w:rPr>
              <w:t>Mathematical Methods in Data Analysis (W7 and IFE)</w:t>
            </w:r>
          </w:p>
        </w:tc>
        <w:tc>
          <w:tcPr>
            <w:tcW w:w="741" w:type="dxa"/>
            <w:tcBorders>
              <w:top w:val="nil"/>
              <w:left w:val="single" w:sz="8" w:space="0" w:color="auto"/>
              <w:bottom w:val="single" w:sz="8" w:space="0" w:color="auto"/>
              <w:right w:val="single" w:sz="8" w:space="0" w:color="auto"/>
            </w:tcBorders>
            <w:noWrap/>
            <w:vAlign w:val="bottom"/>
            <w:hideMark/>
          </w:tcPr>
          <w:p w14:paraId="44E37917"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5A95067"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2B7E7296"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2CFE9EF0"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146CDE79" w14:textId="77777777">
        <w:trPr>
          <w:trHeight w:val="330"/>
        </w:trPr>
        <w:tc>
          <w:tcPr>
            <w:tcW w:w="6600" w:type="dxa"/>
            <w:tcBorders>
              <w:top w:val="nil"/>
              <w:left w:val="single" w:sz="8" w:space="0" w:color="auto"/>
              <w:bottom w:val="single" w:sz="8" w:space="0" w:color="auto"/>
              <w:right w:val="nil"/>
            </w:tcBorders>
            <w:noWrap/>
            <w:vAlign w:val="center"/>
            <w:hideMark/>
          </w:tcPr>
          <w:p w14:paraId="69886E6C" w14:textId="77777777" w:rsidR="00941B12" w:rsidRPr="00E73EFE" w:rsidRDefault="00000000">
            <w:pPr>
              <w:pStyle w:val="P68B1DB1-Normalny9"/>
              <w:spacing w:after="0" w:line="240" w:lineRule="auto"/>
              <w:rPr>
                <w:lang w:val="en-GB"/>
              </w:rPr>
            </w:pPr>
            <w:r w:rsidRPr="00E73EFE">
              <w:rPr>
                <w:lang w:val="en-GB"/>
              </w:rPr>
              <w:t>Applied Mathematics (W7)</w:t>
            </w:r>
          </w:p>
        </w:tc>
        <w:tc>
          <w:tcPr>
            <w:tcW w:w="741" w:type="dxa"/>
            <w:tcBorders>
              <w:top w:val="nil"/>
              <w:left w:val="single" w:sz="8" w:space="0" w:color="auto"/>
              <w:bottom w:val="single" w:sz="8" w:space="0" w:color="auto"/>
              <w:right w:val="single" w:sz="8" w:space="0" w:color="auto"/>
            </w:tcBorders>
            <w:noWrap/>
            <w:vAlign w:val="bottom"/>
            <w:hideMark/>
          </w:tcPr>
          <w:p w14:paraId="3201164D"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EC1657B"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0C5F13E7"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368B2DE8"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42D8347F" w14:textId="77777777">
        <w:trPr>
          <w:trHeight w:val="330"/>
        </w:trPr>
        <w:tc>
          <w:tcPr>
            <w:tcW w:w="6600" w:type="dxa"/>
            <w:tcBorders>
              <w:top w:val="nil"/>
              <w:left w:val="single" w:sz="8" w:space="0" w:color="auto"/>
              <w:bottom w:val="single" w:sz="8" w:space="0" w:color="auto"/>
              <w:right w:val="nil"/>
            </w:tcBorders>
            <w:noWrap/>
            <w:vAlign w:val="center"/>
            <w:hideMark/>
          </w:tcPr>
          <w:p w14:paraId="2F9F7C7C" w14:textId="77777777" w:rsidR="00941B12" w:rsidRPr="00E73EFE" w:rsidRDefault="00000000">
            <w:pPr>
              <w:pStyle w:val="P68B1DB1-Normalny6"/>
              <w:spacing w:after="0" w:line="240" w:lineRule="auto"/>
              <w:rPr>
                <w:lang w:val="en-GB"/>
              </w:rPr>
            </w:pPr>
            <w:r w:rsidRPr="00E73EFE">
              <w:rPr>
                <w:lang w:val="en-GB"/>
              </w:rPr>
              <w:t>Organization and Management</w:t>
            </w:r>
          </w:p>
        </w:tc>
        <w:tc>
          <w:tcPr>
            <w:tcW w:w="3840" w:type="dxa"/>
            <w:gridSpan w:val="4"/>
            <w:tcBorders>
              <w:top w:val="single" w:sz="8" w:space="0" w:color="auto"/>
              <w:left w:val="single" w:sz="8" w:space="0" w:color="auto"/>
              <w:bottom w:val="single" w:sz="8" w:space="0" w:color="auto"/>
              <w:right w:val="single" w:sz="8" w:space="0" w:color="000000"/>
            </w:tcBorders>
            <w:shd w:val="clear" w:color="000000" w:fill="A6A6A6"/>
            <w:noWrap/>
            <w:vAlign w:val="bottom"/>
            <w:hideMark/>
          </w:tcPr>
          <w:p w14:paraId="14776130" w14:textId="77777777" w:rsidR="00941B12" w:rsidRPr="00E73EFE" w:rsidRDefault="00000000">
            <w:pPr>
              <w:pStyle w:val="P68B1DB1-Normalny10"/>
              <w:spacing w:after="0" w:line="240" w:lineRule="auto"/>
              <w:jc w:val="center"/>
              <w:rPr>
                <w:lang w:val="en-GB"/>
              </w:rPr>
            </w:pPr>
            <w:r w:rsidRPr="00E73EFE">
              <w:rPr>
                <w:lang w:val="en-GB"/>
              </w:rPr>
              <w:t> </w:t>
            </w:r>
          </w:p>
        </w:tc>
      </w:tr>
      <w:tr w:rsidR="00941B12" w:rsidRPr="00E73EFE" w14:paraId="2474EE9B" w14:textId="77777777">
        <w:trPr>
          <w:trHeight w:val="330"/>
        </w:trPr>
        <w:tc>
          <w:tcPr>
            <w:tcW w:w="6600" w:type="dxa"/>
            <w:tcBorders>
              <w:top w:val="nil"/>
              <w:left w:val="single" w:sz="8" w:space="0" w:color="auto"/>
              <w:bottom w:val="single" w:sz="8" w:space="0" w:color="auto"/>
              <w:right w:val="nil"/>
            </w:tcBorders>
            <w:noWrap/>
            <w:vAlign w:val="center"/>
            <w:hideMark/>
          </w:tcPr>
          <w:p w14:paraId="7B62BF9B" w14:textId="77777777" w:rsidR="00941B12" w:rsidRPr="00E73EFE" w:rsidRDefault="00000000">
            <w:pPr>
              <w:pStyle w:val="P68B1DB1-Normalny9"/>
              <w:spacing w:after="0" w:line="240" w:lineRule="auto"/>
              <w:rPr>
                <w:lang w:val="en-GB"/>
              </w:rPr>
            </w:pPr>
            <w:r w:rsidRPr="00E73EFE">
              <w:rPr>
                <w:lang w:val="en-GB"/>
              </w:rPr>
              <w:t>Business Studies (W8 and IFE)</w:t>
            </w:r>
          </w:p>
        </w:tc>
        <w:tc>
          <w:tcPr>
            <w:tcW w:w="741" w:type="dxa"/>
            <w:tcBorders>
              <w:top w:val="nil"/>
              <w:left w:val="single" w:sz="8" w:space="0" w:color="auto"/>
              <w:bottom w:val="single" w:sz="8" w:space="0" w:color="auto"/>
              <w:right w:val="single" w:sz="8" w:space="0" w:color="auto"/>
            </w:tcBorders>
            <w:noWrap/>
            <w:vAlign w:val="bottom"/>
            <w:hideMark/>
          </w:tcPr>
          <w:p w14:paraId="165D847D"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1CB06789"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3680A81F"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00BE6D54"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3FC64314" w14:textId="77777777">
        <w:trPr>
          <w:trHeight w:val="330"/>
        </w:trPr>
        <w:tc>
          <w:tcPr>
            <w:tcW w:w="6600" w:type="dxa"/>
            <w:tcBorders>
              <w:top w:val="nil"/>
              <w:left w:val="single" w:sz="8" w:space="0" w:color="auto"/>
              <w:bottom w:val="single" w:sz="8" w:space="0" w:color="auto"/>
              <w:right w:val="single" w:sz="8" w:space="0" w:color="auto"/>
            </w:tcBorders>
            <w:noWrap/>
            <w:vAlign w:val="center"/>
            <w:hideMark/>
          </w:tcPr>
          <w:p w14:paraId="34F287E7" w14:textId="77777777" w:rsidR="00941B12" w:rsidRPr="00E73EFE" w:rsidRDefault="00000000">
            <w:pPr>
              <w:pStyle w:val="P68B1DB1-Normalny9"/>
              <w:spacing w:after="0" w:line="240" w:lineRule="auto"/>
              <w:rPr>
                <w:lang w:val="en-GB"/>
              </w:rPr>
            </w:pPr>
            <w:r w:rsidRPr="00E73EFE">
              <w:rPr>
                <w:lang w:val="en-GB"/>
              </w:rPr>
              <w:t>Logistics</w:t>
            </w:r>
          </w:p>
        </w:tc>
        <w:tc>
          <w:tcPr>
            <w:tcW w:w="741" w:type="dxa"/>
            <w:tcBorders>
              <w:top w:val="nil"/>
              <w:left w:val="nil"/>
              <w:bottom w:val="single" w:sz="8" w:space="0" w:color="auto"/>
              <w:right w:val="single" w:sz="8" w:space="0" w:color="auto"/>
            </w:tcBorders>
            <w:noWrap/>
            <w:vAlign w:val="bottom"/>
            <w:hideMark/>
          </w:tcPr>
          <w:p w14:paraId="575474DB"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E13E623"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3C70B684"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4B16ABB6"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5C1486AA" w14:textId="77777777">
        <w:trPr>
          <w:trHeight w:val="330"/>
        </w:trPr>
        <w:tc>
          <w:tcPr>
            <w:tcW w:w="6600" w:type="dxa"/>
            <w:tcBorders>
              <w:top w:val="nil"/>
              <w:left w:val="single" w:sz="8" w:space="0" w:color="auto"/>
              <w:bottom w:val="single" w:sz="8" w:space="0" w:color="auto"/>
              <w:right w:val="single" w:sz="8" w:space="0" w:color="auto"/>
            </w:tcBorders>
            <w:noWrap/>
            <w:vAlign w:val="center"/>
            <w:hideMark/>
          </w:tcPr>
          <w:p w14:paraId="34082790" w14:textId="77777777" w:rsidR="00941B12" w:rsidRPr="00E73EFE" w:rsidRDefault="00000000">
            <w:pPr>
              <w:pStyle w:val="P68B1DB1-Normalny9"/>
              <w:spacing w:after="0" w:line="240" w:lineRule="auto"/>
              <w:rPr>
                <w:lang w:val="en-GB"/>
              </w:rPr>
            </w:pPr>
            <w:r w:rsidRPr="00E73EFE">
              <w:rPr>
                <w:lang w:val="en-GB"/>
              </w:rPr>
              <w:t>Marketing in the industry (W8)</w:t>
            </w:r>
          </w:p>
        </w:tc>
        <w:tc>
          <w:tcPr>
            <w:tcW w:w="741" w:type="dxa"/>
            <w:tcBorders>
              <w:top w:val="nil"/>
              <w:left w:val="nil"/>
              <w:bottom w:val="single" w:sz="8" w:space="0" w:color="auto"/>
              <w:right w:val="single" w:sz="8" w:space="0" w:color="auto"/>
            </w:tcBorders>
            <w:noWrap/>
            <w:vAlign w:val="center"/>
            <w:hideMark/>
          </w:tcPr>
          <w:p w14:paraId="37E29C39"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0B90198A"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32308D03"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0B9E89AE"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77556215" w14:textId="77777777">
        <w:trPr>
          <w:trHeight w:val="330"/>
        </w:trPr>
        <w:tc>
          <w:tcPr>
            <w:tcW w:w="6600" w:type="dxa"/>
            <w:tcBorders>
              <w:top w:val="nil"/>
              <w:left w:val="single" w:sz="8" w:space="0" w:color="auto"/>
              <w:bottom w:val="single" w:sz="8" w:space="0" w:color="auto"/>
              <w:right w:val="single" w:sz="8" w:space="0" w:color="auto"/>
            </w:tcBorders>
            <w:noWrap/>
            <w:vAlign w:val="center"/>
            <w:hideMark/>
          </w:tcPr>
          <w:p w14:paraId="1A7F1947" w14:textId="77777777" w:rsidR="00941B12" w:rsidRPr="00E73EFE" w:rsidRDefault="00000000">
            <w:pPr>
              <w:pStyle w:val="P68B1DB1-Normalny9"/>
              <w:spacing w:after="0" w:line="240" w:lineRule="auto"/>
              <w:rPr>
                <w:lang w:val="en-GB"/>
              </w:rPr>
            </w:pPr>
            <w:r w:rsidRPr="00E73EFE">
              <w:rPr>
                <w:lang w:val="en-GB"/>
              </w:rPr>
              <w:t>Paper and printing technology (W8)</w:t>
            </w:r>
          </w:p>
        </w:tc>
        <w:tc>
          <w:tcPr>
            <w:tcW w:w="741" w:type="dxa"/>
            <w:tcBorders>
              <w:top w:val="nil"/>
              <w:left w:val="nil"/>
              <w:bottom w:val="single" w:sz="8" w:space="0" w:color="auto"/>
              <w:right w:val="single" w:sz="8" w:space="0" w:color="auto"/>
            </w:tcBorders>
            <w:noWrap/>
            <w:vAlign w:val="center"/>
            <w:hideMark/>
          </w:tcPr>
          <w:p w14:paraId="18F97364"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center"/>
            <w:hideMark/>
          </w:tcPr>
          <w:p w14:paraId="34CC7874" w14:textId="77777777" w:rsidR="00941B12" w:rsidRPr="00E73EFE" w:rsidRDefault="00000000">
            <w:pPr>
              <w:pStyle w:val="P68B1DB1-Normalny8"/>
              <w:spacing w:after="0" w:line="240" w:lineRule="auto"/>
              <w:jc w:val="center"/>
              <w:rPr>
                <w:lang w:val="en-GB"/>
              </w:rPr>
            </w:pPr>
            <w:r w:rsidRPr="00E73EFE">
              <w:rPr>
                <w:lang w:val="en-GB"/>
              </w:rPr>
              <w:t>v</w:t>
            </w:r>
          </w:p>
        </w:tc>
        <w:tc>
          <w:tcPr>
            <w:tcW w:w="741" w:type="dxa"/>
            <w:tcBorders>
              <w:top w:val="nil"/>
              <w:left w:val="nil"/>
              <w:bottom w:val="single" w:sz="8" w:space="0" w:color="auto"/>
              <w:right w:val="single" w:sz="8" w:space="0" w:color="auto"/>
            </w:tcBorders>
            <w:noWrap/>
            <w:vAlign w:val="bottom"/>
            <w:hideMark/>
          </w:tcPr>
          <w:p w14:paraId="2335CBAA"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1D30435"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0B5D1118" w14:textId="77777777">
        <w:trPr>
          <w:trHeight w:val="330"/>
        </w:trPr>
        <w:tc>
          <w:tcPr>
            <w:tcW w:w="6600" w:type="dxa"/>
            <w:tcBorders>
              <w:top w:val="nil"/>
              <w:left w:val="single" w:sz="8" w:space="0" w:color="auto"/>
              <w:bottom w:val="single" w:sz="8" w:space="0" w:color="auto"/>
              <w:right w:val="nil"/>
            </w:tcBorders>
            <w:noWrap/>
            <w:vAlign w:val="center"/>
            <w:hideMark/>
          </w:tcPr>
          <w:p w14:paraId="21A0B0FF" w14:textId="77777777" w:rsidR="00941B12" w:rsidRPr="00E73EFE" w:rsidRDefault="00000000">
            <w:pPr>
              <w:pStyle w:val="P68B1DB1-Normalny9"/>
              <w:spacing w:after="0" w:line="240" w:lineRule="auto"/>
              <w:rPr>
                <w:lang w:val="en-GB"/>
              </w:rPr>
            </w:pPr>
            <w:r w:rsidRPr="00E73EFE">
              <w:rPr>
                <w:lang w:val="en-GB"/>
              </w:rPr>
              <w:t>Management (W8)</w:t>
            </w:r>
          </w:p>
        </w:tc>
        <w:tc>
          <w:tcPr>
            <w:tcW w:w="741" w:type="dxa"/>
            <w:tcBorders>
              <w:top w:val="nil"/>
              <w:left w:val="single" w:sz="8" w:space="0" w:color="auto"/>
              <w:bottom w:val="single" w:sz="8" w:space="0" w:color="auto"/>
              <w:right w:val="single" w:sz="8" w:space="0" w:color="auto"/>
            </w:tcBorders>
            <w:noWrap/>
            <w:vAlign w:val="bottom"/>
            <w:hideMark/>
          </w:tcPr>
          <w:p w14:paraId="2CB2F9BC"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92365A1"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center"/>
            <w:hideMark/>
          </w:tcPr>
          <w:p w14:paraId="0DFEC482"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01C55BBD"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71BBF8EB" w14:textId="77777777">
        <w:trPr>
          <w:trHeight w:val="330"/>
        </w:trPr>
        <w:tc>
          <w:tcPr>
            <w:tcW w:w="6600" w:type="dxa"/>
            <w:tcBorders>
              <w:top w:val="nil"/>
              <w:left w:val="single" w:sz="8" w:space="0" w:color="auto"/>
              <w:bottom w:val="single" w:sz="8" w:space="0" w:color="auto"/>
              <w:right w:val="nil"/>
            </w:tcBorders>
            <w:noWrap/>
            <w:vAlign w:val="center"/>
            <w:hideMark/>
          </w:tcPr>
          <w:p w14:paraId="0C657860" w14:textId="77777777" w:rsidR="00941B12" w:rsidRPr="00E73EFE" w:rsidRDefault="00000000">
            <w:pPr>
              <w:pStyle w:val="P68B1DB1-Normalny9"/>
              <w:spacing w:after="0" w:line="240" w:lineRule="auto"/>
              <w:rPr>
                <w:lang w:val="en-GB"/>
              </w:rPr>
            </w:pPr>
            <w:r w:rsidRPr="00E73EFE">
              <w:rPr>
                <w:lang w:val="en-GB"/>
              </w:rPr>
              <w:t>Management and Production Engineering</w:t>
            </w:r>
          </w:p>
        </w:tc>
        <w:tc>
          <w:tcPr>
            <w:tcW w:w="741" w:type="dxa"/>
            <w:tcBorders>
              <w:top w:val="nil"/>
              <w:left w:val="single" w:sz="8" w:space="0" w:color="auto"/>
              <w:bottom w:val="single" w:sz="8" w:space="0" w:color="auto"/>
              <w:right w:val="single" w:sz="8" w:space="0" w:color="auto"/>
            </w:tcBorders>
            <w:noWrap/>
            <w:vAlign w:val="center"/>
            <w:hideMark/>
          </w:tcPr>
          <w:p w14:paraId="2BC7BD41"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center"/>
            <w:hideMark/>
          </w:tcPr>
          <w:p w14:paraId="28B42EA6" w14:textId="77777777" w:rsidR="00941B12" w:rsidRPr="00E73EFE" w:rsidRDefault="00000000">
            <w:pPr>
              <w:pStyle w:val="P68B1DB1-Normalny8"/>
              <w:spacing w:after="0" w:line="240" w:lineRule="auto"/>
              <w:jc w:val="center"/>
              <w:rPr>
                <w:lang w:val="en-GB"/>
              </w:rPr>
            </w:pPr>
            <w:r w:rsidRPr="00E73EFE">
              <w:rPr>
                <w:lang w:val="en-GB"/>
              </w:rPr>
              <w:t>v</w:t>
            </w:r>
          </w:p>
        </w:tc>
        <w:tc>
          <w:tcPr>
            <w:tcW w:w="741" w:type="dxa"/>
            <w:tcBorders>
              <w:top w:val="nil"/>
              <w:left w:val="nil"/>
              <w:bottom w:val="single" w:sz="8" w:space="0" w:color="auto"/>
              <w:right w:val="single" w:sz="8" w:space="0" w:color="auto"/>
            </w:tcBorders>
            <w:noWrap/>
            <w:vAlign w:val="bottom"/>
            <w:hideMark/>
          </w:tcPr>
          <w:p w14:paraId="236E668E"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5D611DAA"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2FF97F3C" w14:textId="77777777">
        <w:trPr>
          <w:trHeight w:val="330"/>
        </w:trPr>
        <w:tc>
          <w:tcPr>
            <w:tcW w:w="6600" w:type="dxa"/>
            <w:tcBorders>
              <w:top w:val="nil"/>
              <w:left w:val="single" w:sz="8" w:space="0" w:color="auto"/>
              <w:bottom w:val="single" w:sz="8" w:space="0" w:color="auto"/>
              <w:right w:val="nil"/>
            </w:tcBorders>
            <w:noWrap/>
            <w:vAlign w:val="center"/>
            <w:hideMark/>
          </w:tcPr>
          <w:p w14:paraId="53493A5E" w14:textId="77777777" w:rsidR="00941B12" w:rsidRPr="00E73EFE" w:rsidRDefault="00000000">
            <w:pPr>
              <w:pStyle w:val="P68B1DB1-Normalny6"/>
              <w:spacing w:after="0" w:line="240" w:lineRule="auto"/>
              <w:rPr>
                <w:lang w:val="en-GB"/>
              </w:rPr>
            </w:pPr>
            <w:r w:rsidRPr="00E73EFE">
              <w:rPr>
                <w:lang w:val="en-GB"/>
              </w:rPr>
              <w:t>Process and Environmental Engineering (W9)</w:t>
            </w:r>
          </w:p>
        </w:tc>
        <w:tc>
          <w:tcPr>
            <w:tcW w:w="3840" w:type="dxa"/>
            <w:gridSpan w:val="4"/>
            <w:tcBorders>
              <w:top w:val="single" w:sz="8" w:space="0" w:color="auto"/>
              <w:left w:val="single" w:sz="8" w:space="0" w:color="auto"/>
              <w:bottom w:val="single" w:sz="8" w:space="0" w:color="auto"/>
              <w:right w:val="single" w:sz="8" w:space="0" w:color="000000"/>
            </w:tcBorders>
            <w:shd w:val="clear" w:color="000000" w:fill="A6A6A6"/>
            <w:noWrap/>
            <w:vAlign w:val="bottom"/>
            <w:hideMark/>
          </w:tcPr>
          <w:p w14:paraId="3B5110AD" w14:textId="77777777" w:rsidR="00941B12" w:rsidRPr="00E73EFE" w:rsidRDefault="00000000">
            <w:pPr>
              <w:pStyle w:val="P68B1DB1-Normalny10"/>
              <w:spacing w:after="0" w:line="240" w:lineRule="auto"/>
              <w:jc w:val="center"/>
              <w:rPr>
                <w:lang w:val="en-GB"/>
              </w:rPr>
            </w:pPr>
            <w:r w:rsidRPr="00E73EFE">
              <w:rPr>
                <w:lang w:val="en-GB"/>
              </w:rPr>
              <w:t> </w:t>
            </w:r>
          </w:p>
        </w:tc>
      </w:tr>
      <w:tr w:rsidR="00941B12" w:rsidRPr="00E73EFE" w14:paraId="32B2CF17" w14:textId="77777777">
        <w:trPr>
          <w:trHeight w:val="330"/>
        </w:trPr>
        <w:tc>
          <w:tcPr>
            <w:tcW w:w="6600" w:type="dxa"/>
            <w:tcBorders>
              <w:top w:val="nil"/>
              <w:left w:val="single" w:sz="8" w:space="0" w:color="auto"/>
              <w:bottom w:val="single" w:sz="8" w:space="0" w:color="auto"/>
              <w:right w:val="nil"/>
            </w:tcBorders>
            <w:noWrap/>
            <w:vAlign w:val="center"/>
            <w:hideMark/>
          </w:tcPr>
          <w:p w14:paraId="1192F817" w14:textId="77777777" w:rsidR="00941B12" w:rsidRPr="00E73EFE" w:rsidRDefault="00000000">
            <w:pPr>
              <w:pStyle w:val="P68B1DB1-Normalny9"/>
              <w:spacing w:after="0" w:line="240" w:lineRule="auto"/>
              <w:rPr>
                <w:lang w:val="en-GB"/>
              </w:rPr>
            </w:pPr>
            <w:r w:rsidRPr="00E73EFE">
              <w:rPr>
                <w:lang w:val="en-GB"/>
              </w:rPr>
              <w:t>Occupational safety engineering (W9)</w:t>
            </w:r>
          </w:p>
        </w:tc>
        <w:tc>
          <w:tcPr>
            <w:tcW w:w="741" w:type="dxa"/>
            <w:tcBorders>
              <w:top w:val="nil"/>
              <w:left w:val="single" w:sz="8" w:space="0" w:color="auto"/>
              <w:bottom w:val="single" w:sz="8" w:space="0" w:color="auto"/>
              <w:right w:val="single" w:sz="8" w:space="0" w:color="auto"/>
            </w:tcBorders>
            <w:noWrap/>
            <w:vAlign w:val="center"/>
            <w:hideMark/>
          </w:tcPr>
          <w:p w14:paraId="4E445549"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center"/>
            <w:hideMark/>
          </w:tcPr>
          <w:p w14:paraId="2E889D93" w14:textId="77777777" w:rsidR="00941B12" w:rsidRPr="00E73EFE" w:rsidRDefault="00000000">
            <w:pPr>
              <w:pStyle w:val="P68B1DB1-Normalny8"/>
              <w:spacing w:after="0" w:line="240" w:lineRule="auto"/>
              <w:jc w:val="center"/>
              <w:rPr>
                <w:lang w:val="en-GB"/>
              </w:rPr>
            </w:pPr>
            <w:r w:rsidRPr="00E73EFE">
              <w:rPr>
                <w:lang w:val="en-GB"/>
              </w:rPr>
              <w:t>v</w:t>
            </w:r>
          </w:p>
        </w:tc>
        <w:tc>
          <w:tcPr>
            <w:tcW w:w="741" w:type="dxa"/>
            <w:tcBorders>
              <w:top w:val="nil"/>
              <w:left w:val="nil"/>
              <w:bottom w:val="single" w:sz="8" w:space="0" w:color="auto"/>
              <w:right w:val="single" w:sz="8" w:space="0" w:color="auto"/>
            </w:tcBorders>
            <w:noWrap/>
            <w:vAlign w:val="bottom"/>
            <w:hideMark/>
          </w:tcPr>
          <w:p w14:paraId="4A11D1E4"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28ADE83A"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2491A920" w14:textId="77777777">
        <w:trPr>
          <w:trHeight w:val="330"/>
        </w:trPr>
        <w:tc>
          <w:tcPr>
            <w:tcW w:w="6600" w:type="dxa"/>
            <w:tcBorders>
              <w:top w:val="nil"/>
              <w:left w:val="single" w:sz="8" w:space="0" w:color="auto"/>
              <w:bottom w:val="single" w:sz="8" w:space="0" w:color="auto"/>
              <w:right w:val="nil"/>
            </w:tcBorders>
            <w:noWrap/>
            <w:vAlign w:val="center"/>
            <w:hideMark/>
          </w:tcPr>
          <w:p w14:paraId="10BF6CEA" w14:textId="77777777" w:rsidR="00941B12" w:rsidRPr="00E73EFE" w:rsidRDefault="00000000">
            <w:pPr>
              <w:pStyle w:val="P68B1DB1-Normalny9"/>
              <w:spacing w:after="0" w:line="240" w:lineRule="auto"/>
              <w:rPr>
                <w:lang w:val="en-GB"/>
              </w:rPr>
            </w:pPr>
            <w:r w:rsidRPr="00E73EFE">
              <w:rPr>
                <w:lang w:val="en-GB"/>
              </w:rPr>
              <w:t xml:space="preserve"> </w:t>
            </w:r>
            <w:r w:rsidRPr="00E73EFE">
              <w:rPr>
                <w:b/>
                <w:lang w:val="en-GB"/>
              </w:rPr>
              <w:t>Industrial Process</w:t>
            </w:r>
            <w:r w:rsidRPr="00E73EFE">
              <w:rPr>
                <w:lang w:val="en-GB"/>
              </w:rPr>
              <w:t xml:space="preserve"> Engineering (W9)</w:t>
            </w:r>
          </w:p>
        </w:tc>
        <w:tc>
          <w:tcPr>
            <w:tcW w:w="741" w:type="dxa"/>
            <w:tcBorders>
              <w:top w:val="nil"/>
              <w:left w:val="single" w:sz="8" w:space="0" w:color="auto"/>
              <w:bottom w:val="single" w:sz="8" w:space="0" w:color="auto"/>
              <w:right w:val="single" w:sz="8" w:space="0" w:color="auto"/>
            </w:tcBorders>
            <w:noWrap/>
            <w:vAlign w:val="center"/>
            <w:hideMark/>
          </w:tcPr>
          <w:p w14:paraId="1AC21265"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224867D0"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4EC3561A"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36CAFE7C" w14:textId="77777777" w:rsidR="00941B12" w:rsidRPr="00E73EFE" w:rsidRDefault="00000000">
            <w:pPr>
              <w:pStyle w:val="P68B1DB1-Normalny10"/>
              <w:spacing w:after="0" w:line="240" w:lineRule="auto"/>
              <w:rPr>
                <w:lang w:val="en-GB"/>
              </w:rPr>
            </w:pPr>
            <w:r w:rsidRPr="00E73EFE">
              <w:rPr>
                <w:lang w:val="en-GB"/>
              </w:rPr>
              <w:t> </w:t>
            </w:r>
          </w:p>
        </w:tc>
      </w:tr>
      <w:tr w:rsidR="00941B12" w:rsidRPr="00E73EFE" w14:paraId="41AC4699" w14:textId="77777777">
        <w:trPr>
          <w:trHeight w:val="330"/>
        </w:trPr>
        <w:tc>
          <w:tcPr>
            <w:tcW w:w="6600" w:type="dxa"/>
            <w:tcBorders>
              <w:top w:val="nil"/>
              <w:left w:val="single" w:sz="8" w:space="0" w:color="auto"/>
              <w:bottom w:val="single" w:sz="8" w:space="0" w:color="auto"/>
              <w:right w:val="nil"/>
            </w:tcBorders>
            <w:noWrap/>
            <w:vAlign w:val="center"/>
            <w:hideMark/>
          </w:tcPr>
          <w:p w14:paraId="0311EE72" w14:textId="77777777" w:rsidR="00941B12" w:rsidRPr="00E73EFE" w:rsidRDefault="00000000">
            <w:pPr>
              <w:pStyle w:val="P68B1DB1-Normalny9"/>
              <w:spacing w:after="0" w:line="240" w:lineRule="auto"/>
              <w:rPr>
                <w:lang w:val="en-GB"/>
              </w:rPr>
            </w:pPr>
            <w:r w:rsidRPr="00E73EFE">
              <w:rPr>
                <w:lang w:val="en-GB"/>
              </w:rPr>
              <w:t>Environmental protection engineering (W9)</w:t>
            </w:r>
          </w:p>
        </w:tc>
        <w:tc>
          <w:tcPr>
            <w:tcW w:w="741" w:type="dxa"/>
            <w:tcBorders>
              <w:top w:val="nil"/>
              <w:left w:val="single" w:sz="8" w:space="0" w:color="auto"/>
              <w:bottom w:val="single" w:sz="8" w:space="0" w:color="auto"/>
              <w:right w:val="single" w:sz="8" w:space="0" w:color="auto"/>
            </w:tcBorders>
            <w:noWrap/>
            <w:vAlign w:val="center"/>
            <w:hideMark/>
          </w:tcPr>
          <w:p w14:paraId="61F53945" w14:textId="77777777" w:rsidR="00941B12" w:rsidRPr="00E73EFE" w:rsidRDefault="00000000">
            <w:pPr>
              <w:pStyle w:val="P68B1DB1-Normalny8"/>
              <w:spacing w:after="0" w:line="240" w:lineRule="auto"/>
              <w:jc w:val="center"/>
              <w:rPr>
                <w:lang w:val="en-GB"/>
              </w:rPr>
            </w:pPr>
            <w:r w:rsidRPr="00E73EFE">
              <w:rPr>
                <w:lang w:val="en-GB"/>
              </w:rPr>
              <w:t>v</w:t>
            </w:r>
          </w:p>
        </w:tc>
        <w:tc>
          <w:tcPr>
            <w:tcW w:w="1179" w:type="dxa"/>
            <w:tcBorders>
              <w:top w:val="nil"/>
              <w:left w:val="nil"/>
              <w:bottom w:val="single" w:sz="8" w:space="0" w:color="auto"/>
              <w:right w:val="single" w:sz="8" w:space="0" w:color="auto"/>
            </w:tcBorders>
            <w:noWrap/>
            <w:vAlign w:val="bottom"/>
            <w:hideMark/>
          </w:tcPr>
          <w:p w14:paraId="17A2EC34" w14:textId="77777777" w:rsidR="00941B12" w:rsidRPr="00E73EFE" w:rsidRDefault="00000000">
            <w:pPr>
              <w:pStyle w:val="P68B1DB1-Normalny10"/>
              <w:spacing w:after="0" w:line="240" w:lineRule="auto"/>
              <w:rPr>
                <w:lang w:val="en-GB"/>
              </w:rPr>
            </w:pPr>
            <w:r w:rsidRPr="00E73EFE">
              <w:rPr>
                <w:lang w:val="en-GB"/>
              </w:rPr>
              <w:t> </w:t>
            </w:r>
          </w:p>
        </w:tc>
        <w:tc>
          <w:tcPr>
            <w:tcW w:w="741" w:type="dxa"/>
            <w:tcBorders>
              <w:top w:val="nil"/>
              <w:left w:val="nil"/>
              <w:bottom w:val="single" w:sz="8" w:space="0" w:color="auto"/>
              <w:right w:val="single" w:sz="8" w:space="0" w:color="auto"/>
            </w:tcBorders>
            <w:noWrap/>
            <w:vAlign w:val="bottom"/>
            <w:hideMark/>
          </w:tcPr>
          <w:p w14:paraId="604C5317" w14:textId="77777777" w:rsidR="00941B12" w:rsidRPr="00E73EFE" w:rsidRDefault="00000000">
            <w:pPr>
              <w:pStyle w:val="P68B1DB1-Normalny10"/>
              <w:spacing w:after="0" w:line="240" w:lineRule="auto"/>
              <w:rPr>
                <w:lang w:val="en-GB"/>
              </w:rPr>
            </w:pPr>
            <w:r w:rsidRPr="00E73EFE">
              <w:rPr>
                <w:lang w:val="en-GB"/>
              </w:rPr>
              <w:t> </w:t>
            </w:r>
          </w:p>
        </w:tc>
        <w:tc>
          <w:tcPr>
            <w:tcW w:w="1179" w:type="dxa"/>
            <w:tcBorders>
              <w:top w:val="nil"/>
              <w:left w:val="nil"/>
              <w:bottom w:val="single" w:sz="8" w:space="0" w:color="auto"/>
              <w:right w:val="single" w:sz="8" w:space="0" w:color="auto"/>
            </w:tcBorders>
            <w:noWrap/>
            <w:vAlign w:val="bottom"/>
            <w:hideMark/>
          </w:tcPr>
          <w:p w14:paraId="6B1C8F24" w14:textId="77777777" w:rsidR="00941B12" w:rsidRPr="00E73EFE" w:rsidRDefault="00000000">
            <w:pPr>
              <w:pStyle w:val="P68B1DB1-Normalny10"/>
              <w:spacing w:after="0" w:line="240" w:lineRule="auto"/>
              <w:rPr>
                <w:lang w:val="en-GB"/>
              </w:rPr>
            </w:pPr>
            <w:r w:rsidRPr="00E73EFE">
              <w:rPr>
                <w:lang w:val="en-GB"/>
              </w:rPr>
              <w:t> </w:t>
            </w:r>
          </w:p>
        </w:tc>
      </w:tr>
    </w:tbl>
    <w:p w14:paraId="763E70B2" w14:textId="77777777" w:rsidR="00941B12" w:rsidRPr="00E73EFE" w:rsidRDefault="00941B12">
      <w:pPr>
        <w:autoSpaceDE w:val="0"/>
        <w:autoSpaceDN w:val="0"/>
        <w:adjustRightInd w:val="0"/>
        <w:spacing w:after="0"/>
        <w:ind w:left="-567" w:right="-567"/>
        <w:jc w:val="center"/>
        <w:rPr>
          <w:rFonts w:ascii="Times New Roman" w:hAnsi="Times New Roman"/>
          <w:b/>
          <w:sz w:val="24"/>
          <w:lang w:val="en-GB"/>
        </w:rPr>
      </w:pPr>
    </w:p>
    <w:p w14:paraId="064FD8D9" w14:textId="36625AB4" w:rsidR="00941B12" w:rsidRPr="00E73EFE" w:rsidRDefault="00000000">
      <w:pPr>
        <w:pStyle w:val="P68B1DB1-Normalny4"/>
        <w:autoSpaceDE w:val="0"/>
        <w:autoSpaceDN w:val="0"/>
        <w:adjustRightInd w:val="0"/>
        <w:spacing w:after="0"/>
        <w:ind w:left="-567" w:right="-567"/>
        <w:jc w:val="center"/>
        <w:rPr>
          <w:lang w:val="en-GB"/>
        </w:rPr>
      </w:pPr>
      <w:r w:rsidRPr="00E73EFE">
        <w:rPr>
          <w:lang w:val="en-GB"/>
        </w:rPr>
        <w:t>§ 3</w:t>
      </w:r>
    </w:p>
    <w:p w14:paraId="403EA2BF" w14:textId="77777777" w:rsidR="00941B12" w:rsidRPr="00E73EFE" w:rsidRDefault="00941B12">
      <w:pPr>
        <w:autoSpaceDE w:val="0"/>
        <w:autoSpaceDN w:val="0"/>
        <w:adjustRightInd w:val="0"/>
        <w:spacing w:after="0"/>
        <w:ind w:left="-567" w:right="-567"/>
        <w:jc w:val="center"/>
        <w:rPr>
          <w:rFonts w:ascii="Times New Roman" w:hAnsi="Times New Roman"/>
          <w:b/>
          <w:sz w:val="24"/>
          <w:lang w:val="en-GB"/>
        </w:rPr>
      </w:pPr>
    </w:p>
    <w:p w14:paraId="3DF64FC8" w14:textId="77777777" w:rsidR="00941B12" w:rsidRPr="00E73EFE" w:rsidRDefault="00000000">
      <w:pPr>
        <w:pStyle w:val="P68B1DB1-Normalny3"/>
        <w:numPr>
          <w:ilvl w:val="0"/>
          <w:numId w:val="33"/>
        </w:numPr>
        <w:tabs>
          <w:tab w:val="left" w:pos="-284"/>
        </w:tabs>
        <w:spacing w:after="0"/>
        <w:ind w:left="-284" w:right="-567" w:hanging="283"/>
        <w:jc w:val="both"/>
        <w:rPr>
          <w:lang w:val="en-GB"/>
        </w:rPr>
      </w:pPr>
      <w:r w:rsidRPr="00E73EFE">
        <w:rPr>
          <w:lang w:val="en-GB"/>
        </w:rPr>
        <w:t>The classes specified in § 1 and § 2 are not assigned ECTS points.</w:t>
      </w:r>
    </w:p>
    <w:p w14:paraId="2D5F6FB1" w14:textId="7465BDE3" w:rsidR="00941B12" w:rsidRPr="00E73EFE" w:rsidRDefault="00000000">
      <w:pPr>
        <w:pStyle w:val="P68B1DB1-Normalny3"/>
        <w:numPr>
          <w:ilvl w:val="0"/>
          <w:numId w:val="33"/>
        </w:numPr>
        <w:tabs>
          <w:tab w:val="left" w:pos="0"/>
        </w:tabs>
        <w:spacing w:after="0"/>
        <w:ind w:left="-284" w:right="-567" w:hanging="283"/>
        <w:jc w:val="both"/>
        <w:rPr>
          <w:lang w:val="en-GB"/>
        </w:rPr>
      </w:pPr>
      <w:r w:rsidRPr="00E73EFE">
        <w:rPr>
          <w:lang w:val="en-GB"/>
        </w:rPr>
        <w:t>The courses specified in § 1 and § 2 are subject to assessment by the entry "pass".</w:t>
      </w:r>
    </w:p>
    <w:p w14:paraId="414CB071" w14:textId="77777777" w:rsidR="00941B12" w:rsidRPr="00E73EFE" w:rsidRDefault="00000000">
      <w:pPr>
        <w:pStyle w:val="P68B1DB1-Normalny3"/>
        <w:numPr>
          <w:ilvl w:val="0"/>
          <w:numId w:val="33"/>
        </w:numPr>
        <w:tabs>
          <w:tab w:val="left" w:pos="-426"/>
        </w:tabs>
        <w:spacing w:after="0"/>
        <w:ind w:left="-284" w:right="-567" w:hanging="283"/>
        <w:jc w:val="both"/>
        <w:rPr>
          <w:lang w:val="en-GB"/>
        </w:rPr>
      </w:pPr>
      <w:r w:rsidRPr="00E73EFE">
        <w:rPr>
          <w:lang w:val="en-GB"/>
        </w:rPr>
        <w:t xml:space="preserve">Obtaining credits from the classes specified in § 1 and § 2 is subject to settlement in accordance with the rules specified in the Study Rules and Regulations. </w:t>
      </w:r>
    </w:p>
    <w:p w14:paraId="3619C268" w14:textId="4A42D28A" w:rsidR="00941B12" w:rsidRPr="00E73EFE" w:rsidRDefault="00000000">
      <w:pPr>
        <w:pStyle w:val="P68B1DB1-Normalny3"/>
        <w:numPr>
          <w:ilvl w:val="0"/>
          <w:numId w:val="33"/>
        </w:numPr>
        <w:tabs>
          <w:tab w:val="left" w:pos="-426"/>
        </w:tabs>
        <w:spacing w:after="0"/>
        <w:ind w:left="-284" w:right="-567" w:hanging="283"/>
        <w:jc w:val="both"/>
        <w:rPr>
          <w:lang w:val="en-GB"/>
        </w:rPr>
      </w:pPr>
      <w:r w:rsidRPr="00E73EFE">
        <w:rPr>
          <w:lang w:val="en-GB"/>
        </w:rPr>
        <w:t xml:space="preserve">Failure to pass the classes specified in § 1 (1) and (2) and in § 2 results in the failure to complete the year of study and the lack of full registration for the next year of study. </w:t>
      </w:r>
    </w:p>
    <w:p w14:paraId="1543E414" w14:textId="77777777" w:rsidR="00941B12" w:rsidRPr="00E73EFE" w:rsidRDefault="00000000">
      <w:pPr>
        <w:pStyle w:val="P68B1DB1-Normalny3"/>
        <w:numPr>
          <w:ilvl w:val="0"/>
          <w:numId w:val="33"/>
        </w:numPr>
        <w:tabs>
          <w:tab w:val="left" w:pos="-426"/>
        </w:tabs>
        <w:spacing w:after="0"/>
        <w:ind w:left="-284" w:right="-567" w:hanging="283"/>
        <w:jc w:val="both"/>
        <w:rPr>
          <w:lang w:val="en-GB"/>
        </w:rPr>
      </w:pPr>
      <w:r w:rsidRPr="00E73EFE">
        <w:rPr>
          <w:lang w:val="en-GB"/>
        </w:rPr>
        <w:t xml:space="preserve">Failure to pass the modules specified in §1(1) within the deadline set by the Vice-Dean for Student Affairs (3) may, in accordance with § 22 section 4. The study regulations result in removal from the list of students during the academic year due to the lack of participation in compulsory classes. </w:t>
      </w:r>
    </w:p>
    <w:p w14:paraId="68919400" w14:textId="77777777" w:rsidR="00941B12" w:rsidRPr="00E73EFE" w:rsidRDefault="00941B12">
      <w:pPr>
        <w:tabs>
          <w:tab w:val="left" w:pos="-426"/>
        </w:tabs>
        <w:spacing w:after="0"/>
        <w:ind w:left="-284" w:right="-567"/>
        <w:jc w:val="both"/>
        <w:rPr>
          <w:rFonts w:ascii="Times New Roman" w:hAnsi="Times New Roman"/>
          <w:sz w:val="24"/>
          <w:lang w:val="en-GB"/>
        </w:rPr>
      </w:pPr>
    </w:p>
    <w:p w14:paraId="33E7C1CE" w14:textId="77777777" w:rsidR="00941B12" w:rsidRPr="00E73EFE" w:rsidRDefault="00941B12">
      <w:pPr>
        <w:tabs>
          <w:tab w:val="left" w:pos="-426"/>
        </w:tabs>
        <w:spacing w:after="0"/>
        <w:ind w:left="-284" w:right="-567"/>
        <w:jc w:val="both"/>
        <w:rPr>
          <w:rFonts w:ascii="Times New Roman" w:hAnsi="Times New Roman"/>
          <w:sz w:val="24"/>
          <w:lang w:val="en-GB"/>
        </w:rPr>
      </w:pPr>
    </w:p>
    <w:p w14:paraId="3A45480A" w14:textId="1D153D89" w:rsidR="00941B12" w:rsidRPr="00E73EFE" w:rsidRDefault="00000000">
      <w:pPr>
        <w:rPr>
          <w:rFonts w:ascii="Times New Roman" w:eastAsia="Times New Roman" w:hAnsi="Times New Roman"/>
          <w:lang w:val="en-GB"/>
        </w:rPr>
      </w:pPr>
      <w:r w:rsidRPr="00E73EFE">
        <w:rPr>
          <w:rFonts w:ascii="Times New Roman" w:hAnsi="Times New Roman"/>
          <w:sz w:val="24"/>
          <w:lang w:val="en-GB"/>
        </w:rPr>
        <w:tab/>
      </w:r>
      <w:r w:rsidRPr="00E73EFE">
        <w:rPr>
          <w:rFonts w:ascii="Times New Roman" w:hAnsi="Times New Roman"/>
          <w:sz w:val="24"/>
          <w:lang w:val="en-GB"/>
        </w:rPr>
        <w:tab/>
      </w:r>
      <w:r w:rsidRPr="00E73EFE">
        <w:rPr>
          <w:rFonts w:ascii="Times New Roman" w:hAnsi="Times New Roman"/>
          <w:sz w:val="24"/>
          <w:lang w:val="en-GB"/>
        </w:rPr>
        <w:tab/>
      </w:r>
      <w:r w:rsidRPr="00E73EFE">
        <w:rPr>
          <w:rFonts w:ascii="Times New Roman" w:hAnsi="Times New Roman"/>
          <w:sz w:val="24"/>
          <w:lang w:val="en-GB"/>
        </w:rPr>
        <w:tab/>
      </w:r>
      <w:r w:rsidRPr="00E73EFE">
        <w:rPr>
          <w:rFonts w:ascii="Times New Roman" w:hAnsi="Times New Roman"/>
          <w:sz w:val="24"/>
          <w:lang w:val="en-GB"/>
        </w:rPr>
        <w:tab/>
      </w:r>
      <w:r w:rsidRPr="00E73EFE">
        <w:rPr>
          <w:rFonts w:ascii="Times New Roman" w:hAnsi="Times New Roman"/>
          <w:sz w:val="24"/>
          <w:lang w:val="en-GB"/>
        </w:rPr>
        <w:tab/>
      </w:r>
      <w:r w:rsidRPr="00E73EFE">
        <w:rPr>
          <w:rFonts w:ascii="Times New Roman" w:eastAsia="Times New Roman" w:hAnsi="Times New Roman"/>
          <w:lang w:val="en-GB"/>
        </w:rPr>
        <w:t>Assoc.</w:t>
      </w:r>
      <w:r w:rsidRPr="00E73EFE">
        <w:rPr>
          <w:rFonts w:ascii="Times New Roman" w:eastAsia="Times New Roman" w:hAnsi="Times New Roman"/>
          <w:lang w:val="en-GB"/>
        </w:rPr>
        <w:tab/>
      </w:r>
      <w:r w:rsidRPr="00E73EFE">
        <w:rPr>
          <w:rFonts w:ascii="Times New Roman" w:eastAsia="Times New Roman" w:hAnsi="Times New Roman"/>
          <w:lang w:val="en-GB"/>
        </w:rPr>
        <w:tab/>
      </w:r>
      <w:r w:rsidRPr="00E73EFE">
        <w:rPr>
          <w:rFonts w:ascii="Times New Roman" w:eastAsia="Times New Roman" w:hAnsi="Times New Roman"/>
          <w:lang w:val="en-GB"/>
        </w:rPr>
        <w:tab/>
      </w:r>
      <w:r w:rsidRPr="00E73EFE">
        <w:rPr>
          <w:rFonts w:ascii="Times New Roman" w:eastAsia="Times New Roman" w:hAnsi="Times New Roman"/>
          <w:lang w:val="en-GB"/>
        </w:rPr>
        <w:tab/>
      </w:r>
      <w:r w:rsidRPr="00E73EFE">
        <w:rPr>
          <w:rFonts w:ascii="Times New Roman" w:eastAsia="Times New Roman" w:hAnsi="Times New Roman"/>
          <w:lang w:val="en-GB"/>
        </w:rPr>
        <w:tab/>
      </w:r>
      <w:r w:rsidRPr="00E73EFE">
        <w:rPr>
          <w:rFonts w:ascii="Times New Roman" w:eastAsia="Times New Roman" w:hAnsi="Times New Roman"/>
          <w:lang w:val="en-GB"/>
        </w:rPr>
        <w:tab/>
        <w:t>Prof. Witold Pawłowski, Ph.D., D.Sc.</w:t>
      </w:r>
    </w:p>
    <w:p w14:paraId="0EE970FE" w14:textId="77777777" w:rsidR="00941B12" w:rsidRPr="00E73EFE" w:rsidRDefault="00000000">
      <w:pPr>
        <w:pStyle w:val="P68B1DB1-Normalny13"/>
        <w:spacing w:after="0" w:line="240" w:lineRule="auto"/>
        <w:ind w:left="4248"/>
        <w:rPr>
          <w:lang w:val="en-GB"/>
        </w:rPr>
      </w:pPr>
      <w:r w:rsidRPr="00E73EFE">
        <w:rPr>
          <w:lang w:val="en-GB"/>
        </w:rPr>
        <w:t>Vice-Rector for Student Affairs of Lodz University of Technology</w:t>
      </w:r>
    </w:p>
    <w:p w14:paraId="2CA06D15" w14:textId="77777777" w:rsidR="00941B12" w:rsidRPr="00E73EFE" w:rsidRDefault="00000000">
      <w:pPr>
        <w:pStyle w:val="P68B1DB1-Normalny14"/>
        <w:spacing w:after="0" w:line="240" w:lineRule="auto"/>
        <w:ind w:left="3540" w:firstLine="708"/>
        <w:rPr>
          <w:lang w:val="en-GB"/>
        </w:rPr>
      </w:pPr>
      <w:r w:rsidRPr="00E73EFE">
        <w:rPr>
          <w:lang w:val="en-GB"/>
        </w:rPr>
        <w:t xml:space="preserve">/- signed with a qualified digital signature/ </w:t>
      </w:r>
    </w:p>
    <w:p w14:paraId="094B6C89" w14:textId="218589EF" w:rsidR="00941B12" w:rsidRPr="00E73EFE" w:rsidRDefault="00941B12">
      <w:pPr>
        <w:tabs>
          <w:tab w:val="left" w:pos="-426"/>
        </w:tabs>
        <w:spacing w:after="0"/>
        <w:ind w:left="-284" w:right="-567"/>
        <w:rPr>
          <w:rFonts w:ascii="Times New Roman" w:hAnsi="Times New Roman"/>
          <w:sz w:val="24"/>
          <w:lang w:val="en-GB"/>
        </w:rPr>
      </w:pPr>
    </w:p>
    <w:sectPr w:rsidR="00941B12" w:rsidRPr="00E73EFE">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9FF09" w14:textId="77777777" w:rsidR="00D85733" w:rsidRDefault="00D85733">
      <w:pPr>
        <w:spacing w:after="0" w:line="240" w:lineRule="auto"/>
      </w:pPr>
      <w:r>
        <w:separator/>
      </w:r>
    </w:p>
  </w:endnote>
  <w:endnote w:type="continuationSeparator" w:id="0">
    <w:p w14:paraId="052A71F5" w14:textId="77777777" w:rsidR="00D85733" w:rsidRDefault="00D85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9E14A" w14:textId="77777777" w:rsidR="00941B12" w:rsidRDefault="00000000">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p w14:paraId="6AA4A16E" w14:textId="77777777" w:rsidR="00941B12" w:rsidRDefault="00941B1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DB20F" w14:textId="77777777" w:rsidR="00941B12" w:rsidRDefault="00000000">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3</w:t>
    </w:r>
    <w:r>
      <w:rPr>
        <w:rStyle w:val="Numerstrony"/>
      </w:rPr>
      <w:fldChar w:fldCharType="end"/>
    </w:r>
  </w:p>
  <w:p w14:paraId="51B4C6F5" w14:textId="77777777" w:rsidR="00941B12" w:rsidRDefault="00941B1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7C1E8" w14:textId="77777777" w:rsidR="00D85733" w:rsidRDefault="00D85733">
      <w:pPr>
        <w:spacing w:after="0" w:line="240" w:lineRule="auto"/>
      </w:pPr>
      <w:r>
        <w:separator/>
      </w:r>
    </w:p>
  </w:footnote>
  <w:footnote w:type="continuationSeparator" w:id="0">
    <w:p w14:paraId="1CB7D828" w14:textId="77777777" w:rsidR="00D85733" w:rsidRDefault="00D85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46A8"/>
    <w:multiLevelType w:val="hybridMultilevel"/>
    <w:tmpl w:val="91947D18"/>
    <w:lvl w:ilvl="0" w:tplc="A30CAE2E">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 w15:restartNumberingAfterBreak="0">
    <w:nsid w:val="0AFF17D1"/>
    <w:multiLevelType w:val="hybridMultilevel"/>
    <w:tmpl w:val="29B80002"/>
    <w:lvl w:ilvl="0" w:tplc="C4AC7CE6">
      <w:start w:val="1"/>
      <w:numFmt w:val="decimal"/>
      <w:suff w:val="space"/>
      <w:lvlText w:val="%1."/>
      <w:lvlJc w:val="left"/>
      <w:pPr>
        <w:ind w:left="284" w:firstLine="7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EF0EC8"/>
    <w:multiLevelType w:val="hybridMultilevel"/>
    <w:tmpl w:val="17E65B64"/>
    <w:lvl w:ilvl="0" w:tplc="B8924EB0">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1206119A"/>
    <w:multiLevelType w:val="hybridMultilevel"/>
    <w:tmpl w:val="1820DF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8873A61"/>
    <w:multiLevelType w:val="hybridMultilevel"/>
    <w:tmpl w:val="D3363D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B857333"/>
    <w:multiLevelType w:val="hybridMultilevel"/>
    <w:tmpl w:val="CFDE051E"/>
    <w:lvl w:ilvl="0" w:tplc="A538F558">
      <w:start w:val="1"/>
      <w:numFmt w:val="decimal"/>
      <w:lvlText w:val="%1."/>
      <w:lvlJc w:val="left"/>
      <w:pPr>
        <w:ind w:left="720" w:hanging="360"/>
      </w:pPr>
      <w:rPr>
        <w:rFonts w:hint="default"/>
        <w:sz w:val="2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4C1685"/>
    <w:multiLevelType w:val="hybridMultilevel"/>
    <w:tmpl w:val="39C2173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DE764AB"/>
    <w:multiLevelType w:val="hybridMultilevel"/>
    <w:tmpl w:val="0A3050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2563E3"/>
    <w:multiLevelType w:val="hybridMultilevel"/>
    <w:tmpl w:val="C5F00D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3A2F69"/>
    <w:multiLevelType w:val="hybridMultilevel"/>
    <w:tmpl w:val="6DAE1854"/>
    <w:lvl w:ilvl="0" w:tplc="5CA80C5C">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E511A4"/>
    <w:multiLevelType w:val="hybridMultilevel"/>
    <w:tmpl w:val="2EF61B12"/>
    <w:lvl w:ilvl="0" w:tplc="181C44D0">
      <w:start w:val="1"/>
      <w:numFmt w:val="decimal"/>
      <w:lvlText w:val="%1)"/>
      <w:lvlJc w:val="left"/>
      <w:pPr>
        <w:ind w:left="600" w:hanging="360"/>
      </w:pPr>
      <w:rPr>
        <w:rFonts w:cs="Times New Roman" w:hint="default"/>
      </w:rPr>
    </w:lvl>
    <w:lvl w:ilvl="1" w:tplc="04150019" w:tentative="1">
      <w:start w:val="1"/>
      <w:numFmt w:val="lowerLetter"/>
      <w:lvlText w:val="%2."/>
      <w:lvlJc w:val="left"/>
      <w:pPr>
        <w:ind w:left="1320" w:hanging="360"/>
      </w:pPr>
      <w:rPr>
        <w:rFonts w:cs="Times New Roman"/>
      </w:rPr>
    </w:lvl>
    <w:lvl w:ilvl="2" w:tplc="0415001B" w:tentative="1">
      <w:start w:val="1"/>
      <w:numFmt w:val="lowerRoman"/>
      <w:lvlText w:val="%3."/>
      <w:lvlJc w:val="right"/>
      <w:pPr>
        <w:ind w:left="2040" w:hanging="180"/>
      </w:pPr>
      <w:rPr>
        <w:rFonts w:cs="Times New Roman"/>
      </w:rPr>
    </w:lvl>
    <w:lvl w:ilvl="3" w:tplc="0415000F" w:tentative="1">
      <w:start w:val="1"/>
      <w:numFmt w:val="decimal"/>
      <w:lvlText w:val="%4."/>
      <w:lvlJc w:val="left"/>
      <w:pPr>
        <w:ind w:left="2760" w:hanging="360"/>
      </w:pPr>
      <w:rPr>
        <w:rFonts w:cs="Times New Roman"/>
      </w:rPr>
    </w:lvl>
    <w:lvl w:ilvl="4" w:tplc="04150019" w:tentative="1">
      <w:start w:val="1"/>
      <w:numFmt w:val="lowerLetter"/>
      <w:lvlText w:val="%5."/>
      <w:lvlJc w:val="left"/>
      <w:pPr>
        <w:ind w:left="3480" w:hanging="360"/>
      </w:pPr>
      <w:rPr>
        <w:rFonts w:cs="Times New Roman"/>
      </w:rPr>
    </w:lvl>
    <w:lvl w:ilvl="5" w:tplc="0415001B" w:tentative="1">
      <w:start w:val="1"/>
      <w:numFmt w:val="lowerRoman"/>
      <w:lvlText w:val="%6."/>
      <w:lvlJc w:val="right"/>
      <w:pPr>
        <w:ind w:left="4200" w:hanging="180"/>
      </w:pPr>
      <w:rPr>
        <w:rFonts w:cs="Times New Roman"/>
      </w:rPr>
    </w:lvl>
    <w:lvl w:ilvl="6" w:tplc="0415000F" w:tentative="1">
      <w:start w:val="1"/>
      <w:numFmt w:val="decimal"/>
      <w:lvlText w:val="%7."/>
      <w:lvlJc w:val="left"/>
      <w:pPr>
        <w:ind w:left="4920" w:hanging="360"/>
      </w:pPr>
      <w:rPr>
        <w:rFonts w:cs="Times New Roman"/>
      </w:rPr>
    </w:lvl>
    <w:lvl w:ilvl="7" w:tplc="04150019" w:tentative="1">
      <w:start w:val="1"/>
      <w:numFmt w:val="lowerLetter"/>
      <w:lvlText w:val="%8."/>
      <w:lvlJc w:val="left"/>
      <w:pPr>
        <w:ind w:left="5640" w:hanging="360"/>
      </w:pPr>
      <w:rPr>
        <w:rFonts w:cs="Times New Roman"/>
      </w:rPr>
    </w:lvl>
    <w:lvl w:ilvl="8" w:tplc="0415001B" w:tentative="1">
      <w:start w:val="1"/>
      <w:numFmt w:val="lowerRoman"/>
      <w:lvlText w:val="%9."/>
      <w:lvlJc w:val="right"/>
      <w:pPr>
        <w:ind w:left="6360" w:hanging="180"/>
      </w:pPr>
      <w:rPr>
        <w:rFonts w:cs="Times New Roman"/>
      </w:rPr>
    </w:lvl>
  </w:abstractNum>
  <w:abstractNum w:abstractNumId="11" w15:restartNumberingAfterBreak="0">
    <w:nsid w:val="25D76F03"/>
    <w:multiLevelType w:val="hybridMultilevel"/>
    <w:tmpl w:val="2C5E880E"/>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2A4BC8"/>
    <w:multiLevelType w:val="hybridMultilevel"/>
    <w:tmpl w:val="F9FE26B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36372219"/>
    <w:multiLevelType w:val="hybridMultilevel"/>
    <w:tmpl w:val="9F3A0C38"/>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E6B5F78"/>
    <w:multiLevelType w:val="hybridMultilevel"/>
    <w:tmpl w:val="8078F940"/>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0483B79"/>
    <w:multiLevelType w:val="hybridMultilevel"/>
    <w:tmpl w:val="91501B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2C41D25"/>
    <w:multiLevelType w:val="hybridMultilevel"/>
    <w:tmpl w:val="C8A036CA"/>
    <w:lvl w:ilvl="0" w:tplc="04150001">
      <w:start w:val="1"/>
      <w:numFmt w:val="bullet"/>
      <w:lvlText w:val=""/>
      <w:lvlJc w:val="left"/>
      <w:pPr>
        <w:ind w:left="1117" w:hanging="360"/>
      </w:pPr>
      <w:rPr>
        <w:rFonts w:ascii="Symbol" w:hAnsi="Symbol" w:hint="default"/>
      </w:rPr>
    </w:lvl>
    <w:lvl w:ilvl="1" w:tplc="04150003" w:tentative="1">
      <w:start w:val="1"/>
      <w:numFmt w:val="bullet"/>
      <w:lvlText w:val="o"/>
      <w:lvlJc w:val="left"/>
      <w:pPr>
        <w:ind w:left="1837" w:hanging="360"/>
      </w:pPr>
      <w:rPr>
        <w:rFonts w:ascii="Courier New" w:hAnsi="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17" w15:restartNumberingAfterBreak="0">
    <w:nsid w:val="49C00B29"/>
    <w:multiLevelType w:val="hybridMultilevel"/>
    <w:tmpl w:val="B4105F4C"/>
    <w:lvl w:ilvl="0" w:tplc="E5CC618C">
      <w:start w:val="1"/>
      <w:numFmt w:val="lowerLetter"/>
      <w:lvlText w:val="%1)"/>
      <w:lvlJc w:val="left"/>
      <w:pPr>
        <w:ind w:left="720" w:hanging="360"/>
      </w:pPr>
      <w:rPr>
        <w:rFonts w:ascii="Cambria" w:hAnsi="Cambria" w:cs="Time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D2B2A04"/>
    <w:multiLevelType w:val="hybridMultilevel"/>
    <w:tmpl w:val="332EE4D8"/>
    <w:lvl w:ilvl="0" w:tplc="0EA8B418">
      <w:start w:val="1"/>
      <w:numFmt w:val="decimal"/>
      <w:suff w:val="space"/>
      <w:lvlText w:val="%1."/>
      <w:lvlJc w:val="left"/>
      <w:pPr>
        <w:ind w:left="284" w:firstLine="7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5F6658"/>
    <w:multiLevelType w:val="hybridMultilevel"/>
    <w:tmpl w:val="332802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577147EC"/>
    <w:multiLevelType w:val="hybridMultilevel"/>
    <w:tmpl w:val="E530F7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EC0851"/>
    <w:multiLevelType w:val="hybridMultilevel"/>
    <w:tmpl w:val="9BCA3F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1A12D7C"/>
    <w:multiLevelType w:val="hybridMultilevel"/>
    <w:tmpl w:val="250818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2CF74CF"/>
    <w:multiLevelType w:val="hybridMultilevel"/>
    <w:tmpl w:val="D62AB0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2D41EF4"/>
    <w:multiLevelType w:val="hybridMultilevel"/>
    <w:tmpl w:val="50702D66"/>
    <w:lvl w:ilvl="0" w:tplc="04150011">
      <w:start w:val="1"/>
      <w:numFmt w:val="decimal"/>
      <w:lvlText w:val="%1)"/>
      <w:lvlJc w:val="left"/>
      <w:pPr>
        <w:ind w:left="720" w:hanging="360"/>
      </w:pPr>
    </w:lvl>
    <w:lvl w:ilvl="1" w:tplc="6A0EF5EE">
      <w:start w:val="1"/>
      <w:numFmt w:val="lowerLetter"/>
      <w:lvlText w:val="%2)"/>
      <w:lvlJc w:val="left"/>
      <w:pPr>
        <w:ind w:left="1440" w:hanging="360"/>
      </w:pPr>
      <w:rPr>
        <w:rFonts w:ascii="Cambria" w:eastAsia="Calibri" w:hAnsi="Cambria" w:cs="Time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40F511E"/>
    <w:multiLevelType w:val="hybridMultilevel"/>
    <w:tmpl w:val="692AF614"/>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52B785D"/>
    <w:multiLevelType w:val="hybridMultilevel"/>
    <w:tmpl w:val="78D8702A"/>
    <w:lvl w:ilvl="0" w:tplc="E51E6642">
      <w:start w:val="1"/>
      <w:numFmt w:val="decimal"/>
      <w:lvlText w:val="%1)"/>
      <w:lvlJc w:val="left"/>
      <w:pPr>
        <w:ind w:left="540" w:hanging="360"/>
      </w:pPr>
      <w:rPr>
        <w:rFonts w:cs="Times New Roman" w:hint="default"/>
      </w:rPr>
    </w:lvl>
    <w:lvl w:ilvl="1" w:tplc="04150019" w:tentative="1">
      <w:start w:val="1"/>
      <w:numFmt w:val="lowerLetter"/>
      <w:lvlText w:val="%2."/>
      <w:lvlJc w:val="left"/>
      <w:pPr>
        <w:ind w:left="1260" w:hanging="360"/>
      </w:pPr>
      <w:rPr>
        <w:rFonts w:cs="Times New Roman"/>
      </w:rPr>
    </w:lvl>
    <w:lvl w:ilvl="2" w:tplc="0415001B" w:tentative="1">
      <w:start w:val="1"/>
      <w:numFmt w:val="lowerRoman"/>
      <w:lvlText w:val="%3."/>
      <w:lvlJc w:val="right"/>
      <w:pPr>
        <w:ind w:left="1980" w:hanging="180"/>
      </w:pPr>
      <w:rPr>
        <w:rFonts w:cs="Times New Roman"/>
      </w:rPr>
    </w:lvl>
    <w:lvl w:ilvl="3" w:tplc="0415000F" w:tentative="1">
      <w:start w:val="1"/>
      <w:numFmt w:val="decimal"/>
      <w:lvlText w:val="%4."/>
      <w:lvlJc w:val="left"/>
      <w:pPr>
        <w:ind w:left="2700" w:hanging="360"/>
      </w:pPr>
      <w:rPr>
        <w:rFonts w:cs="Times New Roman"/>
      </w:rPr>
    </w:lvl>
    <w:lvl w:ilvl="4" w:tplc="04150019" w:tentative="1">
      <w:start w:val="1"/>
      <w:numFmt w:val="lowerLetter"/>
      <w:lvlText w:val="%5."/>
      <w:lvlJc w:val="left"/>
      <w:pPr>
        <w:ind w:left="3420" w:hanging="360"/>
      </w:pPr>
      <w:rPr>
        <w:rFonts w:cs="Times New Roman"/>
      </w:rPr>
    </w:lvl>
    <w:lvl w:ilvl="5" w:tplc="0415001B" w:tentative="1">
      <w:start w:val="1"/>
      <w:numFmt w:val="lowerRoman"/>
      <w:lvlText w:val="%6."/>
      <w:lvlJc w:val="right"/>
      <w:pPr>
        <w:ind w:left="4140" w:hanging="180"/>
      </w:pPr>
      <w:rPr>
        <w:rFonts w:cs="Times New Roman"/>
      </w:rPr>
    </w:lvl>
    <w:lvl w:ilvl="6" w:tplc="0415000F" w:tentative="1">
      <w:start w:val="1"/>
      <w:numFmt w:val="decimal"/>
      <w:lvlText w:val="%7."/>
      <w:lvlJc w:val="left"/>
      <w:pPr>
        <w:ind w:left="4860" w:hanging="360"/>
      </w:pPr>
      <w:rPr>
        <w:rFonts w:cs="Times New Roman"/>
      </w:rPr>
    </w:lvl>
    <w:lvl w:ilvl="7" w:tplc="04150019" w:tentative="1">
      <w:start w:val="1"/>
      <w:numFmt w:val="lowerLetter"/>
      <w:lvlText w:val="%8."/>
      <w:lvlJc w:val="left"/>
      <w:pPr>
        <w:ind w:left="5580" w:hanging="360"/>
      </w:pPr>
      <w:rPr>
        <w:rFonts w:cs="Times New Roman"/>
      </w:rPr>
    </w:lvl>
    <w:lvl w:ilvl="8" w:tplc="0415001B" w:tentative="1">
      <w:start w:val="1"/>
      <w:numFmt w:val="lowerRoman"/>
      <w:lvlText w:val="%9."/>
      <w:lvlJc w:val="right"/>
      <w:pPr>
        <w:ind w:left="6300" w:hanging="180"/>
      </w:pPr>
      <w:rPr>
        <w:rFonts w:cs="Times New Roman"/>
      </w:rPr>
    </w:lvl>
  </w:abstractNum>
  <w:abstractNum w:abstractNumId="27" w15:restartNumberingAfterBreak="0">
    <w:nsid w:val="6A3714A6"/>
    <w:multiLevelType w:val="hybridMultilevel"/>
    <w:tmpl w:val="5ECC4FEE"/>
    <w:lvl w:ilvl="0" w:tplc="04150001">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28" w15:restartNumberingAfterBreak="0">
    <w:nsid w:val="6FB70A31"/>
    <w:multiLevelType w:val="hybridMultilevel"/>
    <w:tmpl w:val="665AE7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FD34EB1"/>
    <w:multiLevelType w:val="hybridMultilevel"/>
    <w:tmpl w:val="17E65B64"/>
    <w:lvl w:ilvl="0" w:tplc="B8924EB0">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7961450D"/>
    <w:multiLevelType w:val="hybridMultilevel"/>
    <w:tmpl w:val="CFDE051E"/>
    <w:lvl w:ilvl="0" w:tplc="A538F558">
      <w:start w:val="1"/>
      <w:numFmt w:val="decimal"/>
      <w:lvlText w:val="%1."/>
      <w:lvlJc w:val="left"/>
      <w:pPr>
        <w:ind w:left="720" w:hanging="360"/>
      </w:pPr>
      <w:rPr>
        <w:rFonts w:hint="default"/>
        <w:sz w:val="2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9D95775"/>
    <w:multiLevelType w:val="hybridMultilevel"/>
    <w:tmpl w:val="B3DA2A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B8E5020"/>
    <w:multiLevelType w:val="hybridMultilevel"/>
    <w:tmpl w:val="F208A77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44370809">
    <w:abstractNumId w:val="2"/>
  </w:num>
  <w:num w:numId="2" w16cid:durableId="92476018">
    <w:abstractNumId w:val="16"/>
  </w:num>
  <w:num w:numId="3" w16cid:durableId="1195776668">
    <w:abstractNumId w:val="27"/>
  </w:num>
  <w:num w:numId="4" w16cid:durableId="397290227">
    <w:abstractNumId w:val="26"/>
  </w:num>
  <w:num w:numId="5" w16cid:durableId="1474366189">
    <w:abstractNumId w:val="20"/>
  </w:num>
  <w:num w:numId="6" w16cid:durableId="1260210491">
    <w:abstractNumId w:val="21"/>
  </w:num>
  <w:num w:numId="7" w16cid:durableId="712970061">
    <w:abstractNumId w:val="10"/>
  </w:num>
  <w:num w:numId="8" w16cid:durableId="689572963">
    <w:abstractNumId w:val="15"/>
  </w:num>
  <w:num w:numId="9" w16cid:durableId="1975214372">
    <w:abstractNumId w:val="13"/>
  </w:num>
  <w:num w:numId="10" w16cid:durableId="2133818838">
    <w:abstractNumId w:val="28"/>
  </w:num>
  <w:num w:numId="11" w16cid:durableId="1112437168">
    <w:abstractNumId w:val="11"/>
  </w:num>
  <w:num w:numId="12" w16cid:durableId="715354674">
    <w:abstractNumId w:val="3"/>
  </w:num>
  <w:num w:numId="13" w16cid:durableId="931357492">
    <w:abstractNumId w:val="14"/>
  </w:num>
  <w:num w:numId="14" w16cid:durableId="475687059">
    <w:abstractNumId w:val="25"/>
  </w:num>
  <w:num w:numId="15" w16cid:durableId="281346579">
    <w:abstractNumId w:val="23"/>
  </w:num>
  <w:num w:numId="16" w16cid:durableId="1037588779">
    <w:abstractNumId w:val="31"/>
  </w:num>
  <w:num w:numId="17" w16cid:durableId="411582553">
    <w:abstractNumId w:val="6"/>
  </w:num>
  <w:num w:numId="18" w16cid:durableId="1600483385">
    <w:abstractNumId w:val="12"/>
  </w:num>
  <w:num w:numId="19" w16cid:durableId="403184231">
    <w:abstractNumId w:val="19"/>
  </w:num>
  <w:num w:numId="20" w16cid:durableId="556404120">
    <w:abstractNumId w:val="4"/>
  </w:num>
  <w:num w:numId="21" w16cid:durableId="673340759">
    <w:abstractNumId w:val="29"/>
  </w:num>
  <w:num w:numId="22" w16cid:durableId="180316702">
    <w:abstractNumId w:val="30"/>
  </w:num>
  <w:num w:numId="23" w16cid:durableId="1521167040">
    <w:abstractNumId w:val="5"/>
  </w:num>
  <w:num w:numId="24" w16cid:durableId="1315257459">
    <w:abstractNumId w:val="9"/>
  </w:num>
  <w:num w:numId="25" w16cid:durableId="1419986623">
    <w:abstractNumId w:val="24"/>
  </w:num>
  <w:num w:numId="26" w16cid:durableId="1444496766">
    <w:abstractNumId w:val="17"/>
  </w:num>
  <w:num w:numId="27" w16cid:durableId="1221553342">
    <w:abstractNumId w:val="32"/>
  </w:num>
  <w:num w:numId="28" w16cid:durableId="43330743">
    <w:abstractNumId w:val="8"/>
  </w:num>
  <w:num w:numId="29" w16cid:durableId="676999234">
    <w:abstractNumId w:val="7"/>
  </w:num>
  <w:num w:numId="30" w16cid:durableId="264189541">
    <w:abstractNumId w:val="1"/>
  </w:num>
  <w:num w:numId="31" w16cid:durableId="210963264">
    <w:abstractNumId w:val="22"/>
  </w:num>
  <w:num w:numId="32" w16cid:durableId="904075012">
    <w:abstractNumId w:val="0"/>
  </w:num>
  <w:num w:numId="33" w16cid:durableId="4803928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7D"/>
    <w:rsid w:val="0001267B"/>
    <w:rsid w:val="00015952"/>
    <w:rsid w:val="000173DF"/>
    <w:rsid w:val="0002560B"/>
    <w:rsid w:val="00033715"/>
    <w:rsid w:val="000337C8"/>
    <w:rsid w:val="00040A0C"/>
    <w:rsid w:val="00054A18"/>
    <w:rsid w:val="00060FF5"/>
    <w:rsid w:val="00081D20"/>
    <w:rsid w:val="000878EF"/>
    <w:rsid w:val="000A4018"/>
    <w:rsid w:val="000C6BE8"/>
    <w:rsid w:val="000C6F66"/>
    <w:rsid w:val="000E05FE"/>
    <w:rsid w:val="000F4373"/>
    <w:rsid w:val="00116835"/>
    <w:rsid w:val="001171D8"/>
    <w:rsid w:val="0013181B"/>
    <w:rsid w:val="00133142"/>
    <w:rsid w:val="00133F25"/>
    <w:rsid w:val="0015733E"/>
    <w:rsid w:val="001601A8"/>
    <w:rsid w:val="00162998"/>
    <w:rsid w:val="001874C3"/>
    <w:rsid w:val="001C0CC3"/>
    <w:rsid w:val="001C68A9"/>
    <w:rsid w:val="001F7481"/>
    <w:rsid w:val="00205C14"/>
    <w:rsid w:val="00206FB4"/>
    <w:rsid w:val="00207584"/>
    <w:rsid w:val="002227FC"/>
    <w:rsid w:val="00244F92"/>
    <w:rsid w:val="002465B0"/>
    <w:rsid w:val="00272A90"/>
    <w:rsid w:val="002872D3"/>
    <w:rsid w:val="00292645"/>
    <w:rsid w:val="002969A8"/>
    <w:rsid w:val="002B1882"/>
    <w:rsid w:val="002B1F29"/>
    <w:rsid w:val="002B2616"/>
    <w:rsid w:val="002B2DAF"/>
    <w:rsid w:val="002C1532"/>
    <w:rsid w:val="002C57D6"/>
    <w:rsid w:val="002D3336"/>
    <w:rsid w:val="002D460F"/>
    <w:rsid w:val="002E2703"/>
    <w:rsid w:val="002E7CA2"/>
    <w:rsid w:val="002F49EF"/>
    <w:rsid w:val="002F4BB5"/>
    <w:rsid w:val="0030313B"/>
    <w:rsid w:val="003113CA"/>
    <w:rsid w:val="00314FE8"/>
    <w:rsid w:val="0032402C"/>
    <w:rsid w:val="003311F3"/>
    <w:rsid w:val="00340677"/>
    <w:rsid w:val="00364D87"/>
    <w:rsid w:val="00394C65"/>
    <w:rsid w:val="003A15F2"/>
    <w:rsid w:val="003A5825"/>
    <w:rsid w:val="003B32C5"/>
    <w:rsid w:val="003B669C"/>
    <w:rsid w:val="003C0989"/>
    <w:rsid w:val="003D069A"/>
    <w:rsid w:val="003D37EA"/>
    <w:rsid w:val="003F6E53"/>
    <w:rsid w:val="003F7C78"/>
    <w:rsid w:val="00401116"/>
    <w:rsid w:val="00405AE7"/>
    <w:rsid w:val="004175EF"/>
    <w:rsid w:val="00451334"/>
    <w:rsid w:val="004754DC"/>
    <w:rsid w:val="00480DF2"/>
    <w:rsid w:val="00482466"/>
    <w:rsid w:val="004A417E"/>
    <w:rsid w:val="004C1261"/>
    <w:rsid w:val="004D1987"/>
    <w:rsid w:val="004D3A35"/>
    <w:rsid w:val="004D763D"/>
    <w:rsid w:val="00504C14"/>
    <w:rsid w:val="0054038A"/>
    <w:rsid w:val="00541003"/>
    <w:rsid w:val="0054513F"/>
    <w:rsid w:val="00547190"/>
    <w:rsid w:val="00556DB3"/>
    <w:rsid w:val="00577038"/>
    <w:rsid w:val="00581698"/>
    <w:rsid w:val="00586839"/>
    <w:rsid w:val="005900AA"/>
    <w:rsid w:val="005928F7"/>
    <w:rsid w:val="005C49A7"/>
    <w:rsid w:val="005C5071"/>
    <w:rsid w:val="005D6E47"/>
    <w:rsid w:val="005E13C7"/>
    <w:rsid w:val="005E3F9D"/>
    <w:rsid w:val="005E559A"/>
    <w:rsid w:val="005F4C08"/>
    <w:rsid w:val="0061325A"/>
    <w:rsid w:val="00613964"/>
    <w:rsid w:val="0061604F"/>
    <w:rsid w:val="00625595"/>
    <w:rsid w:val="00631113"/>
    <w:rsid w:val="00636D87"/>
    <w:rsid w:val="0064292C"/>
    <w:rsid w:val="0065113B"/>
    <w:rsid w:val="00665E3E"/>
    <w:rsid w:val="00674703"/>
    <w:rsid w:val="006844D2"/>
    <w:rsid w:val="006D0FCE"/>
    <w:rsid w:val="006F661D"/>
    <w:rsid w:val="007265F2"/>
    <w:rsid w:val="00727FE6"/>
    <w:rsid w:val="00745675"/>
    <w:rsid w:val="007472DE"/>
    <w:rsid w:val="00757182"/>
    <w:rsid w:val="00767BCD"/>
    <w:rsid w:val="00775B8D"/>
    <w:rsid w:val="00777872"/>
    <w:rsid w:val="00782414"/>
    <w:rsid w:val="0078281C"/>
    <w:rsid w:val="00790105"/>
    <w:rsid w:val="007A5A8F"/>
    <w:rsid w:val="007B2960"/>
    <w:rsid w:val="007C545C"/>
    <w:rsid w:val="007C59A9"/>
    <w:rsid w:val="007E0093"/>
    <w:rsid w:val="007E5B85"/>
    <w:rsid w:val="00837684"/>
    <w:rsid w:val="00840F05"/>
    <w:rsid w:val="00860CED"/>
    <w:rsid w:val="00863F1F"/>
    <w:rsid w:val="00864552"/>
    <w:rsid w:val="00870056"/>
    <w:rsid w:val="00885D6B"/>
    <w:rsid w:val="008865C6"/>
    <w:rsid w:val="0089524B"/>
    <w:rsid w:val="008A7EA6"/>
    <w:rsid w:val="008B254C"/>
    <w:rsid w:val="008C7426"/>
    <w:rsid w:val="008D1750"/>
    <w:rsid w:val="008E3365"/>
    <w:rsid w:val="00900364"/>
    <w:rsid w:val="00902783"/>
    <w:rsid w:val="0092542F"/>
    <w:rsid w:val="0092702E"/>
    <w:rsid w:val="00941670"/>
    <w:rsid w:val="00941B12"/>
    <w:rsid w:val="00946008"/>
    <w:rsid w:val="009468EF"/>
    <w:rsid w:val="00963D1E"/>
    <w:rsid w:val="00980952"/>
    <w:rsid w:val="009A5736"/>
    <w:rsid w:val="009A61A8"/>
    <w:rsid w:val="009B0D71"/>
    <w:rsid w:val="009C70FF"/>
    <w:rsid w:val="009D0EEC"/>
    <w:rsid w:val="009D1B27"/>
    <w:rsid w:val="009E7178"/>
    <w:rsid w:val="009F7A28"/>
    <w:rsid w:val="00A044BC"/>
    <w:rsid w:val="00A0638C"/>
    <w:rsid w:val="00A11EA1"/>
    <w:rsid w:val="00A12BCC"/>
    <w:rsid w:val="00A2177E"/>
    <w:rsid w:val="00A8187E"/>
    <w:rsid w:val="00AA4435"/>
    <w:rsid w:val="00AC26F0"/>
    <w:rsid w:val="00AD65BD"/>
    <w:rsid w:val="00AE53C7"/>
    <w:rsid w:val="00AE76FF"/>
    <w:rsid w:val="00AF2C6E"/>
    <w:rsid w:val="00B418AA"/>
    <w:rsid w:val="00B4398B"/>
    <w:rsid w:val="00B56B42"/>
    <w:rsid w:val="00B95F5D"/>
    <w:rsid w:val="00BA0F42"/>
    <w:rsid w:val="00BA3343"/>
    <w:rsid w:val="00BB6432"/>
    <w:rsid w:val="00BC2828"/>
    <w:rsid w:val="00BC59A8"/>
    <w:rsid w:val="00BC5B6E"/>
    <w:rsid w:val="00BF4F85"/>
    <w:rsid w:val="00C01FBC"/>
    <w:rsid w:val="00C26671"/>
    <w:rsid w:val="00C34F31"/>
    <w:rsid w:val="00C35A3F"/>
    <w:rsid w:val="00C3607B"/>
    <w:rsid w:val="00C41817"/>
    <w:rsid w:val="00C6491D"/>
    <w:rsid w:val="00C67F48"/>
    <w:rsid w:val="00C82319"/>
    <w:rsid w:val="00CA031A"/>
    <w:rsid w:val="00CA1440"/>
    <w:rsid w:val="00CA25E7"/>
    <w:rsid w:val="00CA4FD3"/>
    <w:rsid w:val="00CA6A98"/>
    <w:rsid w:val="00CC2A44"/>
    <w:rsid w:val="00CC3BD2"/>
    <w:rsid w:val="00CC5F1A"/>
    <w:rsid w:val="00CC7A2E"/>
    <w:rsid w:val="00CE687A"/>
    <w:rsid w:val="00CF12AA"/>
    <w:rsid w:val="00D13A95"/>
    <w:rsid w:val="00D20161"/>
    <w:rsid w:val="00D2228A"/>
    <w:rsid w:val="00D334AC"/>
    <w:rsid w:val="00D35DF3"/>
    <w:rsid w:val="00D447B9"/>
    <w:rsid w:val="00D4525C"/>
    <w:rsid w:val="00D5430F"/>
    <w:rsid w:val="00D821EB"/>
    <w:rsid w:val="00D8441B"/>
    <w:rsid w:val="00D85733"/>
    <w:rsid w:val="00D86446"/>
    <w:rsid w:val="00D94525"/>
    <w:rsid w:val="00D96F8A"/>
    <w:rsid w:val="00DA1E0F"/>
    <w:rsid w:val="00DC55AC"/>
    <w:rsid w:val="00DC6F51"/>
    <w:rsid w:val="00DF48AE"/>
    <w:rsid w:val="00E01145"/>
    <w:rsid w:val="00E10B09"/>
    <w:rsid w:val="00E1291F"/>
    <w:rsid w:val="00E12BA7"/>
    <w:rsid w:val="00E33F6B"/>
    <w:rsid w:val="00E53225"/>
    <w:rsid w:val="00E60324"/>
    <w:rsid w:val="00E625BE"/>
    <w:rsid w:val="00E65745"/>
    <w:rsid w:val="00E73EFE"/>
    <w:rsid w:val="00EA0B5B"/>
    <w:rsid w:val="00EB0381"/>
    <w:rsid w:val="00EB3702"/>
    <w:rsid w:val="00EE2E6C"/>
    <w:rsid w:val="00EF11ED"/>
    <w:rsid w:val="00F0567D"/>
    <w:rsid w:val="00F05C91"/>
    <w:rsid w:val="00F0622E"/>
    <w:rsid w:val="00F121F5"/>
    <w:rsid w:val="00F203A1"/>
    <w:rsid w:val="00F2455A"/>
    <w:rsid w:val="00F301F4"/>
    <w:rsid w:val="00F30490"/>
    <w:rsid w:val="00F35C4D"/>
    <w:rsid w:val="00F44295"/>
    <w:rsid w:val="00F47577"/>
    <w:rsid w:val="00F50958"/>
    <w:rsid w:val="00F57853"/>
    <w:rsid w:val="00F60EBD"/>
    <w:rsid w:val="00F66FAB"/>
    <w:rsid w:val="00F71D76"/>
    <w:rsid w:val="00F7475C"/>
    <w:rsid w:val="00FA38A3"/>
    <w:rsid w:val="00FA47EF"/>
    <w:rsid w:val="00FB03FE"/>
    <w:rsid w:val="00FB3BF8"/>
    <w:rsid w:val="00FF0B71"/>
    <w:rsid w:val="09446CD8"/>
    <w:rsid w:val="0A189965"/>
    <w:rsid w:val="0ABBB8AF"/>
    <w:rsid w:val="0AF08013"/>
    <w:rsid w:val="0C311356"/>
    <w:rsid w:val="0F518343"/>
    <w:rsid w:val="11B2DB58"/>
    <w:rsid w:val="142CAA9C"/>
    <w:rsid w:val="1492329A"/>
    <w:rsid w:val="17E56644"/>
    <w:rsid w:val="1CBFBD48"/>
    <w:rsid w:val="1F921A2D"/>
    <w:rsid w:val="2186DA9E"/>
    <w:rsid w:val="25224564"/>
    <w:rsid w:val="272A9A35"/>
    <w:rsid w:val="31062DB9"/>
    <w:rsid w:val="344BADFD"/>
    <w:rsid w:val="36BB1169"/>
    <w:rsid w:val="3E4DD4CA"/>
    <w:rsid w:val="44456053"/>
    <w:rsid w:val="450A0D41"/>
    <w:rsid w:val="474407FE"/>
    <w:rsid w:val="48FE7572"/>
    <w:rsid w:val="5090B29F"/>
    <w:rsid w:val="50F9634A"/>
    <w:rsid w:val="554808B7"/>
    <w:rsid w:val="587CCD91"/>
    <w:rsid w:val="58F2AA21"/>
    <w:rsid w:val="604DBD44"/>
    <w:rsid w:val="630029B7"/>
    <w:rsid w:val="63E92CC8"/>
    <w:rsid w:val="64929244"/>
    <w:rsid w:val="64D6AE23"/>
    <w:rsid w:val="6583C7F7"/>
    <w:rsid w:val="65CD6332"/>
    <w:rsid w:val="67D79F96"/>
    <w:rsid w:val="6863C7EE"/>
    <w:rsid w:val="6C815884"/>
    <w:rsid w:val="6E7DD44A"/>
    <w:rsid w:val="6F137780"/>
    <w:rsid w:val="6F56A55F"/>
    <w:rsid w:val="71B247CC"/>
    <w:rsid w:val="7A1A3E00"/>
    <w:rsid w:val="7A23DB69"/>
    <w:rsid w:val="7BDFA853"/>
    <w:rsid w:val="7CBF92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83BD31"/>
  <w14:defaultImageDpi w14:val="0"/>
  <w15:chartTrackingRefBased/>
  <w15:docId w15:val="{B4EAB50C-ED1C-4B76-A6C9-07F5B7906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ommentReference">
    <w:name w:val="Comment Reference"/>
    <w:uiPriority w:val="99"/>
    <w:semiHidden/>
    <w:rsid w:val="00625595"/>
    <w:rPr>
      <w:rFonts w:cs="Times New Roman"/>
      <w:sz w:val="16"/>
    </w:rPr>
  </w:style>
  <w:style w:type="paragraph" w:customStyle="1" w:styleId="CommentText">
    <w:name w:val="Comment Text"/>
    <w:basedOn w:val="Normalny"/>
    <w:link w:val="CommentTextChar"/>
    <w:uiPriority w:val="99"/>
    <w:semiHidden/>
    <w:rsid w:val="00625595"/>
    <w:pPr>
      <w:spacing w:line="240" w:lineRule="auto"/>
    </w:pPr>
    <w:rPr>
      <w:sz w:val="20"/>
    </w:rPr>
  </w:style>
  <w:style w:type="character" w:customStyle="1" w:styleId="CommentTextChar">
    <w:name w:val="Comment Text Char"/>
    <w:link w:val="CommentText"/>
    <w:uiPriority w:val="99"/>
    <w:semiHidden/>
    <w:locked/>
    <w:rsid w:val="00625595"/>
    <w:rPr>
      <w:sz w:val="20"/>
    </w:rPr>
  </w:style>
  <w:style w:type="paragraph" w:customStyle="1" w:styleId="CommentSubject">
    <w:name w:val="Comment Subject"/>
    <w:basedOn w:val="CommentText"/>
    <w:next w:val="CommentText"/>
    <w:link w:val="CommentSubjectChar"/>
    <w:uiPriority w:val="99"/>
    <w:semiHidden/>
    <w:rsid w:val="00625595"/>
    <w:rPr>
      <w:b/>
    </w:rPr>
  </w:style>
  <w:style w:type="character" w:customStyle="1" w:styleId="CommentSubjectChar">
    <w:name w:val="Comment Subject Char"/>
    <w:link w:val="CommentSubject"/>
    <w:uiPriority w:val="99"/>
    <w:semiHidden/>
    <w:locked/>
    <w:rsid w:val="00625595"/>
    <w:rPr>
      <w:b/>
      <w:sz w:val="20"/>
    </w:rPr>
  </w:style>
  <w:style w:type="paragraph" w:styleId="Tekstdymka">
    <w:name w:val="Balloon Text"/>
    <w:basedOn w:val="Normalny"/>
    <w:link w:val="TekstdymkaZnak"/>
    <w:uiPriority w:val="99"/>
    <w:semiHidden/>
    <w:rsid w:val="00625595"/>
    <w:pPr>
      <w:spacing w:after="0" w:line="240" w:lineRule="auto"/>
    </w:pPr>
    <w:rPr>
      <w:rFonts w:ascii="Tahoma" w:hAnsi="Tahoma" w:cs="Tahoma"/>
      <w:sz w:val="16"/>
    </w:rPr>
  </w:style>
  <w:style w:type="character" w:customStyle="1" w:styleId="TekstdymkaZnak">
    <w:name w:val="Tekst dymka Znak"/>
    <w:link w:val="Tekstdymka"/>
    <w:uiPriority w:val="99"/>
    <w:semiHidden/>
    <w:locked/>
    <w:rsid w:val="00625595"/>
    <w:rPr>
      <w:rFonts w:ascii="Tahoma" w:hAnsi="Tahoma"/>
      <w:sz w:val="16"/>
    </w:rPr>
  </w:style>
  <w:style w:type="paragraph" w:styleId="Tekstprzypisudolnego">
    <w:name w:val="footnote text"/>
    <w:basedOn w:val="Normalny"/>
    <w:link w:val="TekstprzypisudolnegoZnak"/>
    <w:uiPriority w:val="99"/>
    <w:semiHidden/>
    <w:rsid w:val="00625595"/>
    <w:pPr>
      <w:spacing w:after="0" w:line="240" w:lineRule="auto"/>
    </w:pPr>
    <w:rPr>
      <w:sz w:val="20"/>
    </w:rPr>
  </w:style>
  <w:style w:type="character" w:customStyle="1" w:styleId="TekstprzypisudolnegoZnak">
    <w:name w:val="Tekst przypisu dolnego Znak"/>
    <w:link w:val="Tekstprzypisudolnego"/>
    <w:uiPriority w:val="99"/>
    <w:semiHidden/>
    <w:locked/>
    <w:rsid w:val="00625595"/>
    <w:rPr>
      <w:sz w:val="20"/>
    </w:rPr>
  </w:style>
  <w:style w:type="character" w:styleId="Odwoanieprzypisudolnego">
    <w:name w:val="footnote reference"/>
    <w:uiPriority w:val="99"/>
    <w:semiHidden/>
    <w:rsid w:val="00625595"/>
    <w:rPr>
      <w:rFonts w:cs="Times New Roman"/>
      <w:vertAlign w:val="superscript"/>
    </w:rPr>
  </w:style>
  <w:style w:type="character" w:styleId="Hipercze">
    <w:name w:val="Hyperlink"/>
    <w:uiPriority w:val="99"/>
    <w:rsid w:val="00D94525"/>
    <w:rPr>
      <w:rFonts w:cs="Times New Roman"/>
      <w:color w:val="0000FF"/>
      <w:u w:val="single"/>
    </w:rPr>
  </w:style>
  <w:style w:type="character" w:styleId="UyteHipercze">
    <w:name w:val="FollowedHyperlink"/>
    <w:uiPriority w:val="99"/>
    <w:semiHidden/>
    <w:locked/>
    <w:rsid w:val="00364D87"/>
    <w:rPr>
      <w:rFonts w:cs="Times New Roman"/>
      <w:color w:val="954F72"/>
      <w:u w:val="single"/>
    </w:rPr>
  </w:style>
  <w:style w:type="paragraph" w:styleId="Akapitzlist">
    <w:name w:val="List Paragraph"/>
    <w:basedOn w:val="Normalny"/>
    <w:uiPriority w:val="34"/>
    <w:qFormat/>
    <w:rsid w:val="00CC3BD2"/>
    <w:pPr>
      <w:spacing w:before="120" w:after="120" w:line="240" w:lineRule="auto"/>
      <w:ind w:left="720"/>
      <w:contextualSpacing/>
    </w:pPr>
  </w:style>
  <w:style w:type="table" w:styleId="Tabela-Siatka">
    <w:name w:val="Table Grid"/>
    <w:basedOn w:val="Standardowy"/>
    <w:uiPriority w:val="39"/>
    <w:locked/>
    <w:rsid w:val="00E65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locked/>
    <w:rsid w:val="004C1261"/>
    <w:pPr>
      <w:tabs>
        <w:tab w:val="center" w:pos="4536"/>
        <w:tab w:val="right" w:pos="9072"/>
      </w:tabs>
    </w:pPr>
  </w:style>
  <w:style w:type="character" w:customStyle="1" w:styleId="StopkaZnak">
    <w:name w:val="Stopka Znak"/>
    <w:link w:val="Stopka"/>
    <w:uiPriority w:val="99"/>
    <w:rsid w:val="004C1261"/>
    <w:rPr>
      <w:sz w:val="22"/>
    </w:rPr>
  </w:style>
  <w:style w:type="character" w:styleId="Numerstrony">
    <w:name w:val="page number"/>
    <w:basedOn w:val="Domylnaczcionkaakapitu"/>
    <w:uiPriority w:val="99"/>
    <w:semiHidden/>
    <w:unhideWhenUsed/>
    <w:locked/>
    <w:rsid w:val="004C1261"/>
  </w:style>
  <w:style w:type="paragraph" w:styleId="Nagwek">
    <w:name w:val="header"/>
    <w:basedOn w:val="Normalny"/>
    <w:link w:val="NagwekZnak"/>
    <w:uiPriority w:val="99"/>
    <w:semiHidden/>
    <w:unhideWhenUsed/>
    <w:locked/>
    <w:rsid w:val="00CF12AA"/>
    <w:pPr>
      <w:tabs>
        <w:tab w:val="center" w:pos="4680"/>
        <w:tab w:val="right" w:pos="9360"/>
      </w:tabs>
    </w:pPr>
  </w:style>
  <w:style w:type="character" w:customStyle="1" w:styleId="NagwekZnak">
    <w:name w:val="Nagłówek Znak"/>
    <w:link w:val="Nagwek"/>
    <w:uiPriority w:val="99"/>
    <w:semiHidden/>
    <w:rsid w:val="00CF12AA"/>
    <w:rPr>
      <w:sz w:val="22"/>
    </w:rPr>
  </w:style>
  <w:style w:type="paragraph" w:styleId="Tekstkomentarza">
    <w:name w:val="annotation text"/>
    <w:basedOn w:val="Normalny"/>
    <w:link w:val="TekstkomentarzaZnak"/>
    <w:uiPriority w:val="99"/>
    <w:unhideWhenUsed/>
    <w:locked/>
    <w:pPr>
      <w:spacing w:line="240" w:lineRule="auto"/>
    </w:pPr>
    <w:rPr>
      <w:sz w:val="20"/>
    </w:rPr>
  </w:style>
  <w:style w:type="character" w:customStyle="1" w:styleId="TekstkomentarzaZnak">
    <w:name w:val="Tekst komentarza Znak"/>
    <w:basedOn w:val="Domylnaczcionkaakapitu"/>
    <w:link w:val="Tekstkomentarza"/>
    <w:uiPriority w:val="99"/>
  </w:style>
  <w:style w:type="character" w:styleId="Odwoaniedokomentarza">
    <w:name w:val="annotation reference"/>
    <w:basedOn w:val="Domylnaczcionkaakapitu"/>
    <w:uiPriority w:val="99"/>
    <w:semiHidden/>
    <w:unhideWhenUsed/>
    <w:locked/>
    <w:rPr>
      <w:sz w:val="16"/>
    </w:rPr>
  </w:style>
  <w:style w:type="paragraph" w:styleId="Tematkomentarza">
    <w:name w:val="annotation subject"/>
    <w:basedOn w:val="Tekstkomentarza"/>
    <w:next w:val="Tekstkomentarza"/>
    <w:link w:val="TematkomentarzaZnak"/>
    <w:uiPriority w:val="99"/>
    <w:semiHidden/>
    <w:unhideWhenUsed/>
    <w:locked/>
    <w:rsid w:val="00D96F8A"/>
    <w:rPr>
      <w:b/>
    </w:rPr>
  </w:style>
  <w:style w:type="character" w:customStyle="1" w:styleId="TematkomentarzaZnak">
    <w:name w:val="Temat komentarza Znak"/>
    <w:basedOn w:val="TekstkomentarzaZnak"/>
    <w:link w:val="Tematkomentarza"/>
    <w:uiPriority w:val="99"/>
    <w:semiHidden/>
    <w:rsid w:val="00D96F8A"/>
    <w:rPr>
      <w:b/>
    </w:rPr>
  </w:style>
  <w:style w:type="paragraph" w:customStyle="1" w:styleId="P68B1DB1-Normalny1">
    <w:name w:val="P68B1DB1-Normalny1"/>
    <w:basedOn w:val="Normalny"/>
    <w:rPr>
      <w:rFonts w:ascii="Times New Roman" w:hAnsi="Times New Roman"/>
      <w:b/>
      <w:sz w:val="26"/>
    </w:rPr>
  </w:style>
  <w:style w:type="paragraph" w:customStyle="1" w:styleId="P68B1DB1-Normalny2">
    <w:name w:val="P68B1DB1-Normalny2"/>
    <w:basedOn w:val="Normalny"/>
    <w:rPr>
      <w:rFonts w:ascii="Times New Roman" w:hAnsi="Times New Roman"/>
      <w:b/>
    </w:rPr>
  </w:style>
  <w:style w:type="paragraph" w:customStyle="1" w:styleId="P68B1DB1-Normalny3">
    <w:name w:val="P68B1DB1-Normalny3"/>
    <w:basedOn w:val="Normalny"/>
    <w:rPr>
      <w:rFonts w:ascii="Times New Roman" w:hAnsi="Times New Roman"/>
      <w:sz w:val="24"/>
    </w:rPr>
  </w:style>
  <w:style w:type="paragraph" w:customStyle="1" w:styleId="P68B1DB1-Normalny4">
    <w:name w:val="P68B1DB1-Normalny4"/>
    <w:basedOn w:val="Normalny"/>
    <w:rPr>
      <w:rFonts w:ascii="Times New Roman" w:hAnsi="Times New Roman"/>
      <w:b/>
      <w:sz w:val="24"/>
    </w:rPr>
  </w:style>
  <w:style w:type="paragraph" w:customStyle="1" w:styleId="P68B1DB1-Akapitzlist5">
    <w:name w:val="P68B1DB1-Akapitzlist5"/>
    <w:basedOn w:val="Akapitzlist"/>
    <w:rPr>
      <w:rFonts w:ascii="Times New Roman" w:hAnsi="Times New Roman"/>
      <w:sz w:val="24"/>
    </w:rPr>
  </w:style>
  <w:style w:type="paragraph" w:customStyle="1" w:styleId="P68B1DB1-Normalny6">
    <w:name w:val="P68B1DB1-Normalny6"/>
    <w:basedOn w:val="Normalny"/>
    <w:rPr>
      <w:rFonts w:ascii="Times New Roman" w:eastAsia="Times New Roman" w:hAnsi="Times New Roman"/>
      <w:b/>
      <w:sz w:val="24"/>
    </w:rPr>
  </w:style>
  <w:style w:type="paragraph" w:customStyle="1" w:styleId="P68B1DB1-Normalny7">
    <w:name w:val="P68B1DB1-Normalny7"/>
    <w:basedOn w:val="Normalny"/>
    <w:rPr>
      <w:rFonts w:ascii="Times New Roman" w:eastAsia="Times New Roman" w:hAnsi="Times New Roman"/>
      <w:b/>
    </w:rPr>
  </w:style>
  <w:style w:type="paragraph" w:customStyle="1" w:styleId="P68B1DB1-Normalny8">
    <w:name w:val="P68B1DB1-Normalny8"/>
    <w:basedOn w:val="Normalny"/>
    <w:rPr>
      <w:rFonts w:ascii="Arial" w:eastAsia="Times New Roman" w:hAnsi="Arial" w:cs="Arial"/>
      <w:sz w:val="20"/>
    </w:rPr>
  </w:style>
  <w:style w:type="paragraph" w:customStyle="1" w:styleId="P68B1DB1-Normalny9">
    <w:name w:val="P68B1DB1-Normalny9"/>
    <w:basedOn w:val="Normalny"/>
    <w:rPr>
      <w:rFonts w:ascii="Times New Roman" w:eastAsia="Times New Roman" w:hAnsi="Times New Roman"/>
      <w:sz w:val="24"/>
    </w:rPr>
  </w:style>
  <w:style w:type="paragraph" w:customStyle="1" w:styleId="P68B1DB1-Normalny10">
    <w:name w:val="P68B1DB1-Normalny10"/>
    <w:basedOn w:val="Normalny"/>
    <w:rPr>
      <w:rFonts w:eastAsia="Times New Roman" w:cs="Calibri"/>
      <w:sz w:val="20"/>
    </w:rPr>
  </w:style>
  <w:style w:type="paragraph" w:customStyle="1" w:styleId="P68B1DB1-Normalny11">
    <w:name w:val="P68B1DB1-Normalny11"/>
    <w:basedOn w:val="Normalny"/>
    <w:rPr>
      <w:rFonts w:ascii="Times New Roman" w:eastAsia="Times New Roman" w:hAnsi="Times New Roman"/>
      <w:sz w:val="20"/>
    </w:rPr>
  </w:style>
  <w:style w:type="paragraph" w:customStyle="1" w:styleId="P68B1DB1-Normalny12">
    <w:name w:val="P68B1DB1-Normalny12"/>
    <w:basedOn w:val="Normalny"/>
    <w:rPr>
      <w:rFonts w:ascii="Times New Roman" w:eastAsia="Times New Roman" w:hAnsi="Times New Roman"/>
      <w:sz w:val="18"/>
    </w:rPr>
  </w:style>
  <w:style w:type="paragraph" w:customStyle="1" w:styleId="P68B1DB1-Normalny13">
    <w:name w:val="P68B1DB1-Normalny13"/>
    <w:basedOn w:val="Normalny"/>
    <w:rPr>
      <w:rFonts w:ascii="Times New Roman" w:eastAsia="Times New Roman" w:hAnsi="Times New Roman"/>
    </w:rPr>
  </w:style>
  <w:style w:type="paragraph" w:customStyle="1" w:styleId="P68B1DB1-Normalny14">
    <w:name w:val="P68B1DB1-Normalny14"/>
    <w:basedOn w:val="Normalny"/>
    <w:rPr>
      <w:rFonts w:ascii="Times New Roman" w:eastAsia="Times New Roman" w:hAnsi="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90598">
      <w:bodyDiv w:val="1"/>
      <w:marLeft w:val="0"/>
      <w:marRight w:val="0"/>
      <w:marTop w:val="0"/>
      <w:marBottom w:val="0"/>
      <w:divBdr>
        <w:top w:val="none" w:sz="0" w:space="0" w:color="auto"/>
        <w:left w:val="none" w:sz="0" w:space="0" w:color="auto"/>
        <w:bottom w:val="none" w:sz="0" w:space="0" w:color="auto"/>
        <w:right w:val="none" w:sz="0" w:space="0" w:color="auto"/>
      </w:divBdr>
    </w:div>
    <w:div w:id="1165586469">
      <w:bodyDiv w:val="1"/>
      <w:marLeft w:val="0"/>
      <w:marRight w:val="0"/>
      <w:marTop w:val="0"/>
      <w:marBottom w:val="0"/>
      <w:divBdr>
        <w:top w:val="none" w:sz="0" w:space="0" w:color="auto"/>
        <w:left w:val="none" w:sz="0" w:space="0" w:color="auto"/>
        <w:bottom w:val="none" w:sz="0" w:space="0" w:color="auto"/>
        <w:right w:val="none" w:sz="0" w:space="0" w:color="auto"/>
      </w:divBdr>
    </w:div>
    <w:div w:id="1198276124">
      <w:bodyDiv w:val="1"/>
      <w:marLeft w:val="0"/>
      <w:marRight w:val="0"/>
      <w:marTop w:val="0"/>
      <w:marBottom w:val="0"/>
      <w:divBdr>
        <w:top w:val="none" w:sz="0" w:space="0" w:color="auto"/>
        <w:left w:val="none" w:sz="0" w:space="0" w:color="auto"/>
        <w:bottom w:val="none" w:sz="0" w:space="0" w:color="auto"/>
        <w:right w:val="none" w:sz="0" w:space="0" w:color="auto"/>
      </w:divBdr>
    </w:div>
    <w:div w:id="1340162086">
      <w:marLeft w:val="0"/>
      <w:marRight w:val="0"/>
      <w:marTop w:val="0"/>
      <w:marBottom w:val="0"/>
      <w:divBdr>
        <w:top w:val="none" w:sz="0" w:space="0" w:color="auto"/>
        <w:left w:val="none" w:sz="0" w:space="0" w:color="auto"/>
        <w:bottom w:val="none" w:sz="0" w:space="0" w:color="auto"/>
        <w:right w:val="none" w:sz="0" w:space="0" w:color="auto"/>
      </w:divBdr>
    </w:div>
    <w:div w:id="1577519943">
      <w:bodyDiv w:val="1"/>
      <w:marLeft w:val="0"/>
      <w:marRight w:val="0"/>
      <w:marTop w:val="0"/>
      <w:marBottom w:val="0"/>
      <w:divBdr>
        <w:top w:val="none" w:sz="0" w:space="0" w:color="auto"/>
        <w:left w:val="none" w:sz="0" w:space="0" w:color="auto"/>
        <w:bottom w:val="none" w:sz="0" w:space="0" w:color="auto"/>
        <w:right w:val="none" w:sz="0" w:space="0" w:color="auto"/>
      </w:divBdr>
    </w:div>
    <w:div w:id="165694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733</Words>
  <Characters>4400</Characters>
  <Application>Microsoft Office Word</Application>
  <DocSecurity>0</DocSecurity>
  <Lines>36</Lines>
  <Paragraphs>10</Paragraphs>
  <ScaleCrop>false</ScaleCrop>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Kręplewicz-Kuczyńska</dc:creator>
  <cp:keywords/>
  <cp:lastModifiedBy>Łukasz Wodarczyk S2</cp:lastModifiedBy>
  <cp:revision>2</cp:revision>
  <cp:lastPrinted>2024-09-02T16:55:00Z</cp:lastPrinted>
  <dcterms:created xsi:type="dcterms:W3CDTF">2026-09-15T10:29:00Z</dcterms:created>
  <dcterms:modified xsi:type="dcterms:W3CDTF">2026-09-15T10:29:00Z</dcterms:modified>
</cp:coreProperties>
</file>